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034EB" w:rsidRDefault="003751DB" w:rsidP="00663383">
      <w:pPr>
        <w:pStyle w:val="3"/>
        <w:jc w:val="center"/>
        <w:rPr>
          <w:lang w:eastAsia="ko-KR"/>
        </w:rPr>
      </w:pPr>
      <w:r>
        <w:rPr>
          <w:lang w:eastAsia="ko-KR"/>
        </w:rPr>
        <w:t>З</w:t>
      </w:r>
      <w:r w:rsidR="005E1657">
        <w:rPr>
          <w:lang w:eastAsia="ko-KR"/>
        </w:rPr>
        <w:t>.К.Нарымбаева, Б.Ш.Кедельбаев, А.М. Есимова</w:t>
      </w:r>
      <w:r w:rsidR="00267B48">
        <w:rPr>
          <w:lang w:eastAsia="ko-KR"/>
        </w:rPr>
        <w:t>,</w:t>
      </w:r>
    </w:p>
    <w:p w:rsidR="00C32DA6" w:rsidRDefault="00B034EB" w:rsidP="00026970">
      <w:pPr>
        <w:spacing w:after="0" w:line="240" w:lineRule="auto"/>
        <w:ind w:right="-1"/>
        <w:jc w:val="center"/>
        <w:rPr>
          <w:rFonts w:ascii="Times New Roman" w:hAnsi="Times New Roman"/>
          <w:b/>
          <w:caps/>
          <w:sz w:val="32"/>
          <w:szCs w:val="32"/>
          <w:lang w:eastAsia="ko-KR"/>
        </w:rPr>
      </w:pPr>
      <w:bookmarkStart w:id="0" w:name="_GoBack"/>
      <w:bookmarkEnd w:id="0"/>
      <w:r>
        <w:rPr>
          <w:rFonts w:ascii="Times New Roman" w:hAnsi="Times New Roman"/>
          <w:b/>
          <w:caps/>
          <w:sz w:val="32"/>
          <w:szCs w:val="32"/>
          <w:lang w:eastAsia="ko-KR"/>
        </w:rPr>
        <w:t xml:space="preserve">А.А. </w:t>
      </w:r>
      <w:r w:rsidR="00267B48">
        <w:rPr>
          <w:rFonts w:ascii="Times New Roman" w:hAnsi="Times New Roman"/>
          <w:b/>
          <w:caps/>
          <w:sz w:val="32"/>
          <w:szCs w:val="32"/>
          <w:lang w:eastAsia="ko-KR"/>
        </w:rPr>
        <w:t xml:space="preserve">АБУБАКИРОВА </w:t>
      </w:r>
    </w:p>
    <w:p w:rsidR="00C32DA6" w:rsidRDefault="00C32DA6" w:rsidP="00026970">
      <w:pPr>
        <w:spacing w:after="0" w:line="240" w:lineRule="auto"/>
        <w:ind w:right="-1"/>
        <w:rPr>
          <w:rFonts w:ascii="Times New Roman" w:hAnsi="Times New Roman"/>
          <w:b/>
          <w:caps/>
          <w:sz w:val="28"/>
          <w:szCs w:val="28"/>
          <w:lang w:eastAsia="ko-KR"/>
        </w:rPr>
      </w:pPr>
    </w:p>
    <w:p w:rsidR="00C32DA6" w:rsidRDefault="00C32DA6" w:rsidP="00026970">
      <w:pPr>
        <w:spacing w:after="0" w:line="240" w:lineRule="auto"/>
        <w:ind w:right="-1"/>
        <w:rPr>
          <w:rFonts w:ascii="Times New Roman" w:hAnsi="Times New Roman"/>
          <w:b/>
          <w:caps/>
          <w:sz w:val="28"/>
          <w:szCs w:val="28"/>
          <w:lang w:eastAsia="ko-KR"/>
        </w:rPr>
      </w:pPr>
    </w:p>
    <w:p w:rsidR="00C32DA6" w:rsidRDefault="00C32DA6" w:rsidP="00026970">
      <w:pPr>
        <w:spacing w:after="0" w:line="240" w:lineRule="auto"/>
        <w:ind w:right="-1"/>
        <w:rPr>
          <w:rFonts w:ascii="Times New Roman" w:hAnsi="Times New Roman"/>
          <w:b/>
          <w:caps/>
          <w:sz w:val="28"/>
          <w:szCs w:val="28"/>
          <w:lang w:eastAsia="ko-KR"/>
        </w:rPr>
      </w:pPr>
    </w:p>
    <w:p w:rsidR="00C32DA6" w:rsidRDefault="00C32DA6" w:rsidP="00026970">
      <w:pPr>
        <w:spacing w:after="0" w:line="240" w:lineRule="auto"/>
        <w:ind w:right="-1"/>
        <w:rPr>
          <w:rFonts w:ascii="Times New Roman" w:hAnsi="Times New Roman"/>
          <w:b/>
          <w:caps/>
          <w:sz w:val="28"/>
          <w:szCs w:val="28"/>
          <w:lang w:eastAsia="ko-KR"/>
        </w:rPr>
      </w:pPr>
    </w:p>
    <w:p w:rsidR="00C32DA6" w:rsidRDefault="00C32DA6" w:rsidP="00026970">
      <w:pPr>
        <w:spacing w:after="0" w:line="240" w:lineRule="auto"/>
        <w:ind w:right="-1"/>
        <w:rPr>
          <w:rFonts w:ascii="Times New Roman" w:hAnsi="Times New Roman"/>
          <w:b/>
          <w:caps/>
          <w:sz w:val="28"/>
          <w:szCs w:val="28"/>
          <w:lang w:eastAsia="ko-KR"/>
        </w:rPr>
      </w:pPr>
    </w:p>
    <w:p w:rsidR="00C32DA6" w:rsidRDefault="00C32DA6" w:rsidP="00026970">
      <w:pPr>
        <w:spacing w:after="0" w:line="240" w:lineRule="auto"/>
        <w:ind w:right="-1"/>
        <w:rPr>
          <w:rFonts w:ascii="Times New Roman" w:hAnsi="Times New Roman"/>
          <w:b/>
          <w:caps/>
          <w:sz w:val="28"/>
          <w:szCs w:val="28"/>
          <w:lang w:eastAsia="ko-KR"/>
        </w:rPr>
      </w:pPr>
    </w:p>
    <w:p w:rsidR="00C32DA6" w:rsidRDefault="00C32DA6" w:rsidP="00026970">
      <w:pPr>
        <w:spacing w:after="0" w:line="240" w:lineRule="auto"/>
        <w:ind w:right="-1"/>
        <w:rPr>
          <w:rFonts w:ascii="Times New Roman" w:hAnsi="Times New Roman"/>
          <w:b/>
          <w:caps/>
          <w:sz w:val="28"/>
          <w:szCs w:val="28"/>
          <w:lang w:eastAsia="ko-KR"/>
        </w:rPr>
      </w:pPr>
    </w:p>
    <w:p w:rsidR="00C32DA6" w:rsidRDefault="00AD021E" w:rsidP="00026970">
      <w:pPr>
        <w:spacing w:after="0" w:line="240" w:lineRule="auto"/>
        <w:ind w:right="-1"/>
        <w:jc w:val="center"/>
        <w:rPr>
          <w:rFonts w:ascii="Times New Roman" w:hAnsi="Times New Roman"/>
          <w:b/>
          <w:caps/>
          <w:sz w:val="36"/>
          <w:szCs w:val="36"/>
          <w:lang w:eastAsia="ko-KR"/>
        </w:rPr>
      </w:pPr>
      <w:r>
        <w:rPr>
          <w:rFonts w:ascii="Times New Roman" w:hAnsi="Times New Roman"/>
          <w:b/>
          <w:caps/>
          <w:sz w:val="36"/>
          <w:szCs w:val="36"/>
          <w:lang w:eastAsia="ko-KR"/>
        </w:rPr>
        <w:t>П</w:t>
      </w:r>
      <w:r w:rsidR="005E1657">
        <w:rPr>
          <w:rFonts w:ascii="Times New Roman" w:hAnsi="Times New Roman"/>
          <w:b/>
          <w:caps/>
          <w:sz w:val="36"/>
          <w:szCs w:val="36"/>
          <w:lang w:eastAsia="ko-KR"/>
        </w:rPr>
        <w:t xml:space="preserve">риборы и методы ИССЛЕДОВАНИЯ </w:t>
      </w:r>
    </w:p>
    <w:p w:rsidR="00C32DA6" w:rsidRDefault="005E1657" w:rsidP="00026970">
      <w:pPr>
        <w:spacing w:after="0" w:line="240" w:lineRule="auto"/>
        <w:ind w:right="-1"/>
        <w:jc w:val="center"/>
        <w:rPr>
          <w:rFonts w:ascii="Times New Roman" w:hAnsi="Times New Roman"/>
          <w:b/>
          <w:caps/>
          <w:sz w:val="36"/>
          <w:szCs w:val="36"/>
          <w:lang w:eastAsia="ko-KR"/>
        </w:rPr>
      </w:pPr>
      <w:r>
        <w:rPr>
          <w:rFonts w:ascii="Times New Roman" w:hAnsi="Times New Roman"/>
          <w:b/>
          <w:caps/>
          <w:sz w:val="36"/>
          <w:szCs w:val="36"/>
          <w:lang w:eastAsia="ko-KR"/>
        </w:rPr>
        <w:t>БИОЛОГИЧЕСКИХ СИСТЕМ</w:t>
      </w:r>
    </w:p>
    <w:p w:rsidR="00C32DA6" w:rsidRDefault="00C32DA6" w:rsidP="00026970">
      <w:pPr>
        <w:spacing w:after="0" w:line="240" w:lineRule="auto"/>
        <w:ind w:right="-1"/>
        <w:jc w:val="center"/>
        <w:rPr>
          <w:rFonts w:ascii="Times New Roman" w:hAnsi="Times New Roman"/>
          <w:caps/>
          <w:sz w:val="28"/>
          <w:szCs w:val="28"/>
          <w:lang w:eastAsia="ko-KR"/>
        </w:rPr>
      </w:pPr>
    </w:p>
    <w:p w:rsidR="00AD021E" w:rsidRDefault="00AD021E" w:rsidP="00026970">
      <w:pPr>
        <w:spacing w:after="0" w:line="240" w:lineRule="auto"/>
        <w:ind w:right="-1"/>
        <w:jc w:val="center"/>
        <w:rPr>
          <w:rFonts w:ascii="Times New Roman" w:hAnsi="Times New Roman"/>
          <w:caps/>
          <w:sz w:val="28"/>
          <w:szCs w:val="28"/>
          <w:lang w:eastAsia="ko-KR"/>
        </w:rPr>
      </w:pPr>
    </w:p>
    <w:p w:rsidR="00AD021E" w:rsidRDefault="00AD021E"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093514" w:rsidP="00026970">
      <w:pPr>
        <w:spacing w:after="0" w:line="240" w:lineRule="auto"/>
        <w:ind w:right="-1"/>
        <w:jc w:val="center"/>
        <w:rPr>
          <w:rFonts w:ascii="Times New Roman" w:hAnsi="Times New Roman"/>
          <w:caps/>
          <w:sz w:val="28"/>
          <w:szCs w:val="28"/>
          <w:lang w:eastAsia="ko-KR"/>
        </w:rPr>
      </w:pPr>
      <w:r>
        <w:rPr>
          <w:noProof/>
        </w:rPr>
        <w:drawing>
          <wp:inline distT="0" distB="0" distL="0" distR="0" wp14:anchorId="36856342" wp14:editId="363D9BF1">
            <wp:extent cx="6120130" cy="4081362"/>
            <wp:effectExtent l="0" t="0" r="0" b="0"/>
            <wp:docPr id="5" name="Рисунок 5" descr="http://ntsirf.ru/wp-content/uploads/2016/05/biotechnolog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ntsirf.ru/wp-content/uploads/2016/05/biotechnology.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4081362"/>
                    </a:xfrm>
                    <a:prstGeom prst="rect">
                      <a:avLst/>
                    </a:prstGeom>
                    <a:noFill/>
                    <a:ln>
                      <a:noFill/>
                    </a:ln>
                  </pic:spPr>
                </pic:pic>
              </a:graphicData>
            </a:graphic>
          </wp:inline>
        </w:drawing>
      </w: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A6467E" w:rsidP="00026970">
      <w:pPr>
        <w:spacing w:after="0" w:line="240" w:lineRule="auto"/>
        <w:ind w:right="-1"/>
        <w:jc w:val="center"/>
        <w:rPr>
          <w:rFonts w:ascii="Times New Roman" w:hAnsi="Times New Roman"/>
          <w:caps/>
          <w:sz w:val="28"/>
          <w:szCs w:val="28"/>
          <w:lang w:eastAsia="ko-KR"/>
        </w:rPr>
      </w:pPr>
      <w:r>
        <w:rPr>
          <w:rFonts w:ascii="Times New Roman" w:hAnsi="Times New Roman"/>
          <w:caps/>
          <w:sz w:val="28"/>
          <w:szCs w:val="28"/>
          <w:lang w:eastAsia="ko-KR"/>
        </w:rPr>
        <w:t>Шымкент 2017</w:t>
      </w: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796092" w:rsidRDefault="00796092" w:rsidP="00026970">
      <w:pPr>
        <w:spacing w:after="0" w:line="240" w:lineRule="auto"/>
        <w:ind w:right="-1"/>
        <w:jc w:val="center"/>
        <w:rPr>
          <w:rFonts w:ascii="Times New Roman" w:hAnsi="Times New Roman"/>
          <w:caps/>
          <w:sz w:val="28"/>
          <w:szCs w:val="28"/>
          <w:lang w:eastAsia="ko-KR"/>
        </w:rPr>
      </w:pPr>
    </w:p>
    <w:p w:rsidR="00796092" w:rsidRDefault="00796092" w:rsidP="00026970">
      <w:pPr>
        <w:spacing w:after="0" w:line="240" w:lineRule="auto"/>
        <w:ind w:right="-1"/>
        <w:jc w:val="center"/>
        <w:rPr>
          <w:rFonts w:ascii="Times New Roman" w:hAnsi="Times New Roman"/>
          <w:caps/>
          <w:sz w:val="28"/>
          <w:szCs w:val="28"/>
          <w:lang w:eastAsia="ko-KR"/>
        </w:rPr>
      </w:pPr>
    </w:p>
    <w:p w:rsidR="00796092" w:rsidRDefault="00796092" w:rsidP="00026970">
      <w:pPr>
        <w:spacing w:after="0" w:line="240" w:lineRule="auto"/>
        <w:ind w:right="-1"/>
        <w:jc w:val="center"/>
        <w:rPr>
          <w:rFonts w:ascii="Times New Roman" w:hAnsi="Times New Roman"/>
          <w:caps/>
          <w:sz w:val="28"/>
          <w:szCs w:val="28"/>
          <w:lang w:eastAsia="ko-KR"/>
        </w:rPr>
      </w:pPr>
    </w:p>
    <w:p w:rsidR="00796092" w:rsidRDefault="00796092" w:rsidP="00026970">
      <w:pPr>
        <w:spacing w:after="0" w:line="240" w:lineRule="auto"/>
        <w:ind w:right="-1"/>
        <w:jc w:val="center"/>
        <w:rPr>
          <w:rFonts w:ascii="Times New Roman" w:hAnsi="Times New Roman"/>
          <w:caps/>
          <w:sz w:val="28"/>
          <w:szCs w:val="28"/>
          <w:lang w:eastAsia="ko-KR"/>
        </w:rPr>
      </w:pPr>
    </w:p>
    <w:p w:rsidR="00796092" w:rsidRDefault="00796092" w:rsidP="00026970">
      <w:pPr>
        <w:spacing w:after="0" w:line="240" w:lineRule="auto"/>
        <w:ind w:right="-1"/>
        <w:jc w:val="center"/>
        <w:rPr>
          <w:rFonts w:ascii="Times New Roman" w:hAnsi="Times New Roman"/>
          <w:caps/>
          <w:sz w:val="28"/>
          <w:szCs w:val="28"/>
          <w:lang w:eastAsia="ko-KR"/>
        </w:rPr>
      </w:pPr>
    </w:p>
    <w:p w:rsidR="00796092" w:rsidRDefault="00796092" w:rsidP="00026970">
      <w:pPr>
        <w:spacing w:after="0" w:line="240" w:lineRule="auto"/>
        <w:ind w:right="-1"/>
        <w:jc w:val="center"/>
        <w:rPr>
          <w:rFonts w:ascii="Times New Roman" w:hAnsi="Times New Roman"/>
          <w:caps/>
          <w:sz w:val="28"/>
          <w:szCs w:val="28"/>
          <w:lang w:eastAsia="ko-KR"/>
        </w:rPr>
      </w:pPr>
    </w:p>
    <w:p w:rsidR="00796092" w:rsidRDefault="00796092" w:rsidP="00026970">
      <w:pPr>
        <w:spacing w:after="0" w:line="240" w:lineRule="auto"/>
        <w:ind w:right="-1"/>
        <w:jc w:val="center"/>
        <w:rPr>
          <w:rFonts w:ascii="Times New Roman" w:hAnsi="Times New Roman"/>
          <w:caps/>
          <w:sz w:val="28"/>
          <w:szCs w:val="28"/>
          <w:lang w:eastAsia="ko-KR"/>
        </w:rPr>
      </w:pPr>
    </w:p>
    <w:p w:rsidR="00796092" w:rsidRDefault="00796092" w:rsidP="00026970">
      <w:pPr>
        <w:spacing w:after="0" w:line="240" w:lineRule="auto"/>
        <w:ind w:right="-1"/>
        <w:jc w:val="center"/>
        <w:rPr>
          <w:rFonts w:ascii="Times New Roman" w:hAnsi="Times New Roman"/>
          <w:caps/>
          <w:sz w:val="28"/>
          <w:szCs w:val="28"/>
          <w:lang w:eastAsia="ko-KR"/>
        </w:rPr>
      </w:pPr>
    </w:p>
    <w:p w:rsidR="00796092" w:rsidRDefault="00796092" w:rsidP="00026970">
      <w:pPr>
        <w:spacing w:after="0" w:line="240" w:lineRule="auto"/>
        <w:ind w:right="-1"/>
        <w:jc w:val="center"/>
        <w:rPr>
          <w:rFonts w:ascii="Times New Roman" w:hAnsi="Times New Roman"/>
          <w:caps/>
          <w:sz w:val="28"/>
          <w:szCs w:val="28"/>
          <w:lang w:eastAsia="ko-KR"/>
        </w:rPr>
      </w:pPr>
    </w:p>
    <w:p w:rsidR="00796092" w:rsidRDefault="00796092" w:rsidP="00026970">
      <w:pPr>
        <w:spacing w:after="0" w:line="240" w:lineRule="auto"/>
        <w:ind w:right="-1"/>
        <w:jc w:val="center"/>
        <w:rPr>
          <w:rFonts w:ascii="Times New Roman" w:hAnsi="Times New Roman"/>
          <w:caps/>
          <w:sz w:val="28"/>
          <w:szCs w:val="28"/>
          <w:lang w:eastAsia="ko-KR"/>
        </w:rPr>
      </w:pPr>
    </w:p>
    <w:p w:rsidR="00796092" w:rsidRDefault="00796092" w:rsidP="00026970">
      <w:pPr>
        <w:spacing w:after="0" w:line="240" w:lineRule="auto"/>
        <w:ind w:right="-1"/>
        <w:jc w:val="center"/>
        <w:rPr>
          <w:rFonts w:ascii="Times New Roman" w:hAnsi="Times New Roman"/>
          <w:caps/>
          <w:sz w:val="28"/>
          <w:szCs w:val="28"/>
          <w:lang w:eastAsia="ko-KR"/>
        </w:rPr>
      </w:pPr>
    </w:p>
    <w:p w:rsidR="00796092" w:rsidRDefault="00796092" w:rsidP="00026970">
      <w:pPr>
        <w:spacing w:after="0" w:line="240" w:lineRule="auto"/>
        <w:ind w:right="-1"/>
        <w:jc w:val="center"/>
        <w:rPr>
          <w:rFonts w:ascii="Times New Roman" w:hAnsi="Times New Roman"/>
          <w:caps/>
          <w:sz w:val="28"/>
          <w:szCs w:val="28"/>
          <w:lang w:eastAsia="ko-KR"/>
        </w:rPr>
      </w:pPr>
    </w:p>
    <w:p w:rsidR="00796092" w:rsidRDefault="00796092" w:rsidP="00026970">
      <w:pPr>
        <w:spacing w:after="0" w:line="240" w:lineRule="auto"/>
        <w:ind w:right="-1"/>
        <w:jc w:val="center"/>
        <w:rPr>
          <w:rFonts w:ascii="Times New Roman" w:hAnsi="Times New Roman"/>
          <w:caps/>
          <w:sz w:val="28"/>
          <w:szCs w:val="28"/>
          <w:lang w:eastAsia="ko-KR"/>
        </w:rPr>
      </w:pPr>
    </w:p>
    <w:p w:rsidR="00796092" w:rsidRDefault="00796092" w:rsidP="00026970">
      <w:pPr>
        <w:spacing w:after="0" w:line="240" w:lineRule="auto"/>
        <w:ind w:right="-1"/>
        <w:jc w:val="center"/>
        <w:rPr>
          <w:rFonts w:ascii="Times New Roman" w:hAnsi="Times New Roman"/>
          <w:caps/>
          <w:sz w:val="28"/>
          <w:szCs w:val="28"/>
          <w:lang w:eastAsia="ko-KR"/>
        </w:rPr>
      </w:pPr>
    </w:p>
    <w:p w:rsidR="00796092" w:rsidRDefault="00796092" w:rsidP="00026970">
      <w:pPr>
        <w:spacing w:after="0" w:line="240" w:lineRule="auto"/>
        <w:ind w:right="-1"/>
        <w:jc w:val="center"/>
        <w:rPr>
          <w:rFonts w:ascii="Times New Roman" w:hAnsi="Times New Roman"/>
          <w:caps/>
          <w:sz w:val="28"/>
          <w:szCs w:val="28"/>
          <w:lang w:eastAsia="ko-KR"/>
        </w:rPr>
      </w:pPr>
    </w:p>
    <w:p w:rsidR="00796092" w:rsidRDefault="00796092" w:rsidP="00026970">
      <w:pPr>
        <w:spacing w:after="0" w:line="240" w:lineRule="auto"/>
        <w:ind w:right="-1"/>
        <w:jc w:val="center"/>
        <w:rPr>
          <w:rFonts w:ascii="Times New Roman" w:hAnsi="Times New Roman"/>
          <w:caps/>
          <w:sz w:val="28"/>
          <w:szCs w:val="28"/>
          <w:lang w:eastAsia="ko-KR"/>
        </w:rPr>
      </w:pPr>
    </w:p>
    <w:p w:rsidR="00796092" w:rsidRDefault="00796092" w:rsidP="00026970">
      <w:pPr>
        <w:spacing w:after="0" w:line="240" w:lineRule="auto"/>
        <w:ind w:right="-1"/>
        <w:jc w:val="center"/>
        <w:rPr>
          <w:rFonts w:ascii="Times New Roman" w:hAnsi="Times New Roman"/>
          <w:caps/>
          <w:sz w:val="28"/>
          <w:szCs w:val="28"/>
          <w:lang w:eastAsia="ko-KR"/>
        </w:rPr>
      </w:pPr>
    </w:p>
    <w:p w:rsidR="00796092" w:rsidRDefault="00796092" w:rsidP="00026970">
      <w:pPr>
        <w:spacing w:after="0" w:line="240" w:lineRule="auto"/>
        <w:ind w:right="-1"/>
        <w:jc w:val="center"/>
        <w:rPr>
          <w:rFonts w:ascii="Times New Roman" w:hAnsi="Times New Roman"/>
          <w:caps/>
          <w:sz w:val="28"/>
          <w:szCs w:val="28"/>
          <w:lang w:eastAsia="ko-KR"/>
        </w:rPr>
      </w:pPr>
    </w:p>
    <w:p w:rsidR="00796092" w:rsidRDefault="00796092" w:rsidP="00026970">
      <w:pPr>
        <w:spacing w:after="0" w:line="240" w:lineRule="auto"/>
        <w:ind w:right="-1"/>
        <w:jc w:val="center"/>
        <w:rPr>
          <w:rFonts w:ascii="Times New Roman" w:hAnsi="Times New Roman"/>
          <w:caps/>
          <w:sz w:val="28"/>
          <w:szCs w:val="28"/>
          <w:lang w:eastAsia="ko-KR"/>
        </w:rPr>
      </w:pPr>
    </w:p>
    <w:p w:rsidR="00796092" w:rsidRDefault="00796092" w:rsidP="00026970">
      <w:pPr>
        <w:spacing w:after="0" w:line="240" w:lineRule="auto"/>
        <w:ind w:right="-1"/>
        <w:jc w:val="center"/>
        <w:rPr>
          <w:rFonts w:ascii="Times New Roman" w:hAnsi="Times New Roman"/>
          <w:caps/>
          <w:sz w:val="28"/>
          <w:szCs w:val="28"/>
          <w:lang w:eastAsia="ko-KR"/>
        </w:rPr>
      </w:pPr>
    </w:p>
    <w:p w:rsidR="00796092" w:rsidRDefault="00796092" w:rsidP="00026970">
      <w:pPr>
        <w:spacing w:after="0" w:line="240" w:lineRule="auto"/>
        <w:ind w:right="-1"/>
        <w:jc w:val="center"/>
        <w:rPr>
          <w:rFonts w:ascii="Times New Roman" w:hAnsi="Times New Roman"/>
          <w:caps/>
          <w:sz w:val="28"/>
          <w:szCs w:val="28"/>
          <w:lang w:eastAsia="ko-KR"/>
        </w:rPr>
      </w:pPr>
    </w:p>
    <w:p w:rsidR="00796092" w:rsidRDefault="00796092" w:rsidP="00026970">
      <w:pPr>
        <w:spacing w:after="0" w:line="240" w:lineRule="auto"/>
        <w:ind w:right="-1"/>
        <w:jc w:val="center"/>
        <w:rPr>
          <w:rFonts w:ascii="Times New Roman" w:hAnsi="Times New Roman"/>
          <w:caps/>
          <w:sz w:val="28"/>
          <w:szCs w:val="28"/>
          <w:lang w:eastAsia="ko-KR"/>
        </w:rPr>
      </w:pPr>
    </w:p>
    <w:p w:rsidR="00796092" w:rsidRDefault="00796092" w:rsidP="00026970">
      <w:pPr>
        <w:spacing w:after="0" w:line="240" w:lineRule="auto"/>
        <w:ind w:right="-1"/>
        <w:jc w:val="center"/>
        <w:rPr>
          <w:rFonts w:ascii="Times New Roman" w:hAnsi="Times New Roman"/>
          <w:caps/>
          <w:sz w:val="28"/>
          <w:szCs w:val="28"/>
          <w:lang w:eastAsia="ko-KR"/>
        </w:rPr>
      </w:pPr>
    </w:p>
    <w:p w:rsidR="00796092" w:rsidRDefault="00796092" w:rsidP="00026970">
      <w:pPr>
        <w:spacing w:after="0" w:line="240" w:lineRule="auto"/>
        <w:ind w:right="-1"/>
        <w:jc w:val="center"/>
        <w:rPr>
          <w:rFonts w:ascii="Times New Roman" w:hAnsi="Times New Roman"/>
          <w:caps/>
          <w:sz w:val="28"/>
          <w:szCs w:val="28"/>
          <w:lang w:eastAsia="ko-KR"/>
        </w:rPr>
      </w:pPr>
    </w:p>
    <w:p w:rsidR="00796092" w:rsidRDefault="00796092" w:rsidP="00026970">
      <w:pPr>
        <w:spacing w:after="0" w:line="240" w:lineRule="auto"/>
        <w:ind w:right="-1"/>
        <w:jc w:val="center"/>
        <w:rPr>
          <w:rFonts w:ascii="Times New Roman" w:hAnsi="Times New Roman"/>
          <w:caps/>
          <w:sz w:val="28"/>
          <w:szCs w:val="28"/>
          <w:lang w:eastAsia="ko-KR"/>
        </w:rPr>
      </w:pPr>
    </w:p>
    <w:p w:rsidR="00C32DA6" w:rsidRDefault="005E1657" w:rsidP="00026970">
      <w:pPr>
        <w:spacing w:after="0" w:line="240" w:lineRule="auto"/>
        <w:ind w:right="-1"/>
        <w:jc w:val="center"/>
        <w:rPr>
          <w:rFonts w:ascii="Times New Roman" w:hAnsi="Times New Roman"/>
          <w:b/>
          <w:caps/>
          <w:sz w:val="32"/>
          <w:szCs w:val="32"/>
          <w:lang w:eastAsia="ko-KR"/>
        </w:rPr>
      </w:pPr>
      <w:r>
        <w:rPr>
          <w:rFonts w:ascii="Times New Roman" w:hAnsi="Times New Roman"/>
          <w:b/>
          <w:caps/>
          <w:sz w:val="32"/>
          <w:szCs w:val="32"/>
          <w:lang w:eastAsia="ko-KR"/>
        </w:rPr>
        <w:lastRenderedPageBreak/>
        <w:t>З.К.Нарымбаева, Б.Ш.Кедельбаев, А.М. Есимова</w:t>
      </w:r>
      <w:r w:rsidR="00267B48">
        <w:rPr>
          <w:rFonts w:ascii="Times New Roman" w:hAnsi="Times New Roman"/>
          <w:b/>
          <w:caps/>
          <w:sz w:val="32"/>
          <w:szCs w:val="32"/>
          <w:lang w:eastAsia="ko-KR"/>
        </w:rPr>
        <w:t>, А.А.АБУБАКИРОВА</w:t>
      </w:r>
    </w:p>
    <w:p w:rsidR="00C32DA6" w:rsidRDefault="00C32DA6" w:rsidP="00026970">
      <w:pPr>
        <w:spacing w:after="0" w:line="240" w:lineRule="auto"/>
        <w:ind w:right="-1"/>
        <w:rPr>
          <w:rFonts w:ascii="Times New Roman" w:hAnsi="Times New Roman"/>
          <w:b/>
          <w:caps/>
          <w:sz w:val="28"/>
          <w:szCs w:val="28"/>
          <w:lang w:eastAsia="ko-KR"/>
        </w:rPr>
      </w:pPr>
    </w:p>
    <w:p w:rsidR="00C32DA6" w:rsidRDefault="00C32DA6" w:rsidP="00026970">
      <w:pPr>
        <w:spacing w:after="0" w:line="240" w:lineRule="auto"/>
        <w:ind w:right="-1"/>
        <w:rPr>
          <w:rFonts w:ascii="Times New Roman" w:hAnsi="Times New Roman"/>
          <w:b/>
          <w:caps/>
          <w:sz w:val="28"/>
          <w:szCs w:val="28"/>
          <w:lang w:eastAsia="ko-KR"/>
        </w:rPr>
      </w:pPr>
    </w:p>
    <w:p w:rsidR="00C32DA6" w:rsidRDefault="00C32DA6" w:rsidP="00026970">
      <w:pPr>
        <w:spacing w:after="0" w:line="240" w:lineRule="auto"/>
        <w:ind w:right="-1"/>
        <w:rPr>
          <w:rFonts w:ascii="Times New Roman" w:hAnsi="Times New Roman"/>
          <w:b/>
          <w:caps/>
          <w:sz w:val="28"/>
          <w:szCs w:val="28"/>
          <w:lang w:eastAsia="ko-KR"/>
        </w:rPr>
      </w:pPr>
    </w:p>
    <w:p w:rsidR="00C32DA6" w:rsidRDefault="00C32DA6" w:rsidP="00026970">
      <w:pPr>
        <w:spacing w:after="0" w:line="240" w:lineRule="auto"/>
        <w:ind w:right="-1"/>
        <w:rPr>
          <w:rFonts w:ascii="Times New Roman" w:hAnsi="Times New Roman"/>
          <w:b/>
          <w:caps/>
          <w:sz w:val="28"/>
          <w:szCs w:val="28"/>
          <w:lang w:eastAsia="ko-KR"/>
        </w:rPr>
      </w:pPr>
    </w:p>
    <w:p w:rsidR="00C32DA6" w:rsidRDefault="00C32DA6" w:rsidP="00026970">
      <w:pPr>
        <w:spacing w:after="0" w:line="240" w:lineRule="auto"/>
        <w:ind w:right="-1"/>
        <w:rPr>
          <w:rFonts w:ascii="Times New Roman" w:hAnsi="Times New Roman"/>
          <w:b/>
          <w:caps/>
          <w:sz w:val="28"/>
          <w:szCs w:val="28"/>
          <w:lang w:eastAsia="ko-KR"/>
        </w:rPr>
      </w:pPr>
    </w:p>
    <w:p w:rsidR="00C32DA6" w:rsidRDefault="00C32DA6" w:rsidP="00026970">
      <w:pPr>
        <w:spacing w:after="0" w:line="240" w:lineRule="auto"/>
        <w:ind w:right="-1"/>
        <w:rPr>
          <w:rFonts w:ascii="Times New Roman" w:hAnsi="Times New Roman"/>
          <w:b/>
          <w:caps/>
          <w:sz w:val="28"/>
          <w:szCs w:val="28"/>
          <w:lang w:eastAsia="ko-KR"/>
        </w:rPr>
      </w:pPr>
    </w:p>
    <w:p w:rsidR="00C32DA6" w:rsidRDefault="005E1657" w:rsidP="00026970">
      <w:pPr>
        <w:spacing w:after="0" w:line="240" w:lineRule="auto"/>
        <w:ind w:right="-1"/>
        <w:jc w:val="center"/>
        <w:rPr>
          <w:rFonts w:ascii="Times New Roman" w:hAnsi="Times New Roman"/>
          <w:b/>
          <w:caps/>
          <w:sz w:val="36"/>
          <w:szCs w:val="36"/>
          <w:lang w:eastAsia="ko-KR"/>
        </w:rPr>
      </w:pPr>
      <w:r>
        <w:rPr>
          <w:rFonts w:ascii="Times New Roman" w:hAnsi="Times New Roman"/>
          <w:b/>
          <w:caps/>
          <w:sz w:val="36"/>
          <w:szCs w:val="36"/>
          <w:lang w:eastAsia="ko-KR"/>
        </w:rPr>
        <w:t xml:space="preserve">Приборы и методы ИССЛЕДОВАНИЯ </w:t>
      </w:r>
    </w:p>
    <w:p w:rsidR="00C32DA6" w:rsidRDefault="005E1657" w:rsidP="00026970">
      <w:pPr>
        <w:spacing w:after="0" w:line="240" w:lineRule="auto"/>
        <w:ind w:right="-1"/>
        <w:jc w:val="center"/>
        <w:rPr>
          <w:rFonts w:ascii="Times New Roman" w:hAnsi="Times New Roman"/>
          <w:b/>
          <w:caps/>
          <w:sz w:val="36"/>
          <w:szCs w:val="36"/>
          <w:lang w:eastAsia="ko-KR"/>
        </w:rPr>
      </w:pPr>
      <w:r>
        <w:rPr>
          <w:rFonts w:ascii="Times New Roman" w:hAnsi="Times New Roman"/>
          <w:b/>
          <w:caps/>
          <w:sz w:val="36"/>
          <w:szCs w:val="36"/>
          <w:lang w:eastAsia="ko-KR"/>
        </w:rPr>
        <w:t>БИОЛОГИЧЕСКИХ СИСТЕМ</w:t>
      </w:r>
    </w:p>
    <w:p w:rsidR="00C32DA6" w:rsidRDefault="00C32DA6" w:rsidP="00026970">
      <w:pPr>
        <w:spacing w:after="0" w:line="240" w:lineRule="auto"/>
        <w:ind w:right="-1"/>
        <w:jc w:val="center"/>
        <w:rPr>
          <w:rFonts w:ascii="Times New Roman" w:hAnsi="Times New Roman"/>
          <w:b/>
          <w:caps/>
          <w:sz w:val="36"/>
          <w:szCs w:val="36"/>
          <w:lang w:eastAsia="ko-KR"/>
        </w:rPr>
      </w:pPr>
    </w:p>
    <w:p w:rsidR="00C32DA6" w:rsidRDefault="00C32DA6" w:rsidP="00026970">
      <w:pPr>
        <w:spacing w:after="0" w:line="240" w:lineRule="auto"/>
        <w:ind w:right="-1"/>
        <w:jc w:val="center"/>
        <w:rPr>
          <w:rFonts w:ascii="Times New Roman" w:hAnsi="Times New Roman"/>
          <w:b/>
          <w:caps/>
          <w:sz w:val="36"/>
          <w:szCs w:val="36"/>
          <w:lang w:eastAsia="ko-KR"/>
        </w:rPr>
      </w:pPr>
    </w:p>
    <w:p w:rsidR="00C32DA6" w:rsidRDefault="00C32DA6" w:rsidP="00026970">
      <w:pPr>
        <w:spacing w:after="0" w:line="240" w:lineRule="auto"/>
        <w:ind w:right="-1"/>
        <w:jc w:val="center"/>
        <w:rPr>
          <w:rFonts w:ascii="Times New Roman" w:hAnsi="Times New Roman"/>
          <w:b/>
          <w:caps/>
          <w:sz w:val="36"/>
          <w:szCs w:val="36"/>
          <w:lang w:eastAsia="ko-KR"/>
        </w:rPr>
      </w:pPr>
    </w:p>
    <w:p w:rsidR="00796092" w:rsidRDefault="00796092" w:rsidP="00026970">
      <w:pPr>
        <w:spacing w:after="0" w:line="240" w:lineRule="auto"/>
        <w:ind w:right="-1"/>
        <w:jc w:val="center"/>
        <w:rPr>
          <w:rFonts w:ascii="Times New Roman" w:hAnsi="Times New Roman"/>
          <w:b/>
          <w:caps/>
          <w:sz w:val="36"/>
          <w:szCs w:val="36"/>
          <w:lang w:eastAsia="ko-KR"/>
        </w:rPr>
      </w:pPr>
    </w:p>
    <w:p w:rsidR="00796092" w:rsidRDefault="00796092" w:rsidP="00026970">
      <w:pPr>
        <w:spacing w:after="0" w:line="240" w:lineRule="auto"/>
        <w:ind w:right="-1"/>
        <w:jc w:val="center"/>
        <w:rPr>
          <w:rFonts w:ascii="Times New Roman" w:hAnsi="Times New Roman"/>
          <w:b/>
          <w:caps/>
          <w:sz w:val="36"/>
          <w:szCs w:val="36"/>
          <w:lang w:eastAsia="ko-KR"/>
        </w:rPr>
      </w:pPr>
    </w:p>
    <w:p w:rsidR="00C32DA6" w:rsidRDefault="005E1657" w:rsidP="00026970">
      <w:pPr>
        <w:spacing w:after="0" w:line="240" w:lineRule="auto"/>
        <w:ind w:right="-1"/>
        <w:jc w:val="center"/>
        <w:rPr>
          <w:rFonts w:ascii="Times New Roman" w:hAnsi="Times New Roman"/>
          <w:b/>
          <w:caps/>
          <w:sz w:val="36"/>
          <w:szCs w:val="36"/>
          <w:lang w:eastAsia="ko-KR"/>
        </w:rPr>
      </w:pPr>
      <w:r>
        <w:rPr>
          <w:rFonts w:ascii="Times New Roman" w:hAnsi="Times New Roman"/>
          <w:b/>
          <w:caps/>
          <w:sz w:val="36"/>
          <w:szCs w:val="36"/>
          <w:lang w:eastAsia="ko-KR"/>
        </w:rPr>
        <w:t>Учебное пособие</w:t>
      </w:r>
    </w:p>
    <w:p w:rsidR="00C32DA6" w:rsidRDefault="00C32DA6" w:rsidP="00026970">
      <w:pPr>
        <w:spacing w:after="0" w:line="240" w:lineRule="auto"/>
        <w:ind w:right="-1"/>
        <w:rPr>
          <w:rFonts w:ascii="Times New Roman" w:hAnsi="Times New Roman"/>
          <w:b/>
          <w:caps/>
          <w:sz w:val="28"/>
          <w:szCs w:val="28"/>
          <w:lang w:eastAsia="ko-KR"/>
        </w:rPr>
      </w:pPr>
    </w:p>
    <w:p w:rsidR="00C32DA6" w:rsidRDefault="00C32DA6" w:rsidP="00026970">
      <w:pPr>
        <w:spacing w:after="0" w:line="240" w:lineRule="auto"/>
        <w:ind w:right="-1"/>
        <w:jc w:val="center"/>
        <w:rPr>
          <w:rFonts w:ascii="Times New Roman" w:hAnsi="Times New Roman"/>
          <w:b/>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C32DA6" w:rsidRDefault="00C32DA6" w:rsidP="00026970">
      <w:pPr>
        <w:spacing w:after="0" w:line="240" w:lineRule="auto"/>
        <w:ind w:right="-1"/>
        <w:jc w:val="center"/>
        <w:rPr>
          <w:rFonts w:ascii="Times New Roman" w:hAnsi="Times New Roman"/>
          <w:caps/>
          <w:sz w:val="28"/>
          <w:szCs w:val="28"/>
          <w:lang w:eastAsia="ko-KR"/>
        </w:rPr>
      </w:pPr>
    </w:p>
    <w:p w:rsidR="003751DB" w:rsidRDefault="003751DB" w:rsidP="00026970">
      <w:pPr>
        <w:spacing w:after="0" w:line="240" w:lineRule="auto"/>
        <w:ind w:right="-1"/>
        <w:jc w:val="center"/>
        <w:rPr>
          <w:rFonts w:ascii="Times New Roman" w:hAnsi="Times New Roman"/>
          <w:caps/>
          <w:sz w:val="28"/>
          <w:szCs w:val="28"/>
          <w:lang w:eastAsia="ko-KR"/>
        </w:rPr>
      </w:pPr>
    </w:p>
    <w:p w:rsidR="00796092" w:rsidRDefault="00796092" w:rsidP="00026970">
      <w:pPr>
        <w:spacing w:after="0" w:line="240" w:lineRule="auto"/>
        <w:ind w:right="-1"/>
        <w:jc w:val="center"/>
        <w:rPr>
          <w:rFonts w:ascii="Times New Roman" w:hAnsi="Times New Roman"/>
          <w:caps/>
          <w:sz w:val="28"/>
          <w:szCs w:val="28"/>
          <w:lang w:eastAsia="ko-KR"/>
        </w:rPr>
      </w:pPr>
    </w:p>
    <w:p w:rsidR="00E84E56" w:rsidRDefault="00E84E56" w:rsidP="00026970">
      <w:pPr>
        <w:spacing w:after="0" w:line="240" w:lineRule="auto"/>
        <w:ind w:right="-1"/>
        <w:jc w:val="center"/>
        <w:rPr>
          <w:rFonts w:ascii="Times New Roman" w:hAnsi="Times New Roman"/>
          <w:caps/>
          <w:sz w:val="28"/>
          <w:szCs w:val="28"/>
          <w:lang w:eastAsia="ko-KR"/>
        </w:rPr>
      </w:pPr>
    </w:p>
    <w:p w:rsidR="00E84E56" w:rsidRDefault="00E84E56" w:rsidP="00026970">
      <w:pPr>
        <w:spacing w:after="0" w:line="240" w:lineRule="auto"/>
        <w:ind w:right="-1"/>
        <w:jc w:val="center"/>
        <w:rPr>
          <w:rFonts w:ascii="Times New Roman" w:hAnsi="Times New Roman"/>
          <w:caps/>
          <w:sz w:val="28"/>
          <w:szCs w:val="28"/>
          <w:lang w:eastAsia="ko-KR"/>
        </w:rPr>
      </w:pPr>
    </w:p>
    <w:p w:rsidR="00C32DA6" w:rsidRDefault="005E1657" w:rsidP="00026970">
      <w:pPr>
        <w:spacing w:after="0" w:line="240" w:lineRule="auto"/>
        <w:ind w:right="-1"/>
        <w:jc w:val="center"/>
        <w:rPr>
          <w:rFonts w:ascii="Times New Roman" w:hAnsi="Times New Roman"/>
          <w:caps/>
          <w:sz w:val="28"/>
          <w:szCs w:val="28"/>
          <w:lang w:eastAsia="ko-KR"/>
        </w:rPr>
      </w:pPr>
      <w:r>
        <w:rPr>
          <w:rFonts w:ascii="Times New Roman" w:hAnsi="Times New Roman"/>
          <w:caps/>
          <w:sz w:val="28"/>
          <w:szCs w:val="28"/>
          <w:lang w:eastAsia="ko-KR"/>
        </w:rPr>
        <w:t>Ш</w:t>
      </w:r>
      <w:r>
        <w:rPr>
          <w:rFonts w:ascii="Times New Roman" w:hAnsi="Times New Roman"/>
          <w:sz w:val="28"/>
          <w:szCs w:val="28"/>
          <w:lang w:eastAsia="ko-KR"/>
        </w:rPr>
        <w:t xml:space="preserve">ымкент </w:t>
      </w:r>
      <w:r w:rsidR="003751DB">
        <w:rPr>
          <w:rFonts w:ascii="Times New Roman" w:hAnsi="Times New Roman"/>
          <w:caps/>
          <w:sz w:val="28"/>
          <w:szCs w:val="28"/>
          <w:lang w:eastAsia="ko-KR"/>
        </w:rPr>
        <w:t xml:space="preserve"> 2017</w:t>
      </w:r>
    </w:p>
    <w:p w:rsidR="00C32DA6" w:rsidRDefault="005E1657" w:rsidP="00026970">
      <w:pPr>
        <w:spacing w:after="0" w:line="240" w:lineRule="auto"/>
        <w:ind w:right="-1"/>
        <w:jc w:val="both"/>
        <w:rPr>
          <w:rFonts w:ascii="Times New Roman" w:hAnsi="Times New Roman"/>
          <w:sz w:val="28"/>
          <w:szCs w:val="28"/>
        </w:rPr>
      </w:pPr>
      <w:r>
        <w:rPr>
          <w:rFonts w:ascii="Times New Roman" w:hAnsi="Times New Roman"/>
          <w:sz w:val="28"/>
          <w:szCs w:val="28"/>
        </w:rPr>
        <w:lastRenderedPageBreak/>
        <w:t>УДК   663.18…</w:t>
      </w:r>
    </w:p>
    <w:p w:rsidR="00C32DA6" w:rsidRDefault="005E1657" w:rsidP="00026970">
      <w:pPr>
        <w:spacing w:after="0" w:line="240" w:lineRule="auto"/>
        <w:ind w:right="-1"/>
        <w:jc w:val="both"/>
        <w:rPr>
          <w:rFonts w:ascii="Times New Roman" w:hAnsi="Times New Roman"/>
          <w:sz w:val="28"/>
          <w:szCs w:val="28"/>
        </w:rPr>
      </w:pPr>
      <w:r>
        <w:rPr>
          <w:rFonts w:ascii="Times New Roman" w:hAnsi="Times New Roman"/>
          <w:sz w:val="28"/>
          <w:szCs w:val="28"/>
        </w:rPr>
        <w:t>ББК 30.16</w:t>
      </w:r>
    </w:p>
    <w:p w:rsidR="00C32DA6" w:rsidRDefault="00C32DA6" w:rsidP="00026970">
      <w:pPr>
        <w:spacing w:after="0" w:line="240" w:lineRule="auto"/>
        <w:ind w:right="-1"/>
        <w:jc w:val="both"/>
        <w:rPr>
          <w:rFonts w:ascii="Times New Roman" w:hAnsi="Times New Roman"/>
          <w:sz w:val="28"/>
          <w:szCs w:val="28"/>
        </w:rPr>
      </w:pPr>
    </w:p>
    <w:p w:rsidR="00C32DA6" w:rsidRDefault="005E1657" w:rsidP="00026970">
      <w:pPr>
        <w:spacing w:after="0" w:line="240" w:lineRule="auto"/>
        <w:ind w:right="-1"/>
        <w:jc w:val="both"/>
        <w:rPr>
          <w:rFonts w:ascii="Times New Roman" w:hAnsi="Times New Roman"/>
          <w:sz w:val="28"/>
          <w:szCs w:val="28"/>
        </w:rPr>
      </w:pPr>
      <w:r>
        <w:rPr>
          <w:rFonts w:ascii="Times New Roman" w:hAnsi="Times New Roman"/>
          <w:sz w:val="28"/>
          <w:szCs w:val="28"/>
        </w:rPr>
        <w:t>Нарымбаева З.К., Кедельбаев Б.Ш., Есимова А.М.</w:t>
      </w:r>
      <w:r w:rsidR="00267B48">
        <w:rPr>
          <w:rFonts w:ascii="Times New Roman" w:hAnsi="Times New Roman"/>
          <w:sz w:val="28"/>
          <w:szCs w:val="28"/>
        </w:rPr>
        <w:t>, Абубакирова А.А.</w:t>
      </w:r>
      <w:r>
        <w:rPr>
          <w:rFonts w:ascii="Times New Roman" w:hAnsi="Times New Roman"/>
          <w:sz w:val="28"/>
          <w:szCs w:val="28"/>
        </w:rPr>
        <w:t xml:space="preserve">  Учебное пособие  «Приборы и методы исследования биологических систем». - Шымкент:</w:t>
      </w:r>
      <w:r w:rsidR="003751DB">
        <w:rPr>
          <w:rFonts w:ascii="Times New Roman" w:hAnsi="Times New Roman"/>
          <w:sz w:val="28"/>
          <w:szCs w:val="28"/>
        </w:rPr>
        <w:t xml:space="preserve"> </w:t>
      </w:r>
      <w:r>
        <w:rPr>
          <w:rFonts w:ascii="Times New Roman" w:hAnsi="Times New Roman"/>
          <w:sz w:val="28"/>
          <w:szCs w:val="28"/>
        </w:rPr>
        <w:t>Южно-</w:t>
      </w:r>
      <w:r w:rsidR="003751DB">
        <w:rPr>
          <w:rFonts w:ascii="Times New Roman" w:hAnsi="Times New Roman"/>
          <w:sz w:val="28"/>
          <w:szCs w:val="28"/>
        </w:rPr>
        <w:t>К</w:t>
      </w:r>
      <w:r>
        <w:rPr>
          <w:rFonts w:ascii="Times New Roman" w:hAnsi="Times New Roman"/>
          <w:sz w:val="28"/>
          <w:szCs w:val="28"/>
        </w:rPr>
        <w:t>азахстанский государственный универ</w:t>
      </w:r>
      <w:r w:rsidR="003751DB">
        <w:rPr>
          <w:rFonts w:ascii="Times New Roman" w:hAnsi="Times New Roman"/>
          <w:sz w:val="28"/>
          <w:szCs w:val="28"/>
        </w:rPr>
        <w:t xml:space="preserve">ситет им. </w:t>
      </w:r>
      <w:r w:rsidR="008C3E25">
        <w:rPr>
          <w:rFonts w:ascii="Times New Roman" w:hAnsi="Times New Roman"/>
          <w:sz w:val="28"/>
          <w:szCs w:val="28"/>
        </w:rPr>
        <w:t>М.Ауэзова, 2017.-  92</w:t>
      </w:r>
      <w:r w:rsidR="005D6D5A">
        <w:rPr>
          <w:rFonts w:ascii="Times New Roman" w:hAnsi="Times New Roman"/>
          <w:sz w:val="28"/>
          <w:szCs w:val="28"/>
        </w:rPr>
        <w:t>ё</w:t>
      </w:r>
      <w:r w:rsidR="003751DB">
        <w:rPr>
          <w:rFonts w:ascii="Times New Roman" w:hAnsi="Times New Roman"/>
          <w:sz w:val="28"/>
          <w:szCs w:val="28"/>
        </w:rPr>
        <w:t xml:space="preserve"> </w:t>
      </w:r>
      <w:proofErr w:type="gramStart"/>
      <w:r>
        <w:rPr>
          <w:rFonts w:ascii="Times New Roman" w:hAnsi="Times New Roman"/>
          <w:sz w:val="28"/>
          <w:szCs w:val="28"/>
        </w:rPr>
        <w:t>с</w:t>
      </w:r>
      <w:proofErr w:type="gramEnd"/>
      <w:r>
        <w:rPr>
          <w:rFonts w:ascii="Times New Roman" w:hAnsi="Times New Roman"/>
          <w:sz w:val="28"/>
          <w:szCs w:val="28"/>
        </w:rPr>
        <w:t>.</w:t>
      </w:r>
    </w:p>
    <w:p w:rsidR="00C32DA6" w:rsidRDefault="00C32DA6" w:rsidP="00026970">
      <w:pPr>
        <w:spacing w:after="0" w:line="240" w:lineRule="auto"/>
        <w:ind w:right="-1"/>
        <w:rPr>
          <w:rFonts w:ascii="Times New Roman" w:hAnsi="Times New Roman"/>
          <w:sz w:val="28"/>
          <w:szCs w:val="28"/>
        </w:rPr>
      </w:pPr>
    </w:p>
    <w:p w:rsidR="00C32DA6" w:rsidRDefault="005E1657" w:rsidP="00026970">
      <w:pPr>
        <w:spacing w:after="0" w:line="240" w:lineRule="auto"/>
        <w:ind w:right="-1"/>
        <w:rPr>
          <w:rFonts w:ascii="Times New Roman" w:hAnsi="Times New Roman"/>
          <w:sz w:val="28"/>
          <w:szCs w:val="28"/>
        </w:rPr>
      </w:pPr>
      <w:r>
        <w:rPr>
          <w:rFonts w:ascii="Times New Roman" w:hAnsi="Times New Roman"/>
          <w:sz w:val="28"/>
          <w:szCs w:val="28"/>
          <w:lang w:val="en-US"/>
        </w:rPr>
        <w:t>ISBN</w:t>
      </w:r>
      <w:r>
        <w:rPr>
          <w:rFonts w:ascii="Times New Roman" w:hAnsi="Times New Roman"/>
          <w:sz w:val="28"/>
          <w:szCs w:val="28"/>
        </w:rPr>
        <w:t>______________</w:t>
      </w:r>
    </w:p>
    <w:p w:rsidR="00C32DA6" w:rsidRDefault="00C32DA6" w:rsidP="00026970">
      <w:pPr>
        <w:spacing w:after="0" w:line="240" w:lineRule="auto"/>
        <w:ind w:right="-1"/>
        <w:rPr>
          <w:rFonts w:ascii="Times New Roman" w:hAnsi="Times New Roman"/>
          <w:sz w:val="28"/>
          <w:szCs w:val="28"/>
        </w:rPr>
      </w:pPr>
    </w:p>
    <w:p w:rsidR="00C32DA6" w:rsidRDefault="00C32DA6" w:rsidP="00026970">
      <w:pPr>
        <w:spacing w:after="0" w:line="240" w:lineRule="auto"/>
        <w:ind w:right="-1"/>
        <w:rPr>
          <w:rFonts w:ascii="Times New Roman" w:hAnsi="Times New Roman"/>
          <w:sz w:val="28"/>
          <w:szCs w:val="28"/>
        </w:rPr>
      </w:pPr>
    </w:p>
    <w:p w:rsidR="00C32DA6" w:rsidRDefault="005E1657" w:rsidP="00026970">
      <w:pPr>
        <w:spacing w:after="0" w:line="240" w:lineRule="auto"/>
        <w:ind w:right="-1"/>
        <w:jc w:val="both"/>
        <w:rPr>
          <w:rFonts w:ascii="Times New Roman" w:hAnsi="Times New Roman"/>
          <w:sz w:val="28"/>
          <w:szCs w:val="28"/>
        </w:rPr>
      </w:pPr>
      <w:r>
        <w:rPr>
          <w:rFonts w:ascii="Times New Roman" w:hAnsi="Times New Roman"/>
          <w:sz w:val="28"/>
          <w:szCs w:val="28"/>
        </w:rPr>
        <w:t xml:space="preserve">В данном учебном пособии </w:t>
      </w:r>
      <w:r w:rsidR="00267B48">
        <w:rPr>
          <w:rFonts w:ascii="Times New Roman" w:hAnsi="Times New Roman"/>
          <w:sz w:val="28"/>
          <w:szCs w:val="28"/>
        </w:rPr>
        <w:t>систематизированы</w:t>
      </w:r>
      <w:r>
        <w:rPr>
          <w:rFonts w:ascii="Times New Roman" w:hAnsi="Times New Roman"/>
          <w:sz w:val="28"/>
          <w:szCs w:val="28"/>
        </w:rPr>
        <w:t xml:space="preserve"> основные методы анализа и измерения параметров биотехнологических процессов, методы и средства теоретического исследования биотехнологических процессов и получаемых продуктов, организации, проведения и управления биотехнологическими процессами. </w:t>
      </w:r>
    </w:p>
    <w:p w:rsidR="00C32DA6" w:rsidRDefault="00C32DA6" w:rsidP="00026970">
      <w:pPr>
        <w:spacing w:after="0" w:line="240" w:lineRule="auto"/>
        <w:ind w:right="-1"/>
        <w:jc w:val="both"/>
        <w:rPr>
          <w:rFonts w:ascii="Times New Roman" w:hAnsi="Times New Roman"/>
          <w:sz w:val="28"/>
          <w:szCs w:val="28"/>
        </w:rPr>
      </w:pPr>
    </w:p>
    <w:p w:rsidR="00C32DA6" w:rsidRDefault="00C32DA6" w:rsidP="00026970">
      <w:pPr>
        <w:spacing w:after="0" w:line="240" w:lineRule="auto"/>
        <w:ind w:right="-1"/>
        <w:jc w:val="both"/>
        <w:rPr>
          <w:rFonts w:ascii="Times New Roman" w:hAnsi="Times New Roman"/>
          <w:sz w:val="28"/>
          <w:szCs w:val="28"/>
        </w:rPr>
      </w:pPr>
    </w:p>
    <w:p w:rsidR="00C32DA6" w:rsidRDefault="00C32DA6" w:rsidP="00026970">
      <w:pPr>
        <w:spacing w:after="0" w:line="240" w:lineRule="auto"/>
        <w:ind w:right="-1"/>
        <w:jc w:val="both"/>
        <w:rPr>
          <w:rFonts w:ascii="Times New Roman" w:hAnsi="Times New Roman"/>
          <w:sz w:val="28"/>
          <w:szCs w:val="28"/>
        </w:rPr>
      </w:pPr>
    </w:p>
    <w:p w:rsidR="00C32DA6" w:rsidRDefault="005E1657" w:rsidP="00026970">
      <w:pPr>
        <w:spacing w:after="0" w:line="240" w:lineRule="auto"/>
        <w:ind w:right="-1"/>
        <w:jc w:val="both"/>
        <w:rPr>
          <w:rFonts w:ascii="Times New Roman" w:hAnsi="Times New Roman"/>
          <w:sz w:val="28"/>
          <w:szCs w:val="28"/>
        </w:rPr>
      </w:pPr>
      <w:r>
        <w:rPr>
          <w:rFonts w:ascii="Times New Roman" w:hAnsi="Times New Roman"/>
          <w:sz w:val="28"/>
          <w:szCs w:val="28"/>
        </w:rPr>
        <w:t>Учебное пособие предназначено для студентов специальности 5В070100 -Биотехнология.</w:t>
      </w:r>
    </w:p>
    <w:p w:rsidR="00C32DA6" w:rsidRDefault="00C32DA6" w:rsidP="00026970">
      <w:pPr>
        <w:spacing w:after="0" w:line="240" w:lineRule="auto"/>
        <w:ind w:right="-1"/>
        <w:rPr>
          <w:rFonts w:ascii="Times New Roman" w:hAnsi="Times New Roman"/>
          <w:sz w:val="28"/>
          <w:szCs w:val="28"/>
        </w:rPr>
      </w:pPr>
    </w:p>
    <w:p w:rsidR="00C32DA6" w:rsidRDefault="00C32DA6" w:rsidP="00026970">
      <w:pPr>
        <w:spacing w:after="0" w:line="240" w:lineRule="auto"/>
        <w:ind w:right="-1"/>
        <w:rPr>
          <w:rFonts w:ascii="Times New Roman" w:hAnsi="Times New Roman"/>
          <w:sz w:val="28"/>
          <w:szCs w:val="28"/>
        </w:rPr>
      </w:pPr>
    </w:p>
    <w:p w:rsidR="00C32DA6" w:rsidRDefault="00C32DA6" w:rsidP="00026970">
      <w:pPr>
        <w:spacing w:after="0" w:line="240" w:lineRule="auto"/>
        <w:ind w:right="-1"/>
        <w:rPr>
          <w:rFonts w:ascii="Times New Roman" w:hAnsi="Times New Roman"/>
          <w:sz w:val="28"/>
          <w:szCs w:val="28"/>
        </w:rPr>
      </w:pPr>
    </w:p>
    <w:p w:rsidR="00C32DA6" w:rsidRDefault="005E1657" w:rsidP="00026970">
      <w:pPr>
        <w:spacing w:after="0" w:line="240" w:lineRule="auto"/>
        <w:ind w:right="-1"/>
        <w:rPr>
          <w:rFonts w:ascii="Times New Roman" w:hAnsi="Times New Roman"/>
          <w:sz w:val="28"/>
          <w:szCs w:val="28"/>
        </w:rPr>
      </w:pPr>
      <w:r>
        <w:rPr>
          <w:rFonts w:ascii="Times New Roman" w:hAnsi="Times New Roman"/>
          <w:sz w:val="28"/>
          <w:szCs w:val="28"/>
        </w:rPr>
        <w:t xml:space="preserve">Рецензенты:  </w:t>
      </w:r>
    </w:p>
    <w:p w:rsidR="00C32DA6" w:rsidRDefault="005E1657" w:rsidP="00026970">
      <w:pPr>
        <w:spacing w:after="0" w:line="240" w:lineRule="auto"/>
        <w:jc w:val="both"/>
        <w:rPr>
          <w:rFonts w:ascii="Times New Roman" w:hAnsi="Times New Roman"/>
          <w:sz w:val="28"/>
          <w:szCs w:val="28"/>
        </w:rPr>
      </w:pPr>
      <w:r>
        <w:rPr>
          <w:rFonts w:ascii="Times New Roman" w:hAnsi="Times New Roman"/>
          <w:sz w:val="28"/>
          <w:szCs w:val="28"/>
        </w:rPr>
        <w:t>Анарбаев</w:t>
      </w:r>
      <w:r w:rsidR="00267B48">
        <w:rPr>
          <w:rFonts w:ascii="Times New Roman" w:hAnsi="Times New Roman"/>
          <w:sz w:val="28"/>
          <w:szCs w:val="28"/>
        </w:rPr>
        <w:t xml:space="preserve"> А</w:t>
      </w:r>
      <w:r w:rsidR="00C92845">
        <w:rPr>
          <w:rFonts w:ascii="Times New Roman" w:hAnsi="Times New Roman"/>
          <w:sz w:val="28"/>
          <w:szCs w:val="28"/>
        </w:rPr>
        <w:t xml:space="preserve">.А. –д.х.н., профессор, </w:t>
      </w:r>
      <w:proofErr w:type="gramStart"/>
      <w:r w:rsidR="00C92845">
        <w:rPr>
          <w:rFonts w:ascii="Times New Roman" w:hAnsi="Times New Roman"/>
          <w:sz w:val="28"/>
          <w:szCs w:val="28"/>
        </w:rPr>
        <w:t>заведующий</w:t>
      </w:r>
      <w:proofErr w:type="gramEnd"/>
      <w:r w:rsidR="00267B48">
        <w:rPr>
          <w:rFonts w:ascii="Times New Roman" w:hAnsi="Times New Roman"/>
          <w:sz w:val="28"/>
          <w:szCs w:val="28"/>
        </w:rPr>
        <w:t xml:space="preserve">  региональной испытательной  лаборатории </w:t>
      </w:r>
      <w:r>
        <w:rPr>
          <w:rFonts w:ascii="Times New Roman" w:hAnsi="Times New Roman"/>
          <w:sz w:val="28"/>
          <w:szCs w:val="28"/>
        </w:rPr>
        <w:t xml:space="preserve"> «ИРЛИП»</w:t>
      </w:r>
    </w:p>
    <w:p w:rsidR="00C32DA6" w:rsidRDefault="00FB6207" w:rsidP="00026970">
      <w:pPr>
        <w:spacing w:after="0" w:line="240" w:lineRule="auto"/>
        <w:ind w:right="-1"/>
        <w:rPr>
          <w:rFonts w:ascii="Times New Roman" w:hAnsi="Times New Roman"/>
          <w:sz w:val="28"/>
          <w:szCs w:val="28"/>
        </w:rPr>
      </w:pPr>
      <w:r>
        <w:rPr>
          <w:rFonts w:ascii="Times New Roman" w:hAnsi="Times New Roman"/>
          <w:sz w:val="28"/>
          <w:szCs w:val="28"/>
        </w:rPr>
        <w:t xml:space="preserve">Халила А. – </w:t>
      </w:r>
      <w:proofErr w:type="gramStart"/>
      <w:r>
        <w:rPr>
          <w:rFonts w:ascii="Times New Roman" w:hAnsi="Times New Roman"/>
          <w:sz w:val="28"/>
          <w:szCs w:val="28"/>
        </w:rPr>
        <w:t>д.б</w:t>
      </w:r>
      <w:proofErr w:type="gramEnd"/>
      <w:r>
        <w:rPr>
          <w:rFonts w:ascii="Times New Roman" w:hAnsi="Times New Roman"/>
          <w:sz w:val="28"/>
          <w:szCs w:val="28"/>
        </w:rPr>
        <w:t xml:space="preserve">.н., профессор </w:t>
      </w:r>
    </w:p>
    <w:p w:rsidR="00C32DA6" w:rsidRDefault="00C32DA6" w:rsidP="00026970">
      <w:pPr>
        <w:spacing w:after="0" w:line="240" w:lineRule="auto"/>
        <w:ind w:right="-1" w:firstLine="181"/>
        <w:jc w:val="both"/>
        <w:rPr>
          <w:rFonts w:ascii="Times New Roman" w:hAnsi="Times New Roman"/>
          <w:sz w:val="28"/>
          <w:szCs w:val="28"/>
        </w:rPr>
      </w:pPr>
    </w:p>
    <w:p w:rsidR="00C32DA6" w:rsidRDefault="00C32DA6" w:rsidP="00026970">
      <w:pPr>
        <w:spacing w:after="0" w:line="240" w:lineRule="auto"/>
        <w:ind w:right="-1"/>
        <w:rPr>
          <w:rFonts w:ascii="Times New Roman" w:hAnsi="Times New Roman"/>
          <w:sz w:val="28"/>
          <w:szCs w:val="28"/>
        </w:rPr>
      </w:pPr>
    </w:p>
    <w:p w:rsidR="00C32DA6" w:rsidRDefault="005E1657" w:rsidP="00026970">
      <w:pPr>
        <w:spacing w:after="0" w:line="240" w:lineRule="auto"/>
        <w:ind w:right="-1"/>
        <w:rPr>
          <w:rFonts w:ascii="Times New Roman" w:hAnsi="Times New Roman"/>
          <w:sz w:val="28"/>
          <w:szCs w:val="28"/>
        </w:rPr>
      </w:pPr>
      <w:r>
        <w:rPr>
          <w:rFonts w:ascii="Times New Roman" w:hAnsi="Times New Roman"/>
          <w:sz w:val="28"/>
          <w:szCs w:val="28"/>
        </w:rPr>
        <w:t xml:space="preserve">Учебное пособие  рекомендовано   к изданию учебно - методическим советом  ЮКГУ им. М.Ауэзова, протокол   № ___ от «____» _______  200__ г. </w:t>
      </w:r>
    </w:p>
    <w:p w:rsidR="003751DB" w:rsidRDefault="003751DB" w:rsidP="00026970">
      <w:pPr>
        <w:spacing w:after="0" w:line="240" w:lineRule="auto"/>
        <w:ind w:right="-1"/>
        <w:rPr>
          <w:rFonts w:ascii="Times New Roman" w:hAnsi="Times New Roman"/>
          <w:sz w:val="28"/>
          <w:szCs w:val="28"/>
        </w:rPr>
      </w:pPr>
    </w:p>
    <w:p w:rsidR="00FB6207" w:rsidRDefault="00FB6207" w:rsidP="00026970">
      <w:pPr>
        <w:spacing w:after="0" w:line="240" w:lineRule="auto"/>
        <w:ind w:right="-1"/>
        <w:rPr>
          <w:rFonts w:ascii="Times New Roman" w:hAnsi="Times New Roman"/>
          <w:sz w:val="28"/>
          <w:szCs w:val="28"/>
        </w:rPr>
      </w:pPr>
    </w:p>
    <w:p w:rsidR="00FB6207" w:rsidRDefault="00FB6207" w:rsidP="00026970">
      <w:pPr>
        <w:spacing w:after="0" w:line="240" w:lineRule="auto"/>
        <w:ind w:right="-1"/>
        <w:rPr>
          <w:rFonts w:ascii="Times New Roman" w:hAnsi="Times New Roman"/>
          <w:sz w:val="28"/>
          <w:szCs w:val="28"/>
        </w:rPr>
      </w:pPr>
    </w:p>
    <w:p w:rsidR="00C32DA6" w:rsidRDefault="005E1657" w:rsidP="00026970">
      <w:pPr>
        <w:spacing w:after="0" w:line="240" w:lineRule="auto"/>
        <w:ind w:right="-1"/>
        <w:rPr>
          <w:rFonts w:ascii="Times New Roman" w:hAnsi="Times New Roman"/>
          <w:sz w:val="28"/>
          <w:szCs w:val="28"/>
        </w:rPr>
      </w:pPr>
      <w:r>
        <w:rPr>
          <w:rFonts w:ascii="Times New Roman" w:hAnsi="Times New Roman"/>
          <w:sz w:val="28"/>
          <w:szCs w:val="28"/>
          <w:lang w:val="en-US"/>
        </w:rPr>
        <w:t>ISBN</w:t>
      </w:r>
      <w:r>
        <w:rPr>
          <w:rFonts w:ascii="Times New Roman" w:hAnsi="Times New Roman"/>
          <w:sz w:val="28"/>
          <w:szCs w:val="28"/>
        </w:rPr>
        <w:t>________________</w:t>
      </w:r>
    </w:p>
    <w:p w:rsidR="00C32DA6" w:rsidRDefault="00C32DA6" w:rsidP="00026970">
      <w:pPr>
        <w:spacing w:after="0" w:line="240" w:lineRule="auto"/>
        <w:ind w:right="-1"/>
        <w:rPr>
          <w:rFonts w:ascii="Times New Roman" w:hAnsi="Times New Roman"/>
          <w:sz w:val="28"/>
          <w:szCs w:val="28"/>
        </w:rPr>
      </w:pPr>
    </w:p>
    <w:p w:rsidR="00C32DA6" w:rsidRDefault="00C32DA6" w:rsidP="00026970">
      <w:pPr>
        <w:spacing w:after="0" w:line="240" w:lineRule="auto"/>
        <w:ind w:right="-1"/>
        <w:rPr>
          <w:rFonts w:ascii="Times New Roman" w:hAnsi="Times New Roman"/>
          <w:sz w:val="28"/>
          <w:szCs w:val="28"/>
        </w:rPr>
      </w:pPr>
    </w:p>
    <w:p w:rsidR="00FB6207" w:rsidRDefault="00FB6207" w:rsidP="00026970">
      <w:pPr>
        <w:spacing w:after="0" w:line="240" w:lineRule="auto"/>
        <w:ind w:right="-1"/>
        <w:rPr>
          <w:rFonts w:ascii="Times New Roman" w:hAnsi="Times New Roman"/>
          <w:sz w:val="28"/>
          <w:szCs w:val="28"/>
        </w:rPr>
      </w:pPr>
    </w:p>
    <w:p w:rsidR="00FB6207" w:rsidRDefault="00FB6207" w:rsidP="00026970">
      <w:pPr>
        <w:spacing w:after="0" w:line="240" w:lineRule="auto"/>
        <w:ind w:right="-1"/>
        <w:rPr>
          <w:rFonts w:ascii="Times New Roman" w:hAnsi="Times New Roman"/>
          <w:sz w:val="28"/>
          <w:szCs w:val="28"/>
        </w:rPr>
      </w:pPr>
    </w:p>
    <w:p w:rsidR="00C32DA6" w:rsidRDefault="005E1657" w:rsidP="00026970">
      <w:pPr>
        <w:spacing w:after="0" w:line="240" w:lineRule="auto"/>
        <w:ind w:right="-1"/>
        <w:rPr>
          <w:rFonts w:ascii="Times New Roman" w:hAnsi="Times New Roman"/>
          <w:sz w:val="28"/>
          <w:szCs w:val="28"/>
        </w:rPr>
      </w:pPr>
      <w:r>
        <w:rPr>
          <w:rFonts w:ascii="Times New Roman" w:hAnsi="Times New Roman"/>
          <w:sz w:val="28"/>
          <w:szCs w:val="28"/>
        </w:rPr>
        <w:t xml:space="preserve">©  Южно-Казахстанский государственный </w:t>
      </w:r>
      <w:r w:rsidR="003751DB">
        <w:rPr>
          <w:rFonts w:ascii="Times New Roman" w:hAnsi="Times New Roman"/>
          <w:sz w:val="28"/>
          <w:szCs w:val="28"/>
        </w:rPr>
        <w:t>университет им. М.Ауэзова,  2017</w:t>
      </w:r>
    </w:p>
    <w:p w:rsidR="00C32DA6" w:rsidRDefault="005E1657" w:rsidP="00026970">
      <w:pPr>
        <w:spacing w:after="0" w:line="240" w:lineRule="auto"/>
        <w:ind w:right="-1"/>
        <w:jc w:val="both"/>
        <w:rPr>
          <w:rFonts w:ascii="Times New Roman" w:hAnsi="Times New Roman"/>
          <w:sz w:val="28"/>
          <w:szCs w:val="28"/>
        </w:rPr>
      </w:pPr>
      <w:r>
        <w:rPr>
          <w:rFonts w:ascii="Times New Roman" w:hAnsi="Times New Roman"/>
          <w:b/>
          <w:sz w:val="28"/>
          <w:szCs w:val="28"/>
        </w:rPr>
        <w:lastRenderedPageBreak/>
        <w:t>Содержание</w:t>
      </w:r>
    </w:p>
    <w:p w:rsidR="00984625" w:rsidRDefault="00984625" w:rsidP="00026970">
      <w:pPr>
        <w:spacing w:after="0" w:line="240" w:lineRule="auto"/>
        <w:ind w:right="-1" w:firstLine="425"/>
        <w:jc w:val="center"/>
        <w:rPr>
          <w:rFonts w:ascii="Times New Roman" w:hAnsi="Times New Roman"/>
          <w:sz w:val="28"/>
          <w:szCs w:val="28"/>
        </w:rPr>
      </w:pPr>
    </w:p>
    <w:tbl>
      <w:tblPr>
        <w:tblStyle w:val="af6"/>
        <w:tblW w:w="0" w:type="auto"/>
        <w:tblLook w:val="04A0" w:firstRow="1" w:lastRow="0" w:firstColumn="1" w:lastColumn="0" w:noHBand="0" w:noVBand="1"/>
      </w:tblPr>
      <w:tblGrid>
        <w:gridCol w:w="9039"/>
        <w:gridCol w:w="815"/>
      </w:tblGrid>
      <w:tr w:rsidR="007C6E16" w:rsidTr="007C6E16">
        <w:tc>
          <w:tcPr>
            <w:tcW w:w="9039" w:type="dxa"/>
          </w:tcPr>
          <w:p w:rsidR="007C6E16" w:rsidRDefault="007C6E16" w:rsidP="00917BE1">
            <w:pPr>
              <w:jc w:val="both"/>
              <w:rPr>
                <w:sz w:val="28"/>
                <w:szCs w:val="28"/>
              </w:rPr>
            </w:pPr>
            <w:r w:rsidRPr="007C6E16">
              <w:rPr>
                <w:sz w:val="28"/>
                <w:szCs w:val="28"/>
              </w:rPr>
              <w:t xml:space="preserve">Введение </w:t>
            </w:r>
          </w:p>
        </w:tc>
        <w:tc>
          <w:tcPr>
            <w:tcW w:w="815" w:type="dxa"/>
          </w:tcPr>
          <w:p w:rsidR="007C6E16" w:rsidRDefault="00917BE1" w:rsidP="00026970">
            <w:pPr>
              <w:ind w:right="-1"/>
              <w:jc w:val="center"/>
              <w:rPr>
                <w:sz w:val="28"/>
                <w:szCs w:val="28"/>
              </w:rPr>
            </w:pPr>
            <w:r>
              <w:rPr>
                <w:sz w:val="28"/>
                <w:szCs w:val="28"/>
              </w:rPr>
              <w:t>7</w:t>
            </w:r>
          </w:p>
        </w:tc>
      </w:tr>
      <w:tr w:rsidR="007C6E16" w:rsidTr="007C6E16">
        <w:tc>
          <w:tcPr>
            <w:tcW w:w="9039" w:type="dxa"/>
          </w:tcPr>
          <w:p w:rsidR="007C6E16" w:rsidRDefault="007C6E16" w:rsidP="00917BE1">
            <w:pPr>
              <w:jc w:val="both"/>
              <w:rPr>
                <w:sz w:val="28"/>
                <w:szCs w:val="28"/>
              </w:rPr>
            </w:pPr>
            <w:r w:rsidRPr="007C6E16">
              <w:rPr>
                <w:sz w:val="28"/>
                <w:szCs w:val="28"/>
              </w:rPr>
              <w:t>Глава 1.</w:t>
            </w:r>
            <w:r>
              <w:rPr>
                <w:sz w:val="28"/>
                <w:szCs w:val="28"/>
              </w:rPr>
              <w:t xml:space="preserve"> </w:t>
            </w:r>
            <w:r w:rsidRPr="007C6E16">
              <w:rPr>
                <w:sz w:val="28"/>
                <w:szCs w:val="28"/>
              </w:rPr>
              <w:t>Особенности протекания и исследования биотехнологических  процессов</w:t>
            </w:r>
          </w:p>
        </w:tc>
        <w:tc>
          <w:tcPr>
            <w:tcW w:w="815" w:type="dxa"/>
          </w:tcPr>
          <w:p w:rsidR="007C6E16" w:rsidRDefault="00917BE1" w:rsidP="00026970">
            <w:pPr>
              <w:ind w:right="-1"/>
              <w:jc w:val="center"/>
              <w:rPr>
                <w:sz w:val="28"/>
                <w:szCs w:val="28"/>
              </w:rPr>
            </w:pPr>
            <w:r>
              <w:rPr>
                <w:sz w:val="28"/>
                <w:szCs w:val="28"/>
              </w:rPr>
              <w:t>8</w:t>
            </w:r>
          </w:p>
        </w:tc>
      </w:tr>
      <w:tr w:rsidR="007C6E16" w:rsidTr="007C6E16">
        <w:tc>
          <w:tcPr>
            <w:tcW w:w="9039" w:type="dxa"/>
          </w:tcPr>
          <w:p w:rsidR="007C6E16" w:rsidRDefault="007C6E16" w:rsidP="00917BE1">
            <w:pPr>
              <w:ind w:right="-1"/>
              <w:jc w:val="both"/>
              <w:rPr>
                <w:sz w:val="28"/>
                <w:szCs w:val="28"/>
              </w:rPr>
            </w:pPr>
            <w:r>
              <w:rPr>
                <w:sz w:val="28"/>
                <w:szCs w:val="28"/>
              </w:rPr>
              <w:t xml:space="preserve">1.1 </w:t>
            </w:r>
            <w:r w:rsidRPr="007C6E16">
              <w:rPr>
                <w:sz w:val="28"/>
                <w:szCs w:val="28"/>
              </w:rPr>
              <w:t>Схема управления процессом ферментации с помощью компьютера</w:t>
            </w:r>
          </w:p>
        </w:tc>
        <w:tc>
          <w:tcPr>
            <w:tcW w:w="815" w:type="dxa"/>
          </w:tcPr>
          <w:p w:rsidR="007C6E16" w:rsidRDefault="00917BE1" w:rsidP="00026970">
            <w:pPr>
              <w:ind w:right="-1"/>
              <w:jc w:val="center"/>
              <w:rPr>
                <w:sz w:val="28"/>
                <w:szCs w:val="28"/>
              </w:rPr>
            </w:pPr>
            <w:r>
              <w:rPr>
                <w:sz w:val="28"/>
                <w:szCs w:val="28"/>
              </w:rPr>
              <w:t>9</w:t>
            </w:r>
          </w:p>
        </w:tc>
      </w:tr>
      <w:tr w:rsidR="007C6E16" w:rsidTr="007C6E16">
        <w:tc>
          <w:tcPr>
            <w:tcW w:w="9039" w:type="dxa"/>
          </w:tcPr>
          <w:p w:rsidR="007C6E16" w:rsidRDefault="007C6E16" w:rsidP="00917BE1">
            <w:pPr>
              <w:tabs>
                <w:tab w:val="left" w:pos="720"/>
              </w:tabs>
              <w:ind w:right="-1"/>
              <w:jc w:val="both"/>
              <w:rPr>
                <w:sz w:val="28"/>
                <w:szCs w:val="28"/>
              </w:rPr>
            </w:pPr>
            <w:r w:rsidRPr="007C6E16">
              <w:rPr>
                <w:sz w:val="28"/>
                <w:szCs w:val="28"/>
              </w:rPr>
              <w:t>1.2</w:t>
            </w:r>
            <w:r>
              <w:rPr>
                <w:sz w:val="28"/>
                <w:szCs w:val="28"/>
              </w:rPr>
              <w:t xml:space="preserve"> </w:t>
            </w:r>
            <w:r w:rsidRPr="007C6E16">
              <w:rPr>
                <w:sz w:val="28"/>
                <w:szCs w:val="28"/>
              </w:rPr>
              <w:t>Микробиологическая лабора</w:t>
            </w:r>
            <w:r w:rsidR="00984625">
              <w:rPr>
                <w:sz w:val="28"/>
                <w:szCs w:val="28"/>
              </w:rPr>
              <w:t>тория ее назначение и оснащение</w:t>
            </w:r>
          </w:p>
        </w:tc>
        <w:tc>
          <w:tcPr>
            <w:tcW w:w="815" w:type="dxa"/>
          </w:tcPr>
          <w:p w:rsidR="007C6E16" w:rsidRDefault="00917BE1" w:rsidP="00026970">
            <w:pPr>
              <w:ind w:right="-1"/>
              <w:jc w:val="center"/>
              <w:rPr>
                <w:sz w:val="28"/>
                <w:szCs w:val="28"/>
              </w:rPr>
            </w:pPr>
            <w:r>
              <w:rPr>
                <w:sz w:val="28"/>
                <w:szCs w:val="28"/>
              </w:rPr>
              <w:t>11</w:t>
            </w:r>
          </w:p>
        </w:tc>
      </w:tr>
      <w:tr w:rsidR="007C6E16" w:rsidTr="007C6E16">
        <w:tc>
          <w:tcPr>
            <w:tcW w:w="9039" w:type="dxa"/>
          </w:tcPr>
          <w:p w:rsidR="007C6E16" w:rsidRDefault="007C6E16" w:rsidP="00917BE1">
            <w:pPr>
              <w:jc w:val="both"/>
              <w:rPr>
                <w:sz w:val="28"/>
                <w:szCs w:val="28"/>
              </w:rPr>
            </w:pPr>
            <w:r>
              <w:rPr>
                <w:sz w:val="28"/>
                <w:szCs w:val="28"/>
              </w:rPr>
              <w:t xml:space="preserve">1.3 </w:t>
            </w:r>
            <w:r w:rsidRPr="007C6E16">
              <w:rPr>
                <w:sz w:val="28"/>
                <w:szCs w:val="28"/>
              </w:rPr>
              <w:t>Основное аппаратурное оформление</w:t>
            </w:r>
            <w:r w:rsidR="00984625">
              <w:rPr>
                <w:sz w:val="28"/>
                <w:szCs w:val="28"/>
              </w:rPr>
              <w:t xml:space="preserve"> микробиологической лаборатории</w:t>
            </w:r>
          </w:p>
        </w:tc>
        <w:tc>
          <w:tcPr>
            <w:tcW w:w="815" w:type="dxa"/>
          </w:tcPr>
          <w:p w:rsidR="007C6E16" w:rsidRDefault="00917BE1" w:rsidP="00026970">
            <w:pPr>
              <w:ind w:right="-1"/>
              <w:jc w:val="center"/>
              <w:rPr>
                <w:sz w:val="28"/>
                <w:szCs w:val="28"/>
              </w:rPr>
            </w:pPr>
            <w:r>
              <w:rPr>
                <w:sz w:val="28"/>
                <w:szCs w:val="28"/>
              </w:rPr>
              <w:t>12</w:t>
            </w:r>
          </w:p>
        </w:tc>
      </w:tr>
      <w:tr w:rsidR="007C6E16" w:rsidTr="007C6E16">
        <w:tc>
          <w:tcPr>
            <w:tcW w:w="9039" w:type="dxa"/>
          </w:tcPr>
          <w:p w:rsidR="007C6E16" w:rsidRDefault="007C6E16" w:rsidP="00917BE1">
            <w:pPr>
              <w:jc w:val="both"/>
              <w:rPr>
                <w:sz w:val="28"/>
                <w:szCs w:val="28"/>
              </w:rPr>
            </w:pPr>
            <w:r w:rsidRPr="007C6E16">
              <w:rPr>
                <w:sz w:val="28"/>
                <w:szCs w:val="28"/>
              </w:rPr>
              <w:t>1.4</w:t>
            </w:r>
            <w:r>
              <w:rPr>
                <w:sz w:val="28"/>
                <w:szCs w:val="28"/>
              </w:rPr>
              <w:t xml:space="preserve"> </w:t>
            </w:r>
            <w:r w:rsidRPr="007C6E16">
              <w:rPr>
                <w:sz w:val="28"/>
                <w:szCs w:val="28"/>
              </w:rPr>
              <w:t xml:space="preserve">Микроскопирование и микроскопы, их устройство и принцип работы. Роль микроскопирования в биологических исследованиях. Типы </w:t>
            </w:r>
            <w:r w:rsidR="00984625">
              <w:rPr>
                <w:sz w:val="28"/>
                <w:szCs w:val="28"/>
              </w:rPr>
              <w:t>микроскопирования</w:t>
            </w:r>
          </w:p>
        </w:tc>
        <w:tc>
          <w:tcPr>
            <w:tcW w:w="815" w:type="dxa"/>
          </w:tcPr>
          <w:p w:rsidR="007C6E16" w:rsidRDefault="00917BE1" w:rsidP="00026970">
            <w:pPr>
              <w:ind w:right="-1"/>
              <w:jc w:val="center"/>
              <w:rPr>
                <w:sz w:val="28"/>
                <w:szCs w:val="28"/>
              </w:rPr>
            </w:pPr>
            <w:r>
              <w:rPr>
                <w:sz w:val="28"/>
                <w:szCs w:val="28"/>
              </w:rPr>
              <w:t>17</w:t>
            </w:r>
          </w:p>
        </w:tc>
      </w:tr>
      <w:tr w:rsidR="007C6E16" w:rsidTr="007C6E16">
        <w:tc>
          <w:tcPr>
            <w:tcW w:w="9039" w:type="dxa"/>
          </w:tcPr>
          <w:p w:rsidR="007C6E16" w:rsidRPr="00984625" w:rsidRDefault="007C6E16" w:rsidP="00917BE1">
            <w:pPr>
              <w:pStyle w:val="af1"/>
              <w:ind w:left="0"/>
              <w:jc w:val="both"/>
              <w:rPr>
                <w:rFonts w:ascii="Times New Roman" w:hAnsi="Times New Roman"/>
                <w:sz w:val="28"/>
                <w:szCs w:val="28"/>
              </w:rPr>
            </w:pPr>
            <w:r>
              <w:rPr>
                <w:rFonts w:ascii="Times New Roman" w:hAnsi="Times New Roman"/>
                <w:sz w:val="28"/>
                <w:szCs w:val="28"/>
              </w:rPr>
              <w:t>1.4.1</w:t>
            </w:r>
            <w:r w:rsidRPr="007C6E16">
              <w:rPr>
                <w:rFonts w:ascii="Times New Roman" w:hAnsi="Times New Roman"/>
                <w:sz w:val="28"/>
                <w:szCs w:val="28"/>
              </w:rPr>
              <w:t>. Основны</w:t>
            </w:r>
            <w:r w:rsidR="00984625">
              <w:rPr>
                <w:rFonts w:ascii="Times New Roman" w:hAnsi="Times New Roman"/>
                <w:sz w:val="28"/>
                <w:szCs w:val="28"/>
              </w:rPr>
              <w:t>е правила работы с микроскопом</w:t>
            </w:r>
          </w:p>
        </w:tc>
        <w:tc>
          <w:tcPr>
            <w:tcW w:w="815" w:type="dxa"/>
          </w:tcPr>
          <w:p w:rsidR="007C6E16" w:rsidRDefault="00917BE1" w:rsidP="00026970">
            <w:pPr>
              <w:ind w:right="-1"/>
              <w:jc w:val="center"/>
              <w:rPr>
                <w:sz w:val="28"/>
                <w:szCs w:val="28"/>
              </w:rPr>
            </w:pPr>
            <w:r>
              <w:rPr>
                <w:sz w:val="28"/>
                <w:szCs w:val="28"/>
              </w:rPr>
              <w:t>19</w:t>
            </w:r>
          </w:p>
        </w:tc>
      </w:tr>
      <w:tr w:rsidR="007C6E16" w:rsidTr="007C6E16">
        <w:tc>
          <w:tcPr>
            <w:tcW w:w="9039" w:type="dxa"/>
          </w:tcPr>
          <w:p w:rsidR="007C6E16" w:rsidRDefault="00984625" w:rsidP="00917BE1">
            <w:pPr>
              <w:jc w:val="both"/>
              <w:rPr>
                <w:sz w:val="28"/>
                <w:szCs w:val="28"/>
              </w:rPr>
            </w:pPr>
            <w:r>
              <w:rPr>
                <w:sz w:val="28"/>
                <w:szCs w:val="28"/>
              </w:rPr>
              <w:t>1.4.2</w:t>
            </w:r>
            <w:r w:rsidR="007C6E16">
              <w:rPr>
                <w:sz w:val="28"/>
                <w:szCs w:val="28"/>
              </w:rPr>
              <w:t xml:space="preserve"> </w:t>
            </w:r>
            <w:r w:rsidR="007C6E16" w:rsidRPr="007C6E16">
              <w:rPr>
                <w:sz w:val="28"/>
                <w:szCs w:val="28"/>
              </w:rPr>
              <w:t xml:space="preserve"> Роль микроскоп</w:t>
            </w:r>
            <w:r>
              <w:rPr>
                <w:sz w:val="28"/>
                <w:szCs w:val="28"/>
              </w:rPr>
              <w:t>ирования биологических систем</w:t>
            </w:r>
          </w:p>
        </w:tc>
        <w:tc>
          <w:tcPr>
            <w:tcW w:w="815" w:type="dxa"/>
          </w:tcPr>
          <w:p w:rsidR="007C6E16" w:rsidRDefault="00917BE1" w:rsidP="00026970">
            <w:pPr>
              <w:ind w:right="-1"/>
              <w:jc w:val="center"/>
              <w:rPr>
                <w:sz w:val="28"/>
                <w:szCs w:val="28"/>
              </w:rPr>
            </w:pPr>
            <w:r>
              <w:rPr>
                <w:sz w:val="28"/>
                <w:szCs w:val="28"/>
              </w:rPr>
              <w:t>19</w:t>
            </w:r>
          </w:p>
        </w:tc>
      </w:tr>
      <w:tr w:rsidR="007C6E16" w:rsidTr="007C6E16">
        <w:tc>
          <w:tcPr>
            <w:tcW w:w="9039" w:type="dxa"/>
          </w:tcPr>
          <w:p w:rsidR="007C6E16" w:rsidRDefault="00984625" w:rsidP="00917BE1">
            <w:pPr>
              <w:ind w:right="-1"/>
              <w:jc w:val="both"/>
              <w:rPr>
                <w:sz w:val="28"/>
                <w:szCs w:val="28"/>
              </w:rPr>
            </w:pPr>
            <w:r w:rsidRPr="007C6E16">
              <w:rPr>
                <w:sz w:val="28"/>
                <w:szCs w:val="28"/>
              </w:rPr>
              <w:t>Глава 2.Основные хара</w:t>
            </w:r>
            <w:r>
              <w:rPr>
                <w:sz w:val="28"/>
                <w:szCs w:val="28"/>
              </w:rPr>
              <w:t>ктеристики процесса ферментации</w:t>
            </w:r>
          </w:p>
        </w:tc>
        <w:tc>
          <w:tcPr>
            <w:tcW w:w="815" w:type="dxa"/>
          </w:tcPr>
          <w:p w:rsidR="007C6E16" w:rsidRDefault="00917BE1" w:rsidP="00026970">
            <w:pPr>
              <w:ind w:right="-1"/>
              <w:jc w:val="center"/>
              <w:rPr>
                <w:sz w:val="28"/>
                <w:szCs w:val="28"/>
              </w:rPr>
            </w:pPr>
            <w:r>
              <w:rPr>
                <w:sz w:val="28"/>
                <w:szCs w:val="28"/>
              </w:rPr>
              <w:t>21</w:t>
            </w:r>
          </w:p>
        </w:tc>
      </w:tr>
      <w:tr w:rsidR="005E7E66" w:rsidTr="007C6E16">
        <w:tc>
          <w:tcPr>
            <w:tcW w:w="9039" w:type="dxa"/>
          </w:tcPr>
          <w:p w:rsidR="005E7E66" w:rsidRPr="007C6E16" w:rsidRDefault="005E7E66" w:rsidP="00917BE1">
            <w:pPr>
              <w:ind w:right="-1"/>
              <w:jc w:val="both"/>
              <w:rPr>
                <w:sz w:val="28"/>
                <w:szCs w:val="28"/>
              </w:rPr>
            </w:pPr>
            <w:r>
              <w:rPr>
                <w:sz w:val="28"/>
                <w:szCs w:val="28"/>
              </w:rPr>
              <w:t>2.1 Сырье для процесса ферментации</w:t>
            </w:r>
          </w:p>
        </w:tc>
        <w:tc>
          <w:tcPr>
            <w:tcW w:w="815" w:type="dxa"/>
          </w:tcPr>
          <w:p w:rsidR="005E7E66" w:rsidRDefault="00917BE1" w:rsidP="00026970">
            <w:pPr>
              <w:ind w:right="-1"/>
              <w:jc w:val="center"/>
              <w:rPr>
                <w:sz w:val="28"/>
                <w:szCs w:val="28"/>
              </w:rPr>
            </w:pPr>
            <w:r>
              <w:rPr>
                <w:sz w:val="28"/>
                <w:szCs w:val="28"/>
              </w:rPr>
              <w:t>23</w:t>
            </w:r>
          </w:p>
        </w:tc>
      </w:tr>
      <w:tr w:rsidR="007C6E16" w:rsidTr="007C6E16">
        <w:tc>
          <w:tcPr>
            <w:tcW w:w="9039" w:type="dxa"/>
          </w:tcPr>
          <w:p w:rsidR="007C6E16" w:rsidRDefault="005E7E66" w:rsidP="00917BE1">
            <w:pPr>
              <w:jc w:val="both"/>
              <w:rPr>
                <w:sz w:val="28"/>
                <w:szCs w:val="28"/>
              </w:rPr>
            </w:pPr>
            <w:r>
              <w:rPr>
                <w:sz w:val="28"/>
                <w:szCs w:val="28"/>
              </w:rPr>
              <w:t>2.2</w:t>
            </w:r>
            <w:r w:rsidR="00984625" w:rsidRPr="007C6E16">
              <w:rPr>
                <w:sz w:val="28"/>
                <w:szCs w:val="28"/>
              </w:rPr>
              <w:t xml:space="preserve"> </w:t>
            </w:r>
            <w:r w:rsidR="00984625">
              <w:rPr>
                <w:sz w:val="28"/>
                <w:szCs w:val="28"/>
              </w:rPr>
              <w:t xml:space="preserve">Методы определения </w:t>
            </w:r>
            <w:r w:rsidR="00984625" w:rsidRPr="007C6E16">
              <w:rPr>
                <w:sz w:val="28"/>
                <w:szCs w:val="28"/>
              </w:rPr>
              <w:t>растворенного кислорода.</w:t>
            </w:r>
            <w:r>
              <w:rPr>
                <w:sz w:val="28"/>
                <w:szCs w:val="28"/>
              </w:rPr>
              <w:t xml:space="preserve"> Определение состава п</w:t>
            </w:r>
            <w:r w:rsidR="00984625" w:rsidRPr="007C6E16">
              <w:rPr>
                <w:sz w:val="28"/>
                <w:szCs w:val="28"/>
              </w:rPr>
              <w:t>тательной среды: концентрации субстрата, углерода, пр</w:t>
            </w:r>
            <w:r w:rsidR="00984625">
              <w:rPr>
                <w:sz w:val="28"/>
                <w:szCs w:val="28"/>
              </w:rPr>
              <w:t>едшественников, азота, фосфора</w:t>
            </w:r>
          </w:p>
        </w:tc>
        <w:tc>
          <w:tcPr>
            <w:tcW w:w="815" w:type="dxa"/>
          </w:tcPr>
          <w:p w:rsidR="007C6E16" w:rsidRDefault="00917BE1" w:rsidP="00026970">
            <w:pPr>
              <w:ind w:right="-1"/>
              <w:jc w:val="center"/>
              <w:rPr>
                <w:sz w:val="28"/>
                <w:szCs w:val="28"/>
              </w:rPr>
            </w:pPr>
            <w:r>
              <w:rPr>
                <w:sz w:val="28"/>
                <w:szCs w:val="28"/>
              </w:rPr>
              <w:t>25</w:t>
            </w:r>
          </w:p>
        </w:tc>
      </w:tr>
      <w:tr w:rsidR="007C6E16" w:rsidTr="007C6E16">
        <w:tc>
          <w:tcPr>
            <w:tcW w:w="9039" w:type="dxa"/>
          </w:tcPr>
          <w:p w:rsidR="007C6E16" w:rsidRDefault="005E7E66" w:rsidP="00917BE1">
            <w:pPr>
              <w:jc w:val="both"/>
              <w:rPr>
                <w:sz w:val="28"/>
                <w:szCs w:val="28"/>
              </w:rPr>
            </w:pPr>
            <w:r>
              <w:rPr>
                <w:sz w:val="28"/>
                <w:szCs w:val="28"/>
              </w:rPr>
              <w:t>2.3</w:t>
            </w:r>
            <w:r w:rsidR="00984625" w:rsidRPr="007C6E16">
              <w:rPr>
                <w:sz w:val="28"/>
                <w:szCs w:val="28"/>
              </w:rPr>
              <w:t xml:space="preserve"> Механизм пер</w:t>
            </w:r>
            <w:r w:rsidR="00917BE1">
              <w:rPr>
                <w:sz w:val="28"/>
                <w:szCs w:val="28"/>
              </w:rPr>
              <w:t>емешивания при культивировании</w:t>
            </w:r>
          </w:p>
        </w:tc>
        <w:tc>
          <w:tcPr>
            <w:tcW w:w="815" w:type="dxa"/>
          </w:tcPr>
          <w:p w:rsidR="007C6E16" w:rsidRDefault="00917BE1" w:rsidP="00026970">
            <w:pPr>
              <w:ind w:right="-1"/>
              <w:jc w:val="center"/>
              <w:rPr>
                <w:sz w:val="28"/>
                <w:szCs w:val="28"/>
              </w:rPr>
            </w:pPr>
            <w:r>
              <w:rPr>
                <w:sz w:val="28"/>
                <w:szCs w:val="28"/>
              </w:rPr>
              <w:t>28</w:t>
            </w:r>
          </w:p>
        </w:tc>
      </w:tr>
      <w:tr w:rsidR="00917BE1" w:rsidTr="007C6E16">
        <w:tc>
          <w:tcPr>
            <w:tcW w:w="9039" w:type="dxa"/>
          </w:tcPr>
          <w:p w:rsidR="00917BE1" w:rsidRDefault="00917BE1" w:rsidP="00917BE1">
            <w:pPr>
              <w:jc w:val="both"/>
              <w:rPr>
                <w:sz w:val="28"/>
                <w:szCs w:val="28"/>
              </w:rPr>
            </w:pPr>
            <w:r>
              <w:rPr>
                <w:sz w:val="28"/>
                <w:szCs w:val="28"/>
              </w:rPr>
              <w:t xml:space="preserve">2.3.1 </w:t>
            </w:r>
            <w:r w:rsidRPr="007C6E16">
              <w:rPr>
                <w:sz w:val="28"/>
                <w:szCs w:val="28"/>
              </w:rPr>
              <w:t>Методы исследования пенообразующей спос</w:t>
            </w:r>
            <w:r>
              <w:rPr>
                <w:sz w:val="28"/>
                <w:szCs w:val="28"/>
              </w:rPr>
              <w:t>обности культуральной жидкости</w:t>
            </w:r>
          </w:p>
        </w:tc>
        <w:tc>
          <w:tcPr>
            <w:tcW w:w="815" w:type="dxa"/>
          </w:tcPr>
          <w:p w:rsidR="00917BE1" w:rsidRDefault="00917BE1" w:rsidP="00026970">
            <w:pPr>
              <w:ind w:right="-1"/>
              <w:jc w:val="center"/>
              <w:rPr>
                <w:sz w:val="28"/>
                <w:szCs w:val="28"/>
              </w:rPr>
            </w:pPr>
            <w:r>
              <w:rPr>
                <w:sz w:val="28"/>
                <w:szCs w:val="28"/>
              </w:rPr>
              <w:t>30</w:t>
            </w:r>
          </w:p>
        </w:tc>
      </w:tr>
      <w:tr w:rsidR="007C6E16" w:rsidTr="007C6E16">
        <w:tc>
          <w:tcPr>
            <w:tcW w:w="9039" w:type="dxa"/>
          </w:tcPr>
          <w:p w:rsidR="007C6E16" w:rsidRPr="00984625" w:rsidRDefault="00984625" w:rsidP="00917BE1">
            <w:pPr>
              <w:jc w:val="both"/>
              <w:rPr>
                <w:bCs/>
                <w:color w:val="000000"/>
                <w:sz w:val="28"/>
                <w:szCs w:val="28"/>
              </w:rPr>
            </w:pPr>
            <w:r>
              <w:rPr>
                <w:sz w:val="28"/>
                <w:szCs w:val="28"/>
              </w:rPr>
              <w:t>2.</w:t>
            </w:r>
            <w:r w:rsidR="005E7E66">
              <w:rPr>
                <w:sz w:val="28"/>
                <w:szCs w:val="28"/>
              </w:rPr>
              <w:t>3</w:t>
            </w:r>
            <w:r w:rsidR="00917BE1">
              <w:rPr>
                <w:sz w:val="28"/>
                <w:szCs w:val="28"/>
              </w:rPr>
              <w:t>.2</w:t>
            </w:r>
            <w:r w:rsidRPr="007C6E16">
              <w:rPr>
                <w:sz w:val="28"/>
                <w:szCs w:val="28"/>
              </w:rPr>
              <w:t xml:space="preserve"> </w:t>
            </w:r>
            <w:r w:rsidRPr="007C6E16">
              <w:rPr>
                <w:bCs/>
                <w:color w:val="000000"/>
                <w:sz w:val="28"/>
                <w:szCs w:val="28"/>
              </w:rPr>
              <w:t xml:space="preserve">Метод, основанный на определении </w:t>
            </w:r>
            <w:r>
              <w:rPr>
                <w:bCs/>
                <w:color w:val="000000"/>
                <w:sz w:val="28"/>
                <w:szCs w:val="28"/>
              </w:rPr>
              <w:t>коэффициента стабильности пены</w:t>
            </w:r>
          </w:p>
        </w:tc>
        <w:tc>
          <w:tcPr>
            <w:tcW w:w="815" w:type="dxa"/>
          </w:tcPr>
          <w:p w:rsidR="007C6E16" w:rsidRDefault="00917BE1" w:rsidP="00026970">
            <w:pPr>
              <w:ind w:right="-1"/>
              <w:jc w:val="center"/>
              <w:rPr>
                <w:sz w:val="28"/>
                <w:szCs w:val="28"/>
              </w:rPr>
            </w:pPr>
            <w:r>
              <w:rPr>
                <w:sz w:val="28"/>
                <w:szCs w:val="28"/>
              </w:rPr>
              <w:t>32</w:t>
            </w:r>
          </w:p>
        </w:tc>
      </w:tr>
      <w:tr w:rsidR="007C6E16" w:rsidTr="007C6E16">
        <w:tc>
          <w:tcPr>
            <w:tcW w:w="9039" w:type="dxa"/>
          </w:tcPr>
          <w:p w:rsidR="007C6E16" w:rsidRPr="00984625" w:rsidRDefault="00984625" w:rsidP="00917BE1">
            <w:pPr>
              <w:jc w:val="both"/>
              <w:rPr>
                <w:bCs/>
                <w:color w:val="000000"/>
                <w:sz w:val="28"/>
                <w:szCs w:val="28"/>
              </w:rPr>
            </w:pPr>
            <w:r>
              <w:rPr>
                <w:sz w:val="28"/>
                <w:szCs w:val="28"/>
              </w:rPr>
              <w:t>2.</w:t>
            </w:r>
            <w:r w:rsidR="005E7E66">
              <w:rPr>
                <w:sz w:val="28"/>
                <w:szCs w:val="28"/>
              </w:rPr>
              <w:t>3</w:t>
            </w:r>
            <w:r w:rsidR="00917BE1">
              <w:rPr>
                <w:sz w:val="28"/>
                <w:szCs w:val="28"/>
              </w:rPr>
              <w:t>.3</w:t>
            </w:r>
            <w:r w:rsidRPr="007C6E16">
              <w:rPr>
                <w:sz w:val="28"/>
                <w:szCs w:val="28"/>
              </w:rPr>
              <w:t xml:space="preserve"> </w:t>
            </w:r>
            <w:r w:rsidRPr="007C6E16">
              <w:rPr>
                <w:bCs/>
                <w:color w:val="000000"/>
                <w:sz w:val="28"/>
                <w:szCs w:val="28"/>
              </w:rPr>
              <w:t>Метод, основанный на определен</w:t>
            </w:r>
            <w:r>
              <w:rPr>
                <w:bCs/>
                <w:color w:val="000000"/>
                <w:sz w:val="28"/>
                <w:szCs w:val="28"/>
              </w:rPr>
              <w:t>ии коэффициента вспениваемости</w:t>
            </w:r>
          </w:p>
        </w:tc>
        <w:tc>
          <w:tcPr>
            <w:tcW w:w="815" w:type="dxa"/>
          </w:tcPr>
          <w:p w:rsidR="007C6E16" w:rsidRDefault="00917BE1" w:rsidP="00026970">
            <w:pPr>
              <w:ind w:right="-1"/>
              <w:jc w:val="center"/>
              <w:rPr>
                <w:sz w:val="28"/>
                <w:szCs w:val="28"/>
              </w:rPr>
            </w:pPr>
            <w:r>
              <w:rPr>
                <w:sz w:val="28"/>
                <w:szCs w:val="28"/>
              </w:rPr>
              <w:t>33</w:t>
            </w:r>
          </w:p>
        </w:tc>
      </w:tr>
      <w:tr w:rsidR="007C6E16" w:rsidTr="007C6E16">
        <w:tc>
          <w:tcPr>
            <w:tcW w:w="9039" w:type="dxa"/>
          </w:tcPr>
          <w:p w:rsidR="007C6E16" w:rsidRPr="00984625" w:rsidRDefault="005E7E66" w:rsidP="00917BE1">
            <w:pPr>
              <w:ind w:right="-1"/>
              <w:jc w:val="both"/>
              <w:rPr>
                <w:color w:val="FF0000"/>
                <w:sz w:val="28"/>
                <w:szCs w:val="28"/>
              </w:rPr>
            </w:pPr>
            <w:r>
              <w:rPr>
                <w:bCs/>
                <w:color w:val="000000"/>
                <w:sz w:val="28"/>
                <w:szCs w:val="28"/>
              </w:rPr>
              <w:t>2.4</w:t>
            </w:r>
            <w:r w:rsidR="00984625" w:rsidRPr="007C6E16">
              <w:rPr>
                <w:sz w:val="28"/>
                <w:szCs w:val="28"/>
              </w:rPr>
              <w:t xml:space="preserve"> Методы определения теплового эффе</w:t>
            </w:r>
            <w:r w:rsidR="00984625">
              <w:rPr>
                <w:sz w:val="28"/>
                <w:szCs w:val="28"/>
              </w:rPr>
              <w:t>кта микробиологического синтеза</w:t>
            </w:r>
          </w:p>
        </w:tc>
        <w:tc>
          <w:tcPr>
            <w:tcW w:w="815" w:type="dxa"/>
          </w:tcPr>
          <w:p w:rsidR="007C6E16" w:rsidRDefault="00917BE1" w:rsidP="00026970">
            <w:pPr>
              <w:ind w:right="-1"/>
              <w:jc w:val="center"/>
              <w:rPr>
                <w:sz w:val="28"/>
                <w:szCs w:val="28"/>
              </w:rPr>
            </w:pPr>
            <w:r>
              <w:rPr>
                <w:sz w:val="28"/>
                <w:szCs w:val="28"/>
              </w:rPr>
              <w:t>33</w:t>
            </w:r>
          </w:p>
        </w:tc>
      </w:tr>
      <w:tr w:rsidR="007C6E16" w:rsidTr="007C6E16">
        <w:tc>
          <w:tcPr>
            <w:tcW w:w="9039" w:type="dxa"/>
          </w:tcPr>
          <w:p w:rsidR="007C6E16" w:rsidRDefault="00984625" w:rsidP="00917BE1">
            <w:pPr>
              <w:ind w:right="-1"/>
              <w:jc w:val="both"/>
              <w:rPr>
                <w:sz w:val="28"/>
                <w:szCs w:val="28"/>
              </w:rPr>
            </w:pPr>
            <w:r w:rsidRPr="007C6E16">
              <w:rPr>
                <w:sz w:val="28"/>
                <w:szCs w:val="28"/>
              </w:rPr>
              <w:t>Глава 3.</w:t>
            </w:r>
            <w:r w:rsidR="00917BE1">
              <w:rPr>
                <w:sz w:val="28"/>
                <w:szCs w:val="28"/>
              </w:rPr>
              <w:t xml:space="preserve"> Методы концентрирования, отделения и выделения </w:t>
            </w:r>
            <w:r w:rsidRPr="007C6E16">
              <w:rPr>
                <w:sz w:val="28"/>
                <w:szCs w:val="28"/>
              </w:rPr>
              <w:t xml:space="preserve"> био</w:t>
            </w:r>
            <w:r>
              <w:rPr>
                <w:sz w:val="28"/>
                <w:szCs w:val="28"/>
              </w:rPr>
              <w:t>массы от культуральной жидкости</w:t>
            </w:r>
          </w:p>
        </w:tc>
        <w:tc>
          <w:tcPr>
            <w:tcW w:w="815" w:type="dxa"/>
          </w:tcPr>
          <w:p w:rsidR="007C6E16" w:rsidRDefault="00917BE1" w:rsidP="00026970">
            <w:pPr>
              <w:ind w:right="-1"/>
              <w:jc w:val="center"/>
              <w:rPr>
                <w:sz w:val="28"/>
                <w:szCs w:val="28"/>
              </w:rPr>
            </w:pPr>
            <w:r>
              <w:rPr>
                <w:sz w:val="28"/>
                <w:szCs w:val="28"/>
              </w:rPr>
              <w:t>37</w:t>
            </w:r>
          </w:p>
        </w:tc>
      </w:tr>
      <w:tr w:rsidR="007C6E16" w:rsidTr="007C6E16">
        <w:tc>
          <w:tcPr>
            <w:tcW w:w="9039" w:type="dxa"/>
          </w:tcPr>
          <w:p w:rsidR="007C6E16" w:rsidRDefault="00984625" w:rsidP="00917BE1">
            <w:pPr>
              <w:jc w:val="both"/>
              <w:rPr>
                <w:sz w:val="28"/>
                <w:szCs w:val="28"/>
              </w:rPr>
            </w:pPr>
            <w:r>
              <w:rPr>
                <w:sz w:val="28"/>
                <w:szCs w:val="28"/>
              </w:rPr>
              <w:t>3.1 Флотирование</w:t>
            </w:r>
          </w:p>
        </w:tc>
        <w:tc>
          <w:tcPr>
            <w:tcW w:w="815" w:type="dxa"/>
          </w:tcPr>
          <w:p w:rsidR="007C6E16" w:rsidRDefault="00917BE1" w:rsidP="00026970">
            <w:pPr>
              <w:ind w:right="-1"/>
              <w:jc w:val="center"/>
              <w:rPr>
                <w:sz w:val="28"/>
                <w:szCs w:val="28"/>
              </w:rPr>
            </w:pPr>
            <w:r>
              <w:rPr>
                <w:sz w:val="28"/>
                <w:szCs w:val="28"/>
              </w:rPr>
              <w:t>39</w:t>
            </w:r>
          </w:p>
        </w:tc>
      </w:tr>
      <w:tr w:rsidR="005E7E66" w:rsidTr="007C6E16">
        <w:tc>
          <w:tcPr>
            <w:tcW w:w="9039" w:type="dxa"/>
          </w:tcPr>
          <w:p w:rsidR="005E7E66" w:rsidRDefault="005E7E66" w:rsidP="00917BE1">
            <w:pPr>
              <w:jc w:val="both"/>
              <w:rPr>
                <w:sz w:val="28"/>
                <w:szCs w:val="28"/>
              </w:rPr>
            </w:pPr>
            <w:r>
              <w:rPr>
                <w:sz w:val="28"/>
                <w:szCs w:val="28"/>
              </w:rPr>
              <w:t>3.2 Фильтрование</w:t>
            </w:r>
          </w:p>
        </w:tc>
        <w:tc>
          <w:tcPr>
            <w:tcW w:w="815" w:type="dxa"/>
          </w:tcPr>
          <w:p w:rsidR="005E7E66" w:rsidRDefault="00917BE1" w:rsidP="00026970">
            <w:pPr>
              <w:ind w:right="-1"/>
              <w:jc w:val="center"/>
              <w:rPr>
                <w:sz w:val="28"/>
                <w:szCs w:val="28"/>
              </w:rPr>
            </w:pPr>
            <w:r>
              <w:rPr>
                <w:sz w:val="28"/>
                <w:szCs w:val="28"/>
              </w:rPr>
              <w:t>41</w:t>
            </w:r>
          </w:p>
        </w:tc>
      </w:tr>
      <w:tr w:rsidR="005E7E66" w:rsidTr="007C6E16">
        <w:tc>
          <w:tcPr>
            <w:tcW w:w="9039" w:type="dxa"/>
          </w:tcPr>
          <w:p w:rsidR="005E7E66" w:rsidRDefault="005E7E66" w:rsidP="00917BE1">
            <w:pPr>
              <w:jc w:val="both"/>
              <w:rPr>
                <w:sz w:val="28"/>
                <w:szCs w:val="28"/>
              </w:rPr>
            </w:pPr>
            <w:r>
              <w:rPr>
                <w:sz w:val="28"/>
                <w:szCs w:val="28"/>
              </w:rPr>
              <w:t>3.3 Центрифугтрование</w:t>
            </w:r>
          </w:p>
        </w:tc>
        <w:tc>
          <w:tcPr>
            <w:tcW w:w="815" w:type="dxa"/>
          </w:tcPr>
          <w:p w:rsidR="005E7E66" w:rsidRDefault="00917BE1" w:rsidP="00026970">
            <w:pPr>
              <w:ind w:right="-1"/>
              <w:jc w:val="center"/>
              <w:rPr>
                <w:sz w:val="28"/>
                <w:szCs w:val="28"/>
              </w:rPr>
            </w:pPr>
            <w:r>
              <w:rPr>
                <w:sz w:val="28"/>
                <w:szCs w:val="28"/>
              </w:rPr>
              <w:t>43</w:t>
            </w:r>
          </w:p>
        </w:tc>
      </w:tr>
      <w:tr w:rsidR="007C6E16" w:rsidTr="007C6E16">
        <w:tc>
          <w:tcPr>
            <w:tcW w:w="9039" w:type="dxa"/>
          </w:tcPr>
          <w:p w:rsidR="007C6E16" w:rsidRDefault="00917BE1" w:rsidP="00917BE1">
            <w:pPr>
              <w:jc w:val="both"/>
              <w:rPr>
                <w:sz w:val="28"/>
                <w:szCs w:val="28"/>
              </w:rPr>
            </w:pPr>
            <w:r>
              <w:rPr>
                <w:sz w:val="28"/>
                <w:szCs w:val="28"/>
              </w:rPr>
              <w:t>3.4</w:t>
            </w:r>
            <w:r w:rsidR="00984625">
              <w:rPr>
                <w:sz w:val="28"/>
                <w:szCs w:val="28"/>
              </w:rPr>
              <w:t xml:space="preserve"> Сепарирование</w:t>
            </w:r>
          </w:p>
        </w:tc>
        <w:tc>
          <w:tcPr>
            <w:tcW w:w="815" w:type="dxa"/>
          </w:tcPr>
          <w:p w:rsidR="007C6E16" w:rsidRDefault="00917BE1" w:rsidP="00026970">
            <w:pPr>
              <w:ind w:right="-1"/>
              <w:jc w:val="center"/>
              <w:rPr>
                <w:sz w:val="28"/>
                <w:szCs w:val="28"/>
              </w:rPr>
            </w:pPr>
            <w:r>
              <w:rPr>
                <w:sz w:val="28"/>
                <w:szCs w:val="28"/>
              </w:rPr>
              <w:t>44</w:t>
            </w:r>
          </w:p>
        </w:tc>
      </w:tr>
      <w:tr w:rsidR="007C6E16" w:rsidTr="007C6E16">
        <w:tc>
          <w:tcPr>
            <w:tcW w:w="9039" w:type="dxa"/>
          </w:tcPr>
          <w:p w:rsidR="007C6E16" w:rsidRDefault="00917BE1" w:rsidP="00917BE1">
            <w:pPr>
              <w:jc w:val="both"/>
              <w:outlineLvl w:val="1"/>
              <w:rPr>
                <w:sz w:val="28"/>
                <w:szCs w:val="28"/>
              </w:rPr>
            </w:pPr>
            <w:r>
              <w:rPr>
                <w:sz w:val="28"/>
                <w:szCs w:val="28"/>
              </w:rPr>
              <w:t>3.5</w:t>
            </w:r>
            <w:r w:rsidR="00984625">
              <w:rPr>
                <w:sz w:val="28"/>
                <w:szCs w:val="28"/>
              </w:rPr>
              <w:t xml:space="preserve"> Термообработка и упаривание</w:t>
            </w:r>
          </w:p>
        </w:tc>
        <w:tc>
          <w:tcPr>
            <w:tcW w:w="815" w:type="dxa"/>
          </w:tcPr>
          <w:p w:rsidR="007C6E16" w:rsidRDefault="00917BE1" w:rsidP="00026970">
            <w:pPr>
              <w:ind w:right="-1"/>
              <w:jc w:val="center"/>
              <w:rPr>
                <w:sz w:val="28"/>
                <w:szCs w:val="28"/>
              </w:rPr>
            </w:pPr>
            <w:r>
              <w:rPr>
                <w:sz w:val="28"/>
                <w:szCs w:val="28"/>
              </w:rPr>
              <w:t>45</w:t>
            </w:r>
          </w:p>
        </w:tc>
      </w:tr>
      <w:tr w:rsidR="00984625" w:rsidTr="007C6E16">
        <w:tc>
          <w:tcPr>
            <w:tcW w:w="9039" w:type="dxa"/>
          </w:tcPr>
          <w:p w:rsidR="00984625" w:rsidRDefault="00917BE1" w:rsidP="00917BE1">
            <w:pPr>
              <w:ind w:right="-1"/>
              <w:jc w:val="both"/>
              <w:rPr>
                <w:sz w:val="28"/>
                <w:szCs w:val="28"/>
              </w:rPr>
            </w:pPr>
            <w:r>
              <w:rPr>
                <w:sz w:val="28"/>
                <w:szCs w:val="28"/>
              </w:rPr>
              <w:t>3.6</w:t>
            </w:r>
            <w:r w:rsidR="00984625" w:rsidRPr="007C6E16">
              <w:rPr>
                <w:sz w:val="28"/>
                <w:szCs w:val="28"/>
              </w:rPr>
              <w:t xml:space="preserve"> Экстракционные методы </w:t>
            </w:r>
            <w:r>
              <w:rPr>
                <w:sz w:val="28"/>
                <w:szCs w:val="28"/>
              </w:rPr>
              <w:t>выделения продуктов из биомассы</w:t>
            </w:r>
          </w:p>
        </w:tc>
        <w:tc>
          <w:tcPr>
            <w:tcW w:w="815" w:type="dxa"/>
          </w:tcPr>
          <w:p w:rsidR="00984625" w:rsidRDefault="00917BE1" w:rsidP="00026970">
            <w:pPr>
              <w:ind w:right="-1"/>
              <w:jc w:val="center"/>
              <w:rPr>
                <w:sz w:val="28"/>
                <w:szCs w:val="28"/>
              </w:rPr>
            </w:pPr>
            <w:r>
              <w:rPr>
                <w:sz w:val="28"/>
                <w:szCs w:val="28"/>
              </w:rPr>
              <w:t>47</w:t>
            </w:r>
          </w:p>
        </w:tc>
      </w:tr>
      <w:tr w:rsidR="00917BE1" w:rsidTr="007C6E16">
        <w:tc>
          <w:tcPr>
            <w:tcW w:w="9039" w:type="dxa"/>
          </w:tcPr>
          <w:p w:rsidR="00917BE1" w:rsidRDefault="00917BE1" w:rsidP="00917BE1">
            <w:pPr>
              <w:ind w:right="-1"/>
              <w:jc w:val="both"/>
              <w:rPr>
                <w:sz w:val="28"/>
                <w:szCs w:val="28"/>
              </w:rPr>
            </w:pPr>
            <w:r>
              <w:rPr>
                <w:sz w:val="28"/>
                <w:szCs w:val="28"/>
              </w:rPr>
              <w:t xml:space="preserve">3.7 </w:t>
            </w:r>
            <w:r w:rsidRPr="007C6E16">
              <w:rPr>
                <w:sz w:val="28"/>
                <w:szCs w:val="28"/>
              </w:rPr>
              <w:t>Сорбционные методы выделения про</w:t>
            </w:r>
            <w:r>
              <w:rPr>
                <w:sz w:val="28"/>
                <w:szCs w:val="28"/>
              </w:rPr>
              <w:t>дуктов биосинтеза</w:t>
            </w:r>
          </w:p>
        </w:tc>
        <w:tc>
          <w:tcPr>
            <w:tcW w:w="815" w:type="dxa"/>
          </w:tcPr>
          <w:p w:rsidR="00917BE1" w:rsidRDefault="00917BE1" w:rsidP="00026970">
            <w:pPr>
              <w:ind w:right="-1"/>
              <w:jc w:val="center"/>
              <w:rPr>
                <w:sz w:val="28"/>
                <w:szCs w:val="28"/>
              </w:rPr>
            </w:pPr>
            <w:r>
              <w:rPr>
                <w:sz w:val="28"/>
                <w:szCs w:val="28"/>
              </w:rPr>
              <w:t>48</w:t>
            </w:r>
          </w:p>
        </w:tc>
      </w:tr>
      <w:tr w:rsidR="00917BE1" w:rsidTr="007C6E16">
        <w:tc>
          <w:tcPr>
            <w:tcW w:w="9039" w:type="dxa"/>
          </w:tcPr>
          <w:p w:rsidR="00917BE1" w:rsidRPr="007C6E16" w:rsidRDefault="00917BE1" w:rsidP="00917BE1">
            <w:pPr>
              <w:ind w:right="-1"/>
              <w:jc w:val="both"/>
              <w:rPr>
                <w:sz w:val="28"/>
                <w:szCs w:val="28"/>
              </w:rPr>
            </w:pPr>
            <w:r>
              <w:rPr>
                <w:sz w:val="28"/>
                <w:szCs w:val="28"/>
              </w:rPr>
              <w:t>3.8</w:t>
            </w:r>
            <w:r w:rsidRPr="007C6E16">
              <w:rPr>
                <w:sz w:val="28"/>
                <w:szCs w:val="28"/>
              </w:rPr>
              <w:t xml:space="preserve"> Хроматографические методы в био</w:t>
            </w:r>
            <w:r>
              <w:rPr>
                <w:sz w:val="28"/>
                <w:szCs w:val="28"/>
              </w:rPr>
              <w:t>технологии,  их классификация</w:t>
            </w:r>
          </w:p>
        </w:tc>
        <w:tc>
          <w:tcPr>
            <w:tcW w:w="815" w:type="dxa"/>
          </w:tcPr>
          <w:p w:rsidR="00917BE1" w:rsidRDefault="00917BE1" w:rsidP="00026970">
            <w:pPr>
              <w:ind w:right="-1"/>
              <w:jc w:val="center"/>
              <w:rPr>
                <w:sz w:val="28"/>
                <w:szCs w:val="28"/>
              </w:rPr>
            </w:pPr>
            <w:r>
              <w:rPr>
                <w:sz w:val="28"/>
                <w:szCs w:val="28"/>
              </w:rPr>
              <w:t>50</w:t>
            </w:r>
          </w:p>
        </w:tc>
      </w:tr>
      <w:tr w:rsidR="00917BE1" w:rsidTr="007C6E16">
        <w:tc>
          <w:tcPr>
            <w:tcW w:w="9039" w:type="dxa"/>
          </w:tcPr>
          <w:p w:rsidR="00917BE1" w:rsidRDefault="00917BE1" w:rsidP="00917BE1">
            <w:pPr>
              <w:ind w:right="-1"/>
              <w:jc w:val="both"/>
              <w:rPr>
                <w:sz w:val="28"/>
                <w:szCs w:val="28"/>
              </w:rPr>
            </w:pPr>
            <w:r>
              <w:rPr>
                <w:bCs/>
                <w:sz w:val="28"/>
                <w:szCs w:val="28"/>
              </w:rPr>
              <w:t>3.9</w:t>
            </w:r>
            <w:r w:rsidRPr="007C6E16">
              <w:rPr>
                <w:bCs/>
                <w:sz w:val="28"/>
                <w:szCs w:val="28"/>
              </w:rPr>
              <w:t xml:space="preserve"> </w:t>
            </w:r>
            <w:r>
              <w:rPr>
                <w:bCs/>
                <w:sz w:val="28"/>
                <w:szCs w:val="28"/>
              </w:rPr>
              <w:t xml:space="preserve"> </w:t>
            </w:r>
            <w:r w:rsidRPr="007C6E16">
              <w:rPr>
                <w:sz w:val="28"/>
                <w:szCs w:val="28"/>
              </w:rPr>
              <w:t>Ме</w:t>
            </w:r>
            <w:r>
              <w:rPr>
                <w:sz w:val="28"/>
                <w:szCs w:val="28"/>
              </w:rPr>
              <w:t xml:space="preserve">мбранные методы в биотехнологии </w:t>
            </w:r>
          </w:p>
        </w:tc>
        <w:tc>
          <w:tcPr>
            <w:tcW w:w="815" w:type="dxa"/>
          </w:tcPr>
          <w:p w:rsidR="00917BE1" w:rsidRDefault="00D96230" w:rsidP="00026970">
            <w:pPr>
              <w:ind w:right="-1"/>
              <w:jc w:val="center"/>
              <w:rPr>
                <w:sz w:val="28"/>
                <w:szCs w:val="28"/>
              </w:rPr>
            </w:pPr>
            <w:r>
              <w:rPr>
                <w:sz w:val="28"/>
                <w:szCs w:val="28"/>
              </w:rPr>
              <w:t>57</w:t>
            </w:r>
          </w:p>
        </w:tc>
      </w:tr>
      <w:tr w:rsidR="00917BE1" w:rsidTr="007C6E16">
        <w:tc>
          <w:tcPr>
            <w:tcW w:w="9039" w:type="dxa"/>
          </w:tcPr>
          <w:p w:rsidR="00917BE1" w:rsidRPr="007C6E16" w:rsidRDefault="00917BE1" w:rsidP="00917BE1">
            <w:pPr>
              <w:ind w:right="-1"/>
              <w:jc w:val="both"/>
              <w:rPr>
                <w:bCs/>
                <w:sz w:val="28"/>
                <w:szCs w:val="28"/>
              </w:rPr>
            </w:pPr>
            <w:r>
              <w:rPr>
                <w:bCs/>
                <w:sz w:val="28"/>
                <w:szCs w:val="28"/>
              </w:rPr>
              <w:t xml:space="preserve">3.9.1 </w:t>
            </w:r>
            <w:r w:rsidRPr="007C6E16">
              <w:rPr>
                <w:sz w:val="28"/>
                <w:szCs w:val="28"/>
              </w:rPr>
              <w:t>Микрофиль</w:t>
            </w:r>
            <w:r>
              <w:rPr>
                <w:sz w:val="28"/>
                <w:szCs w:val="28"/>
              </w:rPr>
              <w:t>трация</w:t>
            </w:r>
          </w:p>
        </w:tc>
        <w:tc>
          <w:tcPr>
            <w:tcW w:w="815" w:type="dxa"/>
          </w:tcPr>
          <w:p w:rsidR="00917BE1" w:rsidRDefault="00D96230" w:rsidP="00026970">
            <w:pPr>
              <w:ind w:right="-1"/>
              <w:jc w:val="center"/>
              <w:rPr>
                <w:sz w:val="28"/>
                <w:szCs w:val="28"/>
              </w:rPr>
            </w:pPr>
            <w:r>
              <w:rPr>
                <w:sz w:val="28"/>
                <w:szCs w:val="28"/>
              </w:rPr>
              <w:t>58</w:t>
            </w:r>
          </w:p>
        </w:tc>
      </w:tr>
      <w:tr w:rsidR="00917BE1" w:rsidTr="007C6E16">
        <w:tc>
          <w:tcPr>
            <w:tcW w:w="9039" w:type="dxa"/>
          </w:tcPr>
          <w:p w:rsidR="00917BE1" w:rsidRPr="007C6E16" w:rsidRDefault="00917BE1" w:rsidP="00917BE1">
            <w:pPr>
              <w:ind w:right="-1"/>
              <w:jc w:val="both"/>
              <w:rPr>
                <w:bCs/>
                <w:sz w:val="28"/>
                <w:szCs w:val="28"/>
              </w:rPr>
            </w:pPr>
            <w:r>
              <w:rPr>
                <w:sz w:val="28"/>
                <w:szCs w:val="28"/>
              </w:rPr>
              <w:t>3.9.2 Диализ и электродиализ</w:t>
            </w:r>
          </w:p>
        </w:tc>
        <w:tc>
          <w:tcPr>
            <w:tcW w:w="815" w:type="dxa"/>
          </w:tcPr>
          <w:p w:rsidR="00917BE1" w:rsidRDefault="00D96230" w:rsidP="00026970">
            <w:pPr>
              <w:ind w:right="-1"/>
              <w:jc w:val="center"/>
              <w:rPr>
                <w:sz w:val="28"/>
                <w:szCs w:val="28"/>
              </w:rPr>
            </w:pPr>
            <w:r>
              <w:rPr>
                <w:sz w:val="28"/>
                <w:szCs w:val="28"/>
              </w:rPr>
              <w:t>59</w:t>
            </w:r>
          </w:p>
        </w:tc>
      </w:tr>
      <w:tr w:rsidR="00917BE1" w:rsidTr="007C6E16">
        <w:tc>
          <w:tcPr>
            <w:tcW w:w="9039" w:type="dxa"/>
          </w:tcPr>
          <w:p w:rsidR="00917BE1" w:rsidRPr="007C6E16" w:rsidRDefault="00D96230" w:rsidP="00917BE1">
            <w:pPr>
              <w:ind w:right="-1"/>
              <w:jc w:val="both"/>
              <w:rPr>
                <w:bCs/>
                <w:sz w:val="28"/>
                <w:szCs w:val="28"/>
              </w:rPr>
            </w:pPr>
            <w:r>
              <w:rPr>
                <w:bCs/>
                <w:sz w:val="28"/>
                <w:szCs w:val="28"/>
              </w:rPr>
              <w:lastRenderedPageBreak/>
              <w:t>3.9.3 Ультрафильтрация и обратный осмос</w:t>
            </w:r>
          </w:p>
        </w:tc>
        <w:tc>
          <w:tcPr>
            <w:tcW w:w="815" w:type="dxa"/>
          </w:tcPr>
          <w:p w:rsidR="00917BE1" w:rsidRDefault="00D96230" w:rsidP="00026970">
            <w:pPr>
              <w:ind w:right="-1"/>
              <w:jc w:val="center"/>
              <w:rPr>
                <w:sz w:val="28"/>
                <w:szCs w:val="28"/>
              </w:rPr>
            </w:pPr>
            <w:r>
              <w:rPr>
                <w:sz w:val="28"/>
                <w:szCs w:val="28"/>
              </w:rPr>
              <w:t>60</w:t>
            </w:r>
          </w:p>
        </w:tc>
      </w:tr>
      <w:tr w:rsidR="00917BE1" w:rsidTr="007C6E16">
        <w:tc>
          <w:tcPr>
            <w:tcW w:w="9039" w:type="dxa"/>
          </w:tcPr>
          <w:p w:rsidR="00917BE1" w:rsidRDefault="00D96230" w:rsidP="00917BE1">
            <w:pPr>
              <w:ind w:right="-1"/>
              <w:jc w:val="both"/>
              <w:rPr>
                <w:sz w:val="28"/>
                <w:szCs w:val="28"/>
              </w:rPr>
            </w:pPr>
            <w:r>
              <w:rPr>
                <w:sz w:val="28"/>
                <w:szCs w:val="28"/>
              </w:rPr>
              <w:t>Глава 4. Методы сушки</w:t>
            </w:r>
            <w:r w:rsidRPr="007C6E16">
              <w:rPr>
                <w:sz w:val="28"/>
                <w:szCs w:val="28"/>
              </w:rPr>
              <w:t xml:space="preserve">  </w:t>
            </w:r>
          </w:p>
        </w:tc>
        <w:tc>
          <w:tcPr>
            <w:tcW w:w="815" w:type="dxa"/>
          </w:tcPr>
          <w:p w:rsidR="00917BE1" w:rsidRDefault="00D96230" w:rsidP="00026970">
            <w:pPr>
              <w:ind w:right="-1"/>
              <w:jc w:val="center"/>
              <w:rPr>
                <w:sz w:val="28"/>
                <w:szCs w:val="28"/>
              </w:rPr>
            </w:pPr>
            <w:r>
              <w:rPr>
                <w:sz w:val="28"/>
                <w:szCs w:val="28"/>
              </w:rPr>
              <w:t>63</w:t>
            </w:r>
          </w:p>
        </w:tc>
      </w:tr>
      <w:tr w:rsidR="00917BE1" w:rsidTr="007C6E16">
        <w:tc>
          <w:tcPr>
            <w:tcW w:w="9039" w:type="dxa"/>
          </w:tcPr>
          <w:p w:rsidR="00917BE1" w:rsidRDefault="00D96230" w:rsidP="00917BE1">
            <w:pPr>
              <w:ind w:right="-1"/>
              <w:jc w:val="both"/>
              <w:rPr>
                <w:sz w:val="28"/>
                <w:szCs w:val="28"/>
              </w:rPr>
            </w:pPr>
            <w:r>
              <w:rPr>
                <w:sz w:val="28"/>
                <w:szCs w:val="28"/>
              </w:rPr>
              <w:t>4.1 Вальцовые сушилки</w:t>
            </w:r>
          </w:p>
        </w:tc>
        <w:tc>
          <w:tcPr>
            <w:tcW w:w="815" w:type="dxa"/>
          </w:tcPr>
          <w:p w:rsidR="00917BE1" w:rsidRDefault="00D96230" w:rsidP="00026970">
            <w:pPr>
              <w:ind w:right="-1"/>
              <w:jc w:val="center"/>
              <w:rPr>
                <w:sz w:val="28"/>
                <w:szCs w:val="28"/>
              </w:rPr>
            </w:pPr>
            <w:r>
              <w:rPr>
                <w:sz w:val="28"/>
                <w:szCs w:val="28"/>
              </w:rPr>
              <w:t>64</w:t>
            </w:r>
          </w:p>
        </w:tc>
      </w:tr>
      <w:tr w:rsidR="00917BE1" w:rsidTr="007C6E16">
        <w:tc>
          <w:tcPr>
            <w:tcW w:w="9039" w:type="dxa"/>
          </w:tcPr>
          <w:p w:rsidR="00917BE1" w:rsidRPr="007C6E16" w:rsidRDefault="00D96230" w:rsidP="00917BE1">
            <w:pPr>
              <w:ind w:right="-1"/>
              <w:jc w:val="both"/>
              <w:rPr>
                <w:sz w:val="28"/>
                <w:szCs w:val="28"/>
              </w:rPr>
            </w:pPr>
            <w:r>
              <w:rPr>
                <w:sz w:val="28"/>
                <w:szCs w:val="28"/>
              </w:rPr>
              <w:t>4.2 Распылительные сушилки</w:t>
            </w:r>
          </w:p>
        </w:tc>
        <w:tc>
          <w:tcPr>
            <w:tcW w:w="815" w:type="dxa"/>
          </w:tcPr>
          <w:p w:rsidR="00917BE1" w:rsidRDefault="00D96230" w:rsidP="00026970">
            <w:pPr>
              <w:ind w:right="-1"/>
              <w:jc w:val="center"/>
              <w:rPr>
                <w:sz w:val="28"/>
                <w:szCs w:val="28"/>
              </w:rPr>
            </w:pPr>
            <w:r>
              <w:rPr>
                <w:sz w:val="28"/>
                <w:szCs w:val="28"/>
              </w:rPr>
              <w:t>65</w:t>
            </w:r>
          </w:p>
        </w:tc>
      </w:tr>
      <w:tr w:rsidR="00917BE1" w:rsidTr="007C6E16">
        <w:tc>
          <w:tcPr>
            <w:tcW w:w="9039" w:type="dxa"/>
          </w:tcPr>
          <w:p w:rsidR="00917BE1" w:rsidRPr="007C6E16" w:rsidRDefault="00D96230" w:rsidP="00917BE1">
            <w:pPr>
              <w:ind w:right="-1"/>
              <w:jc w:val="both"/>
              <w:rPr>
                <w:sz w:val="28"/>
                <w:szCs w:val="28"/>
              </w:rPr>
            </w:pPr>
            <w:r>
              <w:rPr>
                <w:sz w:val="28"/>
                <w:szCs w:val="28"/>
              </w:rPr>
              <w:t>4.3 Барабанные сушилки</w:t>
            </w:r>
          </w:p>
        </w:tc>
        <w:tc>
          <w:tcPr>
            <w:tcW w:w="815" w:type="dxa"/>
          </w:tcPr>
          <w:p w:rsidR="00917BE1" w:rsidRDefault="00D96230" w:rsidP="00026970">
            <w:pPr>
              <w:ind w:right="-1"/>
              <w:jc w:val="center"/>
              <w:rPr>
                <w:sz w:val="28"/>
                <w:szCs w:val="28"/>
              </w:rPr>
            </w:pPr>
            <w:r>
              <w:rPr>
                <w:sz w:val="28"/>
                <w:szCs w:val="28"/>
              </w:rPr>
              <w:t>67</w:t>
            </w:r>
          </w:p>
        </w:tc>
      </w:tr>
      <w:tr w:rsidR="00917BE1" w:rsidTr="007C6E16">
        <w:tc>
          <w:tcPr>
            <w:tcW w:w="9039" w:type="dxa"/>
          </w:tcPr>
          <w:p w:rsidR="00917BE1" w:rsidRPr="007C6E16" w:rsidRDefault="00D96230" w:rsidP="00917BE1">
            <w:pPr>
              <w:ind w:right="-1"/>
              <w:jc w:val="both"/>
              <w:rPr>
                <w:sz w:val="28"/>
                <w:szCs w:val="28"/>
              </w:rPr>
            </w:pPr>
            <w:r>
              <w:rPr>
                <w:sz w:val="28"/>
                <w:szCs w:val="28"/>
              </w:rPr>
              <w:t>4.4 Сублимационные сушилки</w:t>
            </w:r>
          </w:p>
        </w:tc>
        <w:tc>
          <w:tcPr>
            <w:tcW w:w="815" w:type="dxa"/>
          </w:tcPr>
          <w:p w:rsidR="00917BE1" w:rsidRDefault="00D96230" w:rsidP="00026970">
            <w:pPr>
              <w:ind w:right="-1"/>
              <w:jc w:val="center"/>
              <w:rPr>
                <w:sz w:val="28"/>
                <w:szCs w:val="28"/>
              </w:rPr>
            </w:pPr>
            <w:r>
              <w:rPr>
                <w:sz w:val="28"/>
                <w:szCs w:val="28"/>
              </w:rPr>
              <w:t>69</w:t>
            </w:r>
          </w:p>
        </w:tc>
      </w:tr>
      <w:tr w:rsidR="00917BE1" w:rsidTr="007C6E16">
        <w:tc>
          <w:tcPr>
            <w:tcW w:w="9039" w:type="dxa"/>
          </w:tcPr>
          <w:p w:rsidR="00917BE1" w:rsidRPr="00984625" w:rsidRDefault="00917BE1" w:rsidP="00917BE1">
            <w:pPr>
              <w:ind w:right="-1"/>
              <w:jc w:val="both"/>
              <w:rPr>
                <w:bCs/>
                <w:sz w:val="28"/>
                <w:szCs w:val="28"/>
              </w:rPr>
            </w:pPr>
            <w:r w:rsidRPr="007C6E16">
              <w:rPr>
                <w:sz w:val="28"/>
                <w:szCs w:val="28"/>
              </w:rPr>
              <w:t>Лабораторный практикум</w:t>
            </w:r>
          </w:p>
        </w:tc>
        <w:tc>
          <w:tcPr>
            <w:tcW w:w="815" w:type="dxa"/>
          </w:tcPr>
          <w:p w:rsidR="00917BE1" w:rsidRDefault="00D96230" w:rsidP="00026970">
            <w:pPr>
              <w:ind w:right="-1"/>
              <w:jc w:val="center"/>
              <w:rPr>
                <w:sz w:val="28"/>
                <w:szCs w:val="28"/>
              </w:rPr>
            </w:pPr>
            <w:r>
              <w:rPr>
                <w:sz w:val="28"/>
                <w:szCs w:val="28"/>
              </w:rPr>
              <w:t>72</w:t>
            </w:r>
          </w:p>
        </w:tc>
      </w:tr>
      <w:tr w:rsidR="00917BE1" w:rsidTr="007C6E16">
        <w:tc>
          <w:tcPr>
            <w:tcW w:w="9039" w:type="dxa"/>
          </w:tcPr>
          <w:p w:rsidR="00917BE1" w:rsidRPr="00984625" w:rsidRDefault="00917BE1" w:rsidP="00917BE1">
            <w:pPr>
              <w:tabs>
                <w:tab w:val="left" w:pos="2655"/>
              </w:tabs>
              <w:ind w:right="-1"/>
              <w:jc w:val="both"/>
              <w:rPr>
                <w:sz w:val="28"/>
                <w:szCs w:val="28"/>
                <w:lang w:val="kk-KZ"/>
              </w:rPr>
            </w:pPr>
            <w:r>
              <w:rPr>
                <w:sz w:val="28"/>
                <w:szCs w:val="28"/>
                <w:lang w:val="kk-KZ"/>
              </w:rPr>
              <w:t>Тестовые задания</w:t>
            </w:r>
          </w:p>
        </w:tc>
        <w:tc>
          <w:tcPr>
            <w:tcW w:w="815" w:type="dxa"/>
          </w:tcPr>
          <w:p w:rsidR="00917BE1" w:rsidRDefault="00D96230" w:rsidP="00026970">
            <w:pPr>
              <w:ind w:right="-1"/>
              <w:jc w:val="center"/>
              <w:rPr>
                <w:sz w:val="28"/>
                <w:szCs w:val="28"/>
              </w:rPr>
            </w:pPr>
            <w:r>
              <w:rPr>
                <w:sz w:val="28"/>
                <w:szCs w:val="28"/>
              </w:rPr>
              <w:t>83</w:t>
            </w:r>
          </w:p>
        </w:tc>
      </w:tr>
      <w:tr w:rsidR="00917BE1" w:rsidTr="007C6E16">
        <w:tc>
          <w:tcPr>
            <w:tcW w:w="9039" w:type="dxa"/>
          </w:tcPr>
          <w:p w:rsidR="00917BE1" w:rsidRDefault="00917BE1" w:rsidP="00917BE1">
            <w:pPr>
              <w:ind w:right="-1"/>
              <w:jc w:val="both"/>
              <w:rPr>
                <w:sz w:val="28"/>
                <w:szCs w:val="28"/>
              </w:rPr>
            </w:pPr>
            <w:r>
              <w:rPr>
                <w:sz w:val="28"/>
                <w:szCs w:val="28"/>
              </w:rPr>
              <w:t>Список используемой литературы</w:t>
            </w:r>
          </w:p>
        </w:tc>
        <w:tc>
          <w:tcPr>
            <w:tcW w:w="815" w:type="dxa"/>
          </w:tcPr>
          <w:p w:rsidR="00917BE1" w:rsidRDefault="00D96230" w:rsidP="00026970">
            <w:pPr>
              <w:ind w:right="-1"/>
              <w:jc w:val="center"/>
              <w:rPr>
                <w:sz w:val="28"/>
                <w:szCs w:val="28"/>
              </w:rPr>
            </w:pPr>
            <w:r>
              <w:rPr>
                <w:sz w:val="28"/>
                <w:szCs w:val="28"/>
              </w:rPr>
              <w:t>89</w:t>
            </w:r>
          </w:p>
        </w:tc>
      </w:tr>
    </w:tbl>
    <w:p w:rsidR="00FB6207" w:rsidRDefault="00FB6207" w:rsidP="00026970">
      <w:pPr>
        <w:spacing w:after="0" w:line="240" w:lineRule="auto"/>
        <w:ind w:firstLine="426"/>
        <w:jc w:val="both"/>
        <w:rPr>
          <w:rFonts w:ascii="Times New Roman" w:hAnsi="Times New Roman"/>
          <w:b/>
          <w:sz w:val="28"/>
          <w:szCs w:val="28"/>
        </w:rPr>
      </w:pPr>
    </w:p>
    <w:p w:rsidR="00FB6207" w:rsidRDefault="00FB6207" w:rsidP="00026970">
      <w:pPr>
        <w:spacing w:after="0" w:line="240" w:lineRule="auto"/>
        <w:ind w:firstLine="426"/>
        <w:jc w:val="both"/>
        <w:rPr>
          <w:rFonts w:ascii="Times New Roman" w:hAnsi="Times New Roman"/>
          <w:b/>
          <w:sz w:val="28"/>
          <w:szCs w:val="28"/>
        </w:rPr>
      </w:pPr>
    </w:p>
    <w:p w:rsidR="00FB6207" w:rsidRDefault="00FB6207" w:rsidP="00026970">
      <w:pPr>
        <w:spacing w:after="0" w:line="240" w:lineRule="auto"/>
        <w:ind w:firstLine="426"/>
        <w:jc w:val="both"/>
        <w:rPr>
          <w:rFonts w:ascii="Times New Roman" w:hAnsi="Times New Roman"/>
          <w:b/>
          <w:sz w:val="28"/>
          <w:szCs w:val="28"/>
        </w:rPr>
      </w:pPr>
    </w:p>
    <w:p w:rsidR="00FB6207" w:rsidRDefault="00FB6207" w:rsidP="00026970">
      <w:pPr>
        <w:spacing w:after="0" w:line="240" w:lineRule="auto"/>
        <w:ind w:firstLine="426"/>
        <w:jc w:val="both"/>
        <w:rPr>
          <w:rFonts w:ascii="Times New Roman" w:hAnsi="Times New Roman"/>
          <w:b/>
          <w:sz w:val="28"/>
          <w:szCs w:val="28"/>
        </w:rPr>
      </w:pPr>
    </w:p>
    <w:p w:rsidR="00FB6207" w:rsidRDefault="00FB6207" w:rsidP="00026970">
      <w:pPr>
        <w:spacing w:after="0" w:line="240" w:lineRule="auto"/>
        <w:ind w:firstLine="426"/>
        <w:jc w:val="both"/>
        <w:rPr>
          <w:rFonts w:ascii="Times New Roman" w:hAnsi="Times New Roman"/>
          <w:b/>
          <w:sz w:val="28"/>
          <w:szCs w:val="28"/>
        </w:rPr>
      </w:pPr>
    </w:p>
    <w:p w:rsidR="00FB6207" w:rsidRDefault="00FB6207" w:rsidP="00026970">
      <w:pPr>
        <w:spacing w:after="0" w:line="240" w:lineRule="auto"/>
        <w:ind w:firstLine="426"/>
        <w:jc w:val="both"/>
        <w:rPr>
          <w:rFonts w:ascii="Times New Roman" w:hAnsi="Times New Roman"/>
          <w:b/>
          <w:sz w:val="28"/>
          <w:szCs w:val="28"/>
        </w:rPr>
      </w:pPr>
    </w:p>
    <w:p w:rsidR="00FB6207" w:rsidRDefault="00FB6207" w:rsidP="00026970">
      <w:pPr>
        <w:spacing w:after="0" w:line="240" w:lineRule="auto"/>
        <w:ind w:firstLine="426"/>
        <w:jc w:val="both"/>
        <w:rPr>
          <w:rFonts w:ascii="Times New Roman" w:hAnsi="Times New Roman"/>
          <w:b/>
          <w:sz w:val="28"/>
          <w:szCs w:val="28"/>
        </w:rPr>
      </w:pPr>
    </w:p>
    <w:p w:rsidR="00FB6207" w:rsidRDefault="00FB6207" w:rsidP="00026970">
      <w:pPr>
        <w:spacing w:after="0" w:line="240" w:lineRule="auto"/>
        <w:ind w:firstLine="426"/>
        <w:jc w:val="both"/>
        <w:rPr>
          <w:rFonts w:ascii="Times New Roman" w:hAnsi="Times New Roman"/>
          <w:b/>
          <w:sz w:val="28"/>
          <w:szCs w:val="28"/>
        </w:rPr>
      </w:pPr>
    </w:p>
    <w:p w:rsidR="00FB6207" w:rsidRDefault="00FB6207" w:rsidP="00026970">
      <w:pPr>
        <w:spacing w:after="0" w:line="240" w:lineRule="auto"/>
        <w:ind w:firstLine="426"/>
        <w:jc w:val="both"/>
        <w:rPr>
          <w:rFonts w:ascii="Times New Roman" w:hAnsi="Times New Roman"/>
          <w:b/>
          <w:sz w:val="28"/>
          <w:szCs w:val="28"/>
        </w:rPr>
      </w:pPr>
    </w:p>
    <w:p w:rsidR="00FB6207" w:rsidRDefault="00FB6207" w:rsidP="00026970">
      <w:pPr>
        <w:spacing w:after="0" w:line="240" w:lineRule="auto"/>
        <w:ind w:firstLine="426"/>
        <w:jc w:val="both"/>
        <w:rPr>
          <w:rFonts w:ascii="Times New Roman" w:hAnsi="Times New Roman"/>
          <w:b/>
          <w:sz w:val="28"/>
          <w:szCs w:val="28"/>
        </w:rPr>
      </w:pPr>
    </w:p>
    <w:p w:rsidR="00FB6207" w:rsidRDefault="00FB6207" w:rsidP="00026970">
      <w:pPr>
        <w:spacing w:after="0" w:line="240" w:lineRule="auto"/>
        <w:ind w:firstLine="426"/>
        <w:jc w:val="both"/>
        <w:rPr>
          <w:rFonts w:ascii="Times New Roman" w:hAnsi="Times New Roman"/>
          <w:b/>
          <w:sz w:val="28"/>
          <w:szCs w:val="28"/>
        </w:rPr>
      </w:pPr>
    </w:p>
    <w:p w:rsidR="00FB6207" w:rsidRDefault="00FB6207" w:rsidP="00026970">
      <w:pPr>
        <w:spacing w:after="0" w:line="240" w:lineRule="auto"/>
        <w:ind w:firstLine="426"/>
        <w:jc w:val="both"/>
        <w:rPr>
          <w:rFonts w:ascii="Times New Roman" w:hAnsi="Times New Roman"/>
          <w:b/>
          <w:sz w:val="28"/>
          <w:szCs w:val="28"/>
        </w:rPr>
      </w:pPr>
    </w:p>
    <w:p w:rsidR="00FB6207" w:rsidRDefault="00FB6207" w:rsidP="00026970">
      <w:pPr>
        <w:spacing w:after="0" w:line="240" w:lineRule="auto"/>
        <w:ind w:firstLine="426"/>
        <w:jc w:val="both"/>
        <w:rPr>
          <w:rFonts w:ascii="Times New Roman" w:hAnsi="Times New Roman"/>
          <w:b/>
          <w:sz w:val="28"/>
          <w:szCs w:val="28"/>
        </w:rPr>
      </w:pPr>
    </w:p>
    <w:p w:rsidR="00FB6207" w:rsidRDefault="00FB6207" w:rsidP="00026970">
      <w:pPr>
        <w:spacing w:after="0" w:line="240" w:lineRule="auto"/>
        <w:ind w:firstLine="426"/>
        <w:jc w:val="both"/>
        <w:rPr>
          <w:rFonts w:ascii="Times New Roman" w:hAnsi="Times New Roman"/>
          <w:b/>
          <w:sz w:val="28"/>
          <w:szCs w:val="28"/>
        </w:rPr>
      </w:pPr>
    </w:p>
    <w:p w:rsidR="00FB6207" w:rsidRDefault="00FB6207" w:rsidP="00026970">
      <w:pPr>
        <w:spacing w:after="0" w:line="240" w:lineRule="auto"/>
        <w:ind w:firstLine="426"/>
        <w:jc w:val="both"/>
        <w:rPr>
          <w:rFonts w:ascii="Times New Roman" w:hAnsi="Times New Roman"/>
          <w:b/>
          <w:sz w:val="28"/>
          <w:szCs w:val="28"/>
        </w:rPr>
      </w:pPr>
    </w:p>
    <w:p w:rsidR="00FB6207" w:rsidRDefault="00FB6207" w:rsidP="00026970">
      <w:pPr>
        <w:spacing w:after="0" w:line="240" w:lineRule="auto"/>
        <w:ind w:firstLine="426"/>
        <w:jc w:val="both"/>
        <w:rPr>
          <w:rFonts w:ascii="Times New Roman" w:hAnsi="Times New Roman"/>
          <w:b/>
          <w:sz w:val="28"/>
          <w:szCs w:val="28"/>
        </w:rPr>
      </w:pPr>
    </w:p>
    <w:p w:rsidR="00FB6207" w:rsidRDefault="00FB6207" w:rsidP="00026970">
      <w:pPr>
        <w:spacing w:after="0" w:line="240" w:lineRule="auto"/>
        <w:ind w:firstLine="426"/>
        <w:jc w:val="both"/>
        <w:rPr>
          <w:rFonts w:ascii="Times New Roman" w:hAnsi="Times New Roman"/>
          <w:b/>
          <w:sz w:val="28"/>
          <w:szCs w:val="28"/>
        </w:rPr>
      </w:pPr>
    </w:p>
    <w:p w:rsidR="00FB6207" w:rsidRDefault="00FB6207" w:rsidP="00026970">
      <w:pPr>
        <w:spacing w:after="0" w:line="240" w:lineRule="auto"/>
        <w:ind w:firstLine="426"/>
        <w:jc w:val="both"/>
        <w:rPr>
          <w:rFonts w:ascii="Times New Roman" w:hAnsi="Times New Roman"/>
          <w:b/>
          <w:sz w:val="28"/>
          <w:szCs w:val="28"/>
        </w:rPr>
      </w:pPr>
    </w:p>
    <w:p w:rsidR="00FB6207" w:rsidRDefault="00FB6207" w:rsidP="00026970">
      <w:pPr>
        <w:spacing w:after="0" w:line="240" w:lineRule="auto"/>
        <w:ind w:firstLine="426"/>
        <w:jc w:val="both"/>
        <w:rPr>
          <w:rFonts w:ascii="Times New Roman" w:hAnsi="Times New Roman"/>
          <w:b/>
          <w:sz w:val="28"/>
          <w:szCs w:val="28"/>
        </w:rPr>
      </w:pPr>
    </w:p>
    <w:p w:rsidR="00FB6207" w:rsidRDefault="00FB6207" w:rsidP="00026970">
      <w:pPr>
        <w:spacing w:after="0" w:line="240" w:lineRule="auto"/>
        <w:ind w:firstLine="426"/>
        <w:jc w:val="both"/>
        <w:rPr>
          <w:rFonts w:ascii="Times New Roman" w:hAnsi="Times New Roman"/>
          <w:b/>
          <w:sz w:val="28"/>
          <w:szCs w:val="28"/>
        </w:rPr>
      </w:pPr>
    </w:p>
    <w:p w:rsidR="00FB6207" w:rsidRDefault="00FB6207" w:rsidP="00026970">
      <w:pPr>
        <w:spacing w:after="0" w:line="240" w:lineRule="auto"/>
        <w:ind w:firstLine="426"/>
        <w:jc w:val="both"/>
        <w:rPr>
          <w:rFonts w:ascii="Times New Roman" w:hAnsi="Times New Roman"/>
          <w:b/>
          <w:sz w:val="28"/>
          <w:szCs w:val="28"/>
        </w:rPr>
      </w:pPr>
    </w:p>
    <w:p w:rsidR="00FB6207" w:rsidRDefault="00FB6207" w:rsidP="00026970">
      <w:pPr>
        <w:spacing w:after="0" w:line="240" w:lineRule="auto"/>
        <w:ind w:firstLine="426"/>
        <w:jc w:val="both"/>
        <w:rPr>
          <w:rFonts w:ascii="Times New Roman" w:hAnsi="Times New Roman"/>
          <w:b/>
          <w:sz w:val="28"/>
          <w:szCs w:val="28"/>
        </w:rPr>
      </w:pPr>
    </w:p>
    <w:p w:rsidR="00FB6207" w:rsidRDefault="00FB6207" w:rsidP="00026970">
      <w:pPr>
        <w:spacing w:after="0" w:line="240" w:lineRule="auto"/>
        <w:ind w:firstLine="426"/>
        <w:jc w:val="both"/>
        <w:rPr>
          <w:rFonts w:ascii="Times New Roman" w:hAnsi="Times New Roman"/>
          <w:b/>
          <w:sz w:val="28"/>
          <w:szCs w:val="28"/>
        </w:rPr>
      </w:pPr>
    </w:p>
    <w:p w:rsidR="00FB6207" w:rsidRDefault="00FB6207" w:rsidP="00026970">
      <w:pPr>
        <w:spacing w:after="0" w:line="240" w:lineRule="auto"/>
        <w:ind w:firstLine="426"/>
        <w:jc w:val="both"/>
        <w:rPr>
          <w:rFonts w:ascii="Times New Roman" w:hAnsi="Times New Roman"/>
          <w:b/>
          <w:sz w:val="28"/>
          <w:szCs w:val="28"/>
        </w:rPr>
      </w:pPr>
    </w:p>
    <w:p w:rsidR="00FB6207" w:rsidRDefault="00FB6207" w:rsidP="00026970">
      <w:pPr>
        <w:spacing w:after="0" w:line="240" w:lineRule="auto"/>
        <w:ind w:firstLine="426"/>
        <w:jc w:val="both"/>
        <w:rPr>
          <w:rFonts w:ascii="Times New Roman" w:hAnsi="Times New Roman"/>
          <w:b/>
          <w:sz w:val="28"/>
          <w:szCs w:val="28"/>
        </w:rPr>
      </w:pPr>
    </w:p>
    <w:p w:rsidR="00FB6207" w:rsidRDefault="00FB6207" w:rsidP="00026970">
      <w:pPr>
        <w:spacing w:after="0" w:line="240" w:lineRule="auto"/>
        <w:ind w:firstLine="426"/>
        <w:jc w:val="both"/>
        <w:rPr>
          <w:rFonts w:ascii="Times New Roman" w:hAnsi="Times New Roman"/>
          <w:b/>
          <w:sz w:val="28"/>
          <w:szCs w:val="28"/>
        </w:rPr>
      </w:pPr>
    </w:p>
    <w:p w:rsidR="00FB6207" w:rsidRDefault="00FB6207" w:rsidP="00026970">
      <w:pPr>
        <w:spacing w:after="0" w:line="240" w:lineRule="auto"/>
        <w:ind w:firstLine="426"/>
        <w:jc w:val="both"/>
        <w:rPr>
          <w:rFonts w:ascii="Times New Roman" w:hAnsi="Times New Roman"/>
          <w:b/>
          <w:sz w:val="28"/>
          <w:szCs w:val="28"/>
        </w:rPr>
      </w:pPr>
    </w:p>
    <w:p w:rsidR="00FB6207" w:rsidRDefault="00FB6207" w:rsidP="00026970">
      <w:pPr>
        <w:spacing w:after="0" w:line="240" w:lineRule="auto"/>
        <w:ind w:firstLine="426"/>
        <w:jc w:val="both"/>
        <w:rPr>
          <w:rFonts w:ascii="Times New Roman" w:hAnsi="Times New Roman"/>
          <w:b/>
          <w:sz w:val="28"/>
          <w:szCs w:val="28"/>
        </w:rPr>
      </w:pPr>
    </w:p>
    <w:p w:rsidR="00FB6207" w:rsidRDefault="00FB6207" w:rsidP="00026970">
      <w:pPr>
        <w:spacing w:after="0" w:line="240" w:lineRule="auto"/>
        <w:ind w:firstLine="426"/>
        <w:jc w:val="both"/>
        <w:rPr>
          <w:rFonts w:ascii="Times New Roman" w:hAnsi="Times New Roman"/>
          <w:b/>
          <w:sz w:val="28"/>
          <w:szCs w:val="28"/>
        </w:rPr>
      </w:pPr>
    </w:p>
    <w:p w:rsidR="00FB6207" w:rsidRDefault="00FB6207" w:rsidP="00026970">
      <w:pPr>
        <w:spacing w:after="0" w:line="240" w:lineRule="auto"/>
        <w:ind w:firstLine="426"/>
        <w:jc w:val="both"/>
        <w:rPr>
          <w:rFonts w:ascii="Times New Roman" w:hAnsi="Times New Roman"/>
          <w:b/>
          <w:sz w:val="28"/>
          <w:szCs w:val="28"/>
        </w:rPr>
      </w:pPr>
    </w:p>
    <w:p w:rsidR="00FB6207" w:rsidRDefault="00FB6207" w:rsidP="00026970">
      <w:pPr>
        <w:spacing w:after="0" w:line="240" w:lineRule="auto"/>
        <w:ind w:firstLine="426"/>
        <w:jc w:val="both"/>
        <w:rPr>
          <w:rFonts w:ascii="Times New Roman" w:hAnsi="Times New Roman"/>
          <w:b/>
          <w:sz w:val="28"/>
          <w:szCs w:val="28"/>
        </w:rPr>
      </w:pPr>
    </w:p>
    <w:p w:rsidR="00FB6207" w:rsidRDefault="00FB6207" w:rsidP="00026970">
      <w:pPr>
        <w:spacing w:after="0" w:line="240" w:lineRule="auto"/>
        <w:ind w:firstLine="426"/>
        <w:jc w:val="both"/>
        <w:rPr>
          <w:rFonts w:ascii="Times New Roman" w:hAnsi="Times New Roman"/>
          <w:b/>
          <w:sz w:val="28"/>
          <w:szCs w:val="28"/>
        </w:rPr>
      </w:pPr>
    </w:p>
    <w:p w:rsidR="00C32DA6" w:rsidRDefault="005A1675" w:rsidP="00026970">
      <w:pPr>
        <w:spacing w:after="0" w:line="240" w:lineRule="auto"/>
        <w:ind w:firstLine="426"/>
        <w:jc w:val="both"/>
        <w:rPr>
          <w:rFonts w:ascii="Times New Roman" w:hAnsi="Times New Roman"/>
          <w:b/>
          <w:sz w:val="28"/>
          <w:szCs w:val="28"/>
        </w:rPr>
      </w:pPr>
      <w:r>
        <w:rPr>
          <w:rFonts w:ascii="Times New Roman" w:hAnsi="Times New Roman"/>
          <w:b/>
          <w:sz w:val="28"/>
          <w:szCs w:val="28"/>
        </w:rPr>
        <w:lastRenderedPageBreak/>
        <w:t>Вв</w:t>
      </w:r>
      <w:r w:rsidR="005E1657">
        <w:rPr>
          <w:rFonts w:ascii="Times New Roman" w:hAnsi="Times New Roman"/>
          <w:b/>
          <w:sz w:val="28"/>
          <w:szCs w:val="28"/>
        </w:rPr>
        <w:t xml:space="preserve">едение </w:t>
      </w:r>
    </w:p>
    <w:p w:rsidR="00C32DA6" w:rsidRDefault="00C32DA6" w:rsidP="00026970">
      <w:pPr>
        <w:spacing w:after="0" w:line="240" w:lineRule="auto"/>
        <w:ind w:firstLine="426"/>
        <w:jc w:val="both"/>
        <w:rPr>
          <w:rFonts w:ascii="Times New Roman" w:hAnsi="Times New Roman"/>
          <w:b/>
          <w:sz w:val="28"/>
          <w:szCs w:val="28"/>
        </w:rPr>
      </w:pPr>
    </w:p>
    <w:p w:rsidR="00C32DA6" w:rsidRDefault="00C32DA6" w:rsidP="00026970">
      <w:pPr>
        <w:spacing w:after="0" w:line="240" w:lineRule="auto"/>
        <w:ind w:firstLine="426"/>
        <w:jc w:val="both"/>
        <w:rPr>
          <w:rFonts w:ascii="Times New Roman" w:hAnsi="Times New Roman"/>
          <w:b/>
          <w:sz w:val="28"/>
          <w:szCs w:val="28"/>
        </w:rPr>
      </w:pPr>
    </w:p>
    <w:p w:rsidR="007C6E16" w:rsidRDefault="001D100B" w:rsidP="00026970">
      <w:pPr>
        <w:pStyle w:val="ab"/>
        <w:kinsoku w:val="0"/>
        <w:overflowPunct w:val="0"/>
        <w:ind w:right="126" w:firstLine="426"/>
        <w:rPr>
          <w:b w:val="0"/>
          <w:color w:val="auto"/>
          <w:sz w:val="28"/>
          <w:szCs w:val="28"/>
        </w:rPr>
      </w:pPr>
      <w:r w:rsidRPr="001D100B">
        <w:rPr>
          <w:b w:val="0"/>
          <w:color w:val="000000"/>
          <w:sz w:val="28"/>
          <w:szCs w:val="28"/>
        </w:rPr>
        <w:t xml:space="preserve">Биологические технологии (биотехнологии) обеспечивают управляемое получение полезных продуктов для различных сфер человеческой деятельности, базируясь на каталитическом потенциале биологических агентов и систем различной степени организации и сложности. Биотехнология как область знаний и динамически развиваемая промышленная отрасль способна решать многие ключевые проблемы современности, обеспечивая при этом сохранение баланса в системе взаимоотношений «человек – природа – общество». Поэтому освоение новых биотехнологических процессов и подготовка </w:t>
      </w:r>
      <w:r w:rsidRPr="007C6E16">
        <w:rPr>
          <w:b w:val="0"/>
          <w:color w:val="auto"/>
          <w:sz w:val="28"/>
          <w:szCs w:val="28"/>
        </w:rPr>
        <w:t xml:space="preserve">специалистов-биотехнологов занимают важное место в научно-образовательной </w:t>
      </w:r>
      <w:r w:rsidR="007C6E16">
        <w:rPr>
          <w:b w:val="0"/>
          <w:color w:val="auto"/>
          <w:sz w:val="28"/>
          <w:szCs w:val="28"/>
        </w:rPr>
        <w:t>деятельности.</w:t>
      </w:r>
    </w:p>
    <w:p w:rsidR="00C32DA6" w:rsidRDefault="005E1657" w:rsidP="00026970">
      <w:pPr>
        <w:pStyle w:val="ab"/>
        <w:kinsoku w:val="0"/>
        <w:overflowPunct w:val="0"/>
        <w:ind w:right="126" w:firstLine="426"/>
        <w:rPr>
          <w:b w:val="0"/>
          <w:color w:val="auto"/>
          <w:spacing w:val="-3"/>
          <w:sz w:val="28"/>
          <w:szCs w:val="28"/>
        </w:rPr>
      </w:pPr>
      <w:r>
        <w:rPr>
          <w:b w:val="0"/>
          <w:color w:val="auto"/>
          <w:spacing w:val="-3"/>
          <w:sz w:val="28"/>
          <w:szCs w:val="28"/>
        </w:rPr>
        <w:t>Важнейшей</w:t>
      </w:r>
      <w:r>
        <w:rPr>
          <w:b w:val="0"/>
          <w:color w:val="auto"/>
          <w:spacing w:val="31"/>
          <w:sz w:val="28"/>
          <w:szCs w:val="28"/>
        </w:rPr>
        <w:t xml:space="preserve"> </w:t>
      </w:r>
      <w:r>
        <w:rPr>
          <w:b w:val="0"/>
          <w:color w:val="auto"/>
          <w:spacing w:val="-3"/>
          <w:sz w:val="28"/>
          <w:szCs w:val="28"/>
        </w:rPr>
        <w:t>задачей</w:t>
      </w:r>
      <w:r>
        <w:rPr>
          <w:b w:val="0"/>
          <w:color w:val="auto"/>
          <w:spacing w:val="31"/>
          <w:sz w:val="28"/>
          <w:szCs w:val="28"/>
        </w:rPr>
        <w:t xml:space="preserve"> </w:t>
      </w:r>
      <w:r>
        <w:rPr>
          <w:b w:val="0"/>
          <w:color w:val="auto"/>
          <w:spacing w:val="-3"/>
          <w:sz w:val="28"/>
          <w:szCs w:val="28"/>
        </w:rPr>
        <w:t>любого</w:t>
      </w:r>
      <w:r>
        <w:rPr>
          <w:b w:val="0"/>
          <w:color w:val="auto"/>
          <w:spacing w:val="31"/>
          <w:sz w:val="28"/>
          <w:szCs w:val="28"/>
        </w:rPr>
        <w:t xml:space="preserve"> </w:t>
      </w:r>
      <w:r>
        <w:rPr>
          <w:b w:val="0"/>
          <w:color w:val="auto"/>
          <w:spacing w:val="-3"/>
          <w:sz w:val="28"/>
          <w:szCs w:val="28"/>
        </w:rPr>
        <w:t>биотехнологического</w:t>
      </w:r>
      <w:r>
        <w:rPr>
          <w:b w:val="0"/>
          <w:color w:val="auto"/>
          <w:spacing w:val="29"/>
          <w:sz w:val="28"/>
          <w:szCs w:val="28"/>
        </w:rPr>
        <w:t xml:space="preserve"> </w:t>
      </w:r>
      <w:r>
        <w:rPr>
          <w:b w:val="0"/>
          <w:color w:val="auto"/>
          <w:spacing w:val="-3"/>
          <w:sz w:val="28"/>
          <w:szCs w:val="28"/>
        </w:rPr>
        <w:t>процесса</w:t>
      </w:r>
      <w:r>
        <w:rPr>
          <w:b w:val="0"/>
          <w:color w:val="auto"/>
          <w:spacing w:val="30"/>
          <w:sz w:val="28"/>
          <w:szCs w:val="28"/>
        </w:rPr>
        <w:t xml:space="preserve"> </w:t>
      </w:r>
      <w:r>
        <w:rPr>
          <w:b w:val="0"/>
          <w:color w:val="auto"/>
          <w:spacing w:val="-3"/>
          <w:sz w:val="28"/>
          <w:szCs w:val="28"/>
        </w:rPr>
        <w:t>является</w:t>
      </w:r>
      <w:r>
        <w:rPr>
          <w:b w:val="0"/>
          <w:color w:val="auto"/>
          <w:spacing w:val="20"/>
          <w:sz w:val="28"/>
          <w:szCs w:val="28"/>
        </w:rPr>
        <w:t xml:space="preserve"> </w:t>
      </w:r>
      <w:r>
        <w:rPr>
          <w:b w:val="0"/>
          <w:color w:val="auto"/>
          <w:spacing w:val="-3"/>
          <w:sz w:val="28"/>
          <w:szCs w:val="28"/>
        </w:rPr>
        <w:t>разработка</w:t>
      </w:r>
      <w:r>
        <w:rPr>
          <w:b w:val="0"/>
          <w:color w:val="auto"/>
          <w:spacing w:val="2"/>
          <w:sz w:val="28"/>
          <w:szCs w:val="28"/>
        </w:rPr>
        <w:t xml:space="preserve"> </w:t>
      </w:r>
      <w:r>
        <w:rPr>
          <w:b w:val="0"/>
          <w:color w:val="auto"/>
          <w:sz w:val="28"/>
          <w:szCs w:val="28"/>
        </w:rPr>
        <w:t xml:space="preserve">и </w:t>
      </w:r>
      <w:r>
        <w:rPr>
          <w:b w:val="0"/>
          <w:color w:val="auto"/>
          <w:spacing w:val="-3"/>
          <w:sz w:val="28"/>
          <w:szCs w:val="28"/>
        </w:rPr>
        <w:t>оптимизация</w:t>
      </w:r>
      <w:r>
        <w:rPr>
          <w:b w:val="0"/>
          <w:color w:val="auto"/>
          <w:spacing w:val="2"/>
          <w:sz w:val="28"/>
          <w:szCs w:val="28"/>
        </w:rPr>
        <w:t xml:space="preserve"> </w:t>
      </w:r>
      <w:r>
        <w:rPr>
          <w:b w:val="0"/>
          <w:color w:val="auto"/>
          <w:spacing w:val="-3"/>
          <w:sz w:val="28"/>
          <w:szCs w:val="28"/>
        </w:rPr>
        <w:t>научно-обоснованной</w:t>
      </w:r>
      <w:r>
        <w:rPr>
          <w:b w:val="0"/>
          <w:color w:val="auto"/>
          <w:spacing w:val="3"/>
          <w:sz w:val="28"/>
          <w:szCs w:val="28"/>
        </w:rPr>
        <w:t xml:space="preserve"> </w:t>
      </w:r>
      <w:r>
        <w:rPr>
          <w:b w:val="0"/>
          <w:color w:val="auto"/>
          <w:spacing w:val="-3"/>
          <w:sz w:val="28"/>
          <w:szCs w:val="28"/>
        </w:rPr>
        <w:t>технологии</w:t>
      </w:r>
      <w:r>
        <w:rPr>
          <w:b w:val="0"/>
          <w:color w:val="auto"/>
          <w:spacing w:val="3"/>
          <w:sz w:val="28"/>
          <w:szCs w:val="28"/>
        </w:rPr>
        <w:t xml:space="preserve"> </w:t>
      </w:r>
      <w:r>
        <w:rPr>
          <w:b w:val="0"/>
          <w:color w:val="auto"/>
          <w:sz w:val="28"/>
          <w:szCs w:val="28"/>
        </w:rPr>
        <w:t>и</w:t>
      </w:r>
      <w:r>
        <w:rPr>
          <w:b w:val="0"/>
          <w:color w:val="auto"/>
          <w:spacing w:val="3"/>
          <w:sz w:val="28"/>
          <w:szCs w:val="28"/>
        </w:rPr>
        <w:t xml:space="preserve"> </w:t>
      </w:r>
      <w:r>
        <w:rPr>
          <w:b w:val="0"/>
          <w:color w:val="auto"/>
          <w:spacing w:val="-3"/>
          <w:sz w:val="28"/>
          <w:szCs w:val="28"/>
        </w:rPr>
        <w:t>аппаратуры</w:t>
      </w:r>
      <w:r>
        <w:rPr>
          <w:b w:val="0"/>
          <w:color w:val="auto"/>
          <w:spacing w:val="3"/>
          <w:sz w:val="28"/>
          <w:szCs w:val="28"/>
        </w:rPr>
        <w:t xml:space="preserve"> </w:t>
      </w:r>
      <w:r>
        <w:rPr>
          <w:b w:val="0"/>
          <w:color w:val="auto"/>
          <w:spacing w:val="-2"/>
          <w:sz w:val="28"/>
          <w:szCs w:val="28"/>
        </w:rPr>
        <w:t>для</w:t>
      </w:r>
      <w:r>
        <w:rPr>
          <w:b w:val="0"/>
          <w:color w:val="auto"/>
          <w:spacing w:val="38"/>
          <w:sz w:val="28"/>
          <w:szCs w:val="28"/>
        </w:rPr>
        <w:t xml:space="preserve"> </w:t>
      </w:r>
      <w:r>
        <w:rPr>
          <w:b w:val="0"/>
          <w:color w:val="auto"/>
          <w:spacing w:val="-2"/>
          <w:sz w:val="28"/>
          <w:szCs w:val="28"/>
        </w:rPr>
        <w:t>него.</w:t>
      </w:r>
      <w:r>
        <w:rPr>
          <w:b w:val="0"/>
          <w:color w:val="auto"/>
          <w:spacing w:val="30"/>
          <w:sz w:val="28"/>
          <w:szCs w:val="28"/>
        </w:rPr>
        <w:t xml:space="preserve"> </w:t>
      </w:r>
      <w:r>
        <w:rPr>
          <w:b w:val="0"/>
          <w:color w:val="auto"/>
          <w:spacing w:val="-3"/>
          <w:sz w:val="28"/>
          <w:szCs w:val="28"/>
        </w:rPr>
        <w:t>Современные биотехнологии</w:t>
      </w:r>
      <w:r>
        <w:rPr>
          <w:b w:val="0"/>
          <w:color w:val="auto"/>
          <w:spacing w:val="-2"/>
          <w:sz w:val="28"/>
          <w:szCs w:val="28"/>
        </w:rPr>
        <w:t xml:space="preserve"> также</w:t>
      </w:r>
      <w:r>
        <w:rPr>
          <w:b w:val="0"/>
          <w:color w:val="auto"/>
          <w:spacing w:val="-3"/>
          <w:sz w:val="28"/>
          <w:szCs w:val="28"/>
        </w:rPr>
        <w:t xml:space="preserve"> остро</w:t>
      </w:r>
      <w:r>
        <w:rPr>
          <w:b w:val="0"/>
          <w:color w:val="auto"/>
          <w:spacing w:val="-2"/>
          <w:sz w:val="28"/>
          <w:szCs w:val="28"/>
        </w:rPr>
        <w:t xml:space="preserve"> </w:t>
      </w:r>
      <w:r>
        <w:rPr>
          <w:b w:val="0"/>
          <w:color w:val="auto"/>
          <w:spacing w:val="-3"/>
          <w:sz w:val="28"/>
          <w:szCs w:val="28"/>
        </w:rPr>
        <w:t>нуждаются</w:t>
      </w:r>
      <w:r>
        <w:rPr>
          <w:b w:val="0"/>
          <w:color w:val="auto"/>
          <w:spacing w:val="-1"/>
          <w:sz w:val="28"/>
          <w:szCs w:val="28"/>
        </w:rPr>
        <w:t xml:space="preserve"> </w:t>
      </w:r>
      <w:r>
        <w:rPr>
          <w:b w:val="0"/>
          <w:color w:val="auto"/>
          <w:sz w:val="28"/>
          <w:szCs w:val="28"/>
        </w:rPr>
        <w:t>в</w:t>
      </w:r>
      <w:r>
        <w:rPr>
          <w:b w:val="0"/>
          <w:color w:val="auto"/>
          <w:spacing w:val="-4"/>
          <w:sz w:val="28"/>
          <w:szCs w:val="28"/>
        </w:rPr>
        <w:t xml:space="preserve"> </w:t>
      </w:r>
      <w:r>
        <w:rPr>
          <w:b w:val="0"/>
          <w:color w:val="auto"/>
          <w:spacing w:val="-2"/>
          <w:sz w:val="28"/>
          <w:szCs w:val="28"/>
        </w:rPr>
        <w:t>научн</w:t>
      </w:r>
      <w:proofErr w:type="gramStart"/>
      <w:r>
        <w:rPr>
          <w:b w:val="0"/>
          <w:color w:val="auto"/>
          <w:spacing w:val="-2"/>
          <w:sz w:val="28"/>
          <w:szCs w:val="28"/>
        </w:rPr>
        <w:t>о-</w:t>
      </w:r>
      <w:proofErr w:type="gramEnd"/>
      <w:r>
        <w:rPr>
          <w:b w:val="0"/>
          <w:color w:val="auto"/>
          <w:spacing w:val="36"/>
          <w:sz w:val="28"/>
          <w:szCs w:val="28"/>
        </w:rPr>
        <w:t xml:space="preserve"> </w:t>
      </w:r>
      <w:r>
        <w:rPr>
          <w:b w:val="0"/>
          <w:color w:val="auto"/>
          <w:spacing w:val="-3"/>
          <w:sz w:val="28"/>
          <w:szCs w:val="28"/>
        </w:rPr>
        <w:t>обоснованной</w:t>
      </w:r>
      <w:r>
        <w:rPr>
          <w:b w:val="0"/>
          <w:color w:val="auto"/>
          <w:spacing w:val="34"/>
          <w:sz w:val="28"/>
          <w:szCs w:val="28"/>
        </w:rPr>
        <w:t xml:space="preserve"> </w:t>
      </w:r>
      <w:r>
        <w:rPr>
          <w:b w:val="0"/>
          <w:color w:val="auto"/>
          <w:spacing w:val="-3"/>
          <w:sz w:val="28"/>
          <w:szCs w:val="28"/>
        </w:rPr>
        <w:t>проработке</w:t>
      </w:r>
      <w:r>
        <w:rPr>
          <w:b w:val="0"/>
          <w:color w:val="auto"/>
          <w:spacing w:val="33"/>
          <w:sz w:val="28"/>
          <w:szCs w:val="28"/>
        </w:rPr>
        <w:t xml:space="preserve"> </w:t>
      </w:r>
      <w:r>
        <w:rPr>
          <w:b w:val="0"/>
          <w:color w:val="auto"/>
          <w:spacing w:val="-3"/>
          <w:sz w:val="28"/>
          <w:szCs w:val="28"/>
        </w:rPr>
        <w:t>технологии</w:t>
      </w:r>
      <w:r>
        <w:rPr>
          <w:b w:val="0"/>
          <w:color w:val="auto"/>
          <w:spacing w:val="31"/>
          <w:sz w:val="28"/>
          <w:szCs w:val="28"/>
        </w:rPr>
        <w:t xml:space="preserve"> </w:t>
      </w:r>
      <w:r>
        <w:rPr>
          <w:b w:val="0"/>
          <w:color w:val="auto"/>
          <w:sz w:val="28"/>
          <w:szCs w:val="28"/>
        </w:rPr>
        <w:t>и</w:t>
      </w:r>
      <w:r>
        <w:rPr>
          <w:b w:val="0"/>
          <w:color w:val="auto"/>
          <w:spacing w:val="31"/>
          <w:sz w:val="28"/>
          <w:szCs w:val="28"/>
        </w:rPr>
        <w:t xml:space="preserve"> </w:t>
      </w:r>
      <w:r>
        <w:rPr>
          <w:b w:val="0"/>
          <w:color w:val="auto"/>
          <w:spacing w:val="-3"/>
          <w:sz w:val="28"/>
          <w:szCs w:val="28"/>
        </w:rPr>
        <w:t>аппаратурном</w:t>
      </w:r>
      <w:r>
        <w:rPr>
          <w:b w:val="0"/>
          <w:color w:val="auto"/>
          <w:spacing w:val="33"/>
          <w:sz w:val="28"/>
          <w:szCs w:val="28"/>
        </w:rPr>
        <w:t xml:space="preserve"> </w:t>
      </w:r>
      <w:r>
        <w:rPr>
          <w:b w:val="0"/>
          <w:color w:val="auto"/>
          <w:spacing w:val="-3"/>
          <w:sz w:val="28"/>
          <w:szCs w:val="28"/>
        </w:rPr>
        <w:t>оформлении.</w:t>
      </w:r>
    </w:p>
    <w:p w:rsidR="00C32DA6" w:rsidRDefault="005E1657" w:rsidP="00026970">
      <w:pPr>
        <w:pStyle w:val="Style15"/>
        <w:widowControl/>
        <w:spacing w:line="240" w:lineRule="auto"/>
        <w:ind w:firstLine="426"/>
        <w:rPr>
          <w:rStyle w:val="FontStyle239"/>
          <w:spacing w:val="0"/>
          <w:sz w:val="28"/>
          <w:szCs w:val="28"/>
        </w:rPr>
      </w:pPr>
      <w:r>
        <w:rPr>
          <w:rStyle w:val="FontStyle239"/>
          <w:spacing w:val="0"/>
          <w:sz w:val="28"/>
          <w:szCs w:val="28"/>
        </w:rPr>
        <w:t>Возможности микробиологического синтеза, которые вытекают</w:t>
      </w:r>
      <w:r w:rsidR="00267B48">
        <w:rPr>
          <w:rStyle w:val="FontStyle239"/>
          <w:spacing w:val="0"/>
          <w:sz w:val="28"/>
          <w:szCs w:val="28"/>
        </w:rPr>
        <w:t xml:space="preserve">, </w:t>
      </w:r>
      <w:r>
        <w:rPr>
          <w:rStyle w:val="FontStyle239"/>
          <w:spacing w:val="0"/>
          <w:sz w:val="28"/>
          <w:szCs w:val="28"/>
        </w:rPr>
        <w:t xml:space="preserve">прежде </w:t>
      </w:r>
      <w:proofErr w:type="gramStart"/>
      <w:r>
        <w:rPr>
          <w:rStyle w:val="FontStyle239"/>
          <w:spacing w:val="0"/>
          <w:sz w:val="28"/>
          <w:szCs w:val="28"/>
        </w:rPr>
        <w:t>всего</w:t>
      </w:r>
      <w:proofErr w:type="gramEnd"/>
      <w:r>
        <w:rPr>
          <w:rStyle w:val="FontStyle239"/>
          <w:spacing w:val="0"/>
          <w:sz w:val="28"/>
          <w:szCs w:val="28"/>
        </w:rPr>
        <w:t xml:space="preserve"> из высокой интенсивности и большого своеобразия обмена веществ у микроорганизмов, необычайно велики.</w:t>
      </w:r>
    </w:p>
    <w:p w:rsidR="00C32DA6" w:rsidRDefault="005E1657" w:rsidP="00026970">
      <w:pPr>
        <w:pStyle w:val="Style15"/>
        <w:widowControl/>
        <w:spacing w:line="240" w:lineRule="auto"/>
        <w:ind w:firstLine="426"/>
        <w:rPr>
          <w:rStyle w:val="FontStyle239"/>
          <w:spacing w:val="0"/>
          <w:sz w:val="28"/>
          <w:szCs w:val="28"/>
        </w:rPr>
      </w:pPr>
      <w:r>
        <w:rPr>
          <w:rStyle w:val="FontStyle239"/>
          <w:spacing w:val="0"/>
          <w:sz w:val="28"/>
          <w:szCs w:val="28"/>
        </w:rPr>
        <w:t>Важным преимуществом микробиологического синтеза является то, что при осуществлении его в промышленных условиях в большинстве случаев удается использовать недефицитное сырье. Обычно это отходы переработки сельскохозяйственных продуктов, отходы гидролизной промышленности или такие широко распространенные продукты, как нефть и природный газ.</w:t>
      </w:r>
    </w:p>
    <w:p w:rsidR="00C32DA6" w:rsidRDefault="005E1657" w:rsidP="00026970">
      <w:pPr>
        <w:pStyle w:val="Style15"/>
        <w:widowControl/>
        <w:spacing w:line="240" w:lineRule="auto"/>
        <w:ind w:firstLine="426"/>
        <w:rPr>
          <w:rStyle w:val="FontStyle239"/>
          <w:spacing w:val="0"/>
          <w:sz w:val="28"/>
          <w:szCs w:val="28"/>
        </w:rPr>
      </w:pPr>
      <w:r>
        <w:rPr>
          <w:rStyle w:val="FontStyle239"/>
          <w:spacing w:val="0"/>
          <w:sz w:val="28"/>
          <w:szCs w:val="28"/>
        </w:rPr>
        <w:t>В конечном итоге</w:t>
      </w:r>
      <w:r w:rsidR="00267B48">
        <w:rPr>
          <w:rStyle w:val="FontStyle239"/>
          <w:spacing w:val="0"/>
          <w:sz w:val="28"/>
          <w:szCs w:val="28"/>
        </w:rPr>
        <w:t xml:space="preserve"> технико-экономическая эффектив</w:t>
      </w:r>
      <w:r>
        <w:rPr>
          <w:rStyle w:val="FontStyle239"/>
          <w:spacing w:val="0"/>
          <w:sz w:val="28"/>
          <w:szCs w:val="28"/>
        </w:rPr>
        <w:t>ность микробиологических способов производства во многих случаях оказы</w:t>
      </w:r>
      <w:r w:rsidR="00282810">
        <w:rPr>
          <w:rStyle w:val="FontStyle239"/>
          <w:spacing w:val="0"/>
          <w:sz w:val="28"/>
          <w:szCs w:val="28"/>
        </w:rPr>
        <w:t>вается выше, чем при использова</w:t>
      </w:r>
      <w:r>
        <w:rPr>
          <w:rStyle w:val="FontStyle239"/>
          <w:spacing w:val="0"/>
          <w:sz w:val="28"/>
          <w:szCs w:val="28"/>
        </w:rPr>
        <w:t>нии методов химическ</w:t>
      </w:r>
      <w:r w:rsidR="00282810">
        <w:rPr>
          <w:rStyle w:val="FontStyle239"/>
          <w:spacing w:val="0"/>
          <w:sz w:val="28"/>
          <w:szCs w:val="28"/>
        </w:rPr>
        <w:t>ой технологии, основанных на ор</w:t>
      </w:r>
      <w:r>
        <w:rPr>
          <w:rStyle w:val="FontStyle239"/>
          <w:spacing w:val="0"/>
          <w:sz w:val="28"/>
          <w:szCs w:val="28"/>
        </w:rPr>
        <w:t xml:space="preserve">ганическом синтезе. Иногда, </w:t>
      </w:r>
      <w:proofErr w:type="gramStart"/>
      <w:r>
        <w:rPr>
          <w:rStyle w:val="FontStyle239"/>
          <w:spacing w:val="0"/>
          <w:sz w:val="28"/>
          <w:szCs w:val="28"/>
        </w:rPr>
        <w:t>например</w:t>
      </w:r>
      <w:proofErr w:type="gramEnd"/>
      <w:r>
        <w:rPr>
          <w:rStyle w:val="FontStyle239"/>
          <w:spacing w:val="0"/>
          <w:sz w:val="28"/>
          <w:szCs w:val="28"/>
        </w:rPr>
        <w:t xml:space="preserve"> при получении ферментов, бактериальных препаратов, белка, некоторых витаминов и большинства антибиотиков, м</w:t>
      </w:r>
      <w:r w:rsidR="00282810">
        <w:rPr>
          <w:rStyle w:val="FontStyle239"/>
          <w:spacing w:val="0"/>
          <w:sz w:val="28"/>
          <w:szCs w:val="28"/>
        </w:rPr>
        <w:t>икробиологи</w:t>
      </w:r>
      <w:r>
        <w:rPr>
          <w:rStyle w:val="FontStyle239"/>
          <w:spacing w:val="0"/>
          <w:sz w:val="28"/>
          <w:szCs w:val="28"/>
        </w:rPr>
        <w:t>ческий синтез являе</w:t>
      </w:r>
      <w:r w:rsidR="00282810">
        <w:rPr>
          <w:rStyle w:val="FontStyle239"/>
          <w:spacing w:val="0"/>
          <w:sz w:val="28"/>
          <w:szCs w:val="28"/>
        </w:rPr>
        <w:t>тся единственно возможным спосо</w:t>
      </w:r>
      <w:r>
        <w:rPr>
          <w:rStyle w:val="FontStyle239"/>
          <w:spacing w:val="0"/>
          <w:sz w:val="28"/>
          <w:szCs w:val="28"/>
        </w:rPr>
        <w:t xml:space="preserve">бом производства. </w:t>
      </w:r>
      <w:proofErr w:type="gramStart"/>
      <w:r>
        <w:rPr>
          <w:rStyle w:val="FontStyle239"/>
          <w:spacing w:val="0"/>
          <w:sz w:val="28"/>
          <w:szCs w:val="28"/>
        </w:rPr>
        <w:t>По мере создания микробиологических производств прои</w:t>
      </w:r>
      <w:r w:rsidR="00282810">
        <w:rPr>
          <w:rStyle w:val="FontStyle239"/>
          <w:spacing w:val="0"/>
          <w:sz w:val="28"/>
          <w:szCs w:val="28"/>
        </w:rPr>
        <w:t>сходило их отделение от химичес</w:t>
      </w:r>
      <w:r>
        <w:rPr>
          <w:rStyle w:val="FontStyle239"/>
          <w:spacing w:val="0"/>
          <w:sz w:val="28"/>
          <w:szCs w:val="28"/>
        </w:rPr>
        <w:t>кой, пищевой, медиц</w:t>
      </w:r>
      <w:r w:rsidR="00282810">
        <w:rPr>
          <w:rStyle w:val="FontStyle239"/>
          <w:spacing w:val="0"/>
          <w:sz w:val="28"/>
          <w:szCs w:val="28"/>
        </w:rPr>
        <w:t>инской и других отраслей промыш</w:t>
      </w:r>
      <w:r>
        <w:rPr>
          <w:rStyle w:val="FontStyle239"/>
          <w:spacing w:val="0"/>
          <w:sz w:val="28"/>
          <w:szCs w:val="28"/>
        </w:rPr>
        <w:t>ленности и объединение по технологическому признаку, в основе которого лежат родственность технологических процессов и однотипность используемого оборудования.</w:t>
      </w:r>
      <w:proofErr w:type="gramEnd"/>
    </w:p>
    <w:p w:rsidR="00267B48" w:rsidRDefault="00267B48" w:rsidP="00026970">
      <w:pPr>
        <w:spacing w:after="0" w:line="240" w:lineRule="auto"/>
        <w:ind w:firstLine="426"/>
        <w:jc w:val="both"/>
        <w:rPr>
          <w:rFonts w:ascii="Times New Roman" w:hAnsi="Times New Roman"/>
          <w:b/>
          <w:sz w:val="28"/>
          <w:szCs w:val="28"/>
        </w:rPr>
      </w:pPr>
    </w:p>
    <w:p w:rsidR="00267B48" w:rsidRDefault="00267B48" w:rsidP="00026970">
      <w:pPr>
        <w:spacing w:after="0" w:line="240" w:lineRule="auto"/>
        <w:ind w:firstLine="426"/>
        <w:jc w:val="both"/>
        <w:rPr>
          <w:rFonts w:ascii="Times New Roman" w:hAnsi="Times New Roman"/>
          <w:b/>
          <w:sz w:val="28"/>
          <w:szCs w:val="28"/>
        </w:rPr>
      </w:pPr>
    </w:p>
    <w:p w:rsidR="00267B48" w:rsidRDefault="00267B48" w:rsidP="00026970">
      <w:pPr>
        <w:spacing w:after="0" w:line="240" w:lineRule="auto"/>
        <w:ind w:firstLine="426"/>
        <w:jc w:val="both"/>
        <w:rPr>
          <w:rFonts w:ascii="Times New Roman" w:hAnsi="Times New Roman"/>
          <w:b/>
          <w:sz w:val="28"/>
          <w:szCs w:val="28"/>
        </w:rPr>
      </w:pPr>
    </w:p>
    <w:p w:rsidR="00267B48" w:rsidRDefault="00267B48" w:rsidP="00026970">
      <w:pPr>
        <w:spacing w:after="0" w:line="240" w:lineRule="auto"/>
        <w:ind w:firstLine="426"/>
        <w:jc w:val="both"/>
        <w:rPr>
          <w:rFonts w:ascii="Times New Roman" w:hAnsi="Times New Roman"/>
          <w:b/>
          <w:sz w:val="28"/>
          <w:szCs w:val="28"/>
        </w:rPr>
      </w:pPr>
    </w:p>
    <w:p w:rsidR="00267B48" w:rsidRDefault="00267B48" w:rsidP="00026970">
      <w:pPr>
        <w:spacing w:after="0" w:line="240" w:lineRule="auto"/>
        <w:ind w:firstLine="426"/>
        <w:jc w:val="both"/>
        <w:rPr>
          <w:rFonts w:ascii="Times New Roman" w:hAnsi="Times New Roman"/>
          <w:b/>
          <w:sz w:val="28"/>
          <w:szCs w:val="28"/>
        </w:rPr>
      </w:pPr>
    </w:p>
    <w:p w:rsidR="00341BAA" w:rsidRDefault="00A6467E" w:rsidP="00026970">
      <w:pPr>
        <w:spacing w:after="0" w:line="240" w:lineRule="auto"/>
        <w:ind w:firstLine="426"/>
        <w:jc w:val="center"/>
        <w:rPr>
          <w:rFonts w:ascii="Times New Roman" w:hAnsi="Times New Roman"/>
          <w:b/>
          <w:caps/>
          <w:sz w:val="28"/>
          <w:szCs w:val="28"/>
        </w:rPr>
      </w:pPr>
      <w:r w:rsidRPr="00A6467E">
        <w:rPr>
          <w:rFonts w:ascii="Times New Roman" w:hAnsi="Times New Roman"/>
          <w:b/>
          <w:caps/>
          <w:sz w:val="28"/>
          <w:szCs w:val="28"/>
        </w:rPr>
        <w:lastRenderedPageBreak/>
        <w:t>Глава 1</w:t>
      </w:r>
    </w:p>
    <w:p w:rsidR="00A6467E" w:rsidRPr="00A6467E" w:rsidRDefault="00A6467E" w:rsidP="00026970">
      <w:pPr>
        <w:spacing w:after="0" w:line="240" w:lineRule="auto"/>
        <w:ind w:firstLine="426"/>
        <w:jc w:val="center"/>
        <w:rPr>
          <w:rFonts w:ascii="Times New Roman" w:hAnsi="Times New Roman"/>
          <w:b/>
          <w:caps/>
          <w:sz w:val="28"/>
          <w:szCs w:val="28"/>
        </w:rPr>
      </w:pPr>
    </w:p>
    <w:p w:rsidR="00C32DA6" w:rsidRPr="00A6467E" w:rsidRDefault="005E1657" w:rsidP="00026970">
      <w:pPr>
        <w:spacing w:after="0" w:line="240" w:lineRule="auto"/>
        <w:ind w:firstLine="426"/>
        <w:jc w:val="both"/>
        <w:rPr>
          <w:rFonts w:ascii="Times New Roman" w:hAnsi="Times New Roman"/>
          <w:b/>
          <w:caps/>
          <w:sz w:val="28"/>
          <w:szCs w:val="28"/>
        </w:rPr>
      </w:pPr>
      <w:r w:rsidRPr="00A6467E">
        <w:rPr>
          <w:rFonts w:ascii="Times New Roman" w:hAnsi="Times New Roman"/>
          <w:b/>
          <w:caps/>
          <w:sz w:val="28"/>
          <w:szCs w:val="28"/>
        </w:rPr>
        <w:t>Особенности протекания и исследования</w:t>
      </w:r>
      <w:r w:rsidR="00267B48" w:rsidRPr="00A6467E">
        <w:rPr>
          <w:rFonts w:ascii="Times New Roman" w:hAnsi="Times New Roman"/>
          <w:b/>
          <w:caps/>
          <w:sz w:val="28"/>
          <w:szCs w:val="28"/>
        </w:rPr>
        <w:t xml:space="preserve"> биотехнологических  процессов</w:t>
      </w:r>
    </w:p>
    <w:p w:rsidR="00267B48" w:rsidRDefault="00267B48" w:rsidP="00026970">
      <w:pPr>
        <w:spacing w:after="0" w:line="240" w:lineRule="auto"/>
        <w:ind w:firstLine="426"/>
        <w:jc w:val="both"/>
        <w:rPr>
          <w:rFonts w:ascii="Times New Roman" w:hAnsi="Times New Roman"/>
          <w:b/>
          <w:sz w:val="28"/>
          <w:szCs w:val="28"/>
        </w:rPr>
      </w:pP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Перед биотехнологической промышленностью сто</w:t>
      </w:r>
      <w:r w:rsidR="00267B48">
        <w:rPr>
          <w:rFonts w:ascii="Times New Roman" w:hAnsi="Times New Roman"/>
          <w:sz w:val="28"/>
          <w:szCs w:val="28"/>
        </w:rPr>
        <w:t>ят большие задачи по развитию пр</w:t>
      </w:r>
      <w:r>
        <w:rPr>
          <w:rFonts w:ascii="Times New Roman" w:hAnsi="Times New Roman"/>
          <w:sz w:val="28"/>
          <w:szCs w:val="28"/>
        </w:rPr>
        <w:t>оизводства антибиотиков, витаминов, ферментов, кормовых добавок, средств защиты растений, ферментных препаратов, культур клеток и тканей, что требует дальнейшего повышения эффективности производства и капитального строительства, расширения номенклатуры и улучшения качества продукции на основе ускоренного развития отрасли.</w:t>
      </w:r>
    </w:p>
    <w:p w:rsidR="00C32DA6" w:rsidRDefault="005E1657" w:rsidP="00026970">
      <w:pPr>
        <w:spacing w:after="0" w:line="240" w:lineRule="auto"/>
        <w:ind w:right="-1"/>
        <w:jc w:val="both"/>
        <w:rPr>
          <w:rFonts w:ascii="Times New Roman" w:hAnsi="Times New Roman"/>
          <w:sz w:val="28"/>
          <w:szCs w:val="28"/>
        </w:rPr>
      </w:pPr>
      <w:r>
        <w:rPr>
          <w:rFonts w:ascii="Times New Roman" w:hAnsi="Times New Roman"/>
          <w:sz w:val="28"/>
          <w:szCs w:val="28"/>
        </w:rPr>
        <w:t xml:space="preserve">     В настоящее время описаны тысячи индивидуальных биотехнологических реакций, осуществляемых микроорганизмами (м.</w:t>
      </w:r>
      <w:proofErr w:type="gramStart"/>
      <w:r>
        <w:rPr>
          <w:rFonts w:ascii="Times New Roman" w:hAnsi="Times New Roman"/>
          <w:sz w:val="28"/>
          <w:szCs w:val="28"/>
        </w:rPr>
        <w:t>о</w:t>
      </w:r>
      <w:proofErr w:type="gramEnd"/>
      <w:r>
        <w:rPr>
          <w:rFonts w:ascii="Times New Roman" w:hAnsi="Times New Roman"/>
          <w:sz w:val="28"/>
          <w:szCs w:val="28"/>
        </w:rPr>
        <w:t>.). Биосинтез характеризуется высокой интенсивностью (</w:t>
      </w:r>
      <w:r>
        <w:rPr>
          <w:rFonts w:ascii="Times New Roman" w:hAnsi="Times New Roman" w:cs="Times New Roman"/>
          <w:sz w:val="28"/>
          <w:szCs w:val="28"/>
        </w:rPr>
        <w:t>τ</w:t>
      </w:r>
      <w:r>
        <w:rPr>
          <w:rFonts w:ascii="Times New Roman" w:hAnsi="Times New Roman"/>
          <w:sz w:val="28"/>
          <w:szCs w:val="28"/>
        </w:rPr>
        <w:t xml:space="preserve"> удвоения биомассы 0,3 – 2 часа), специфической направленностью действия ферментов, тем, что реакции при обычных температурах и давлениях. При использовании недефицитного сырья. В результате </w:t>
      </w:r>
      <w:proofErr w:type="gramStart"/>
      <w:r>
        <w:rPr>
          <w:rFonts w:ascii="Times New Roman" w:hAnsi="Times New Roman"/>
          <w:sz w:val="28"/>
          <w:szCs w:val="28"/>
        </w:rPr>
        <w:t>технико – экономическая</w:t>
      </w:r>
      <w:proofErr w:type="gramEnd"/>
      <w:r>
        <w:rPr>
          <w:rFonts w:ascii="Times New Roman" w:hAnsi="Times New Roman"/>
          <w:sz w:val="28"/>
          <w:szCs w:val="28"/>
        </w:rPr>
        <w:t xml:space="preserve"> эффективность биотехнологических производств выше, чем при использовании методов химической технологии, а иногда биотехнологический способ – единственный метод получения ценных продуктов.</w:t>
      </w:r>
    </w:p>
    <w:p w:rsidR="00C32DA6" w:rsidRPr="00147A22" w:rsidRDefault="005E1657" w:rsidP="00026970">
      <w:pPr>
        <w:spacing w:after="0" w:line="240" w:lineRule="auto"/>
        <w:ind w:right="-1"/>
        <w:jc w:val="both"/>
        <w:rPr>
          <w:rFonts w:ascii="Times New Roman" w:hAnsi="Times New Roman"/>
          <w:sz w:val="28"/>
          <w:szCs w:val="28"/>
        </w:rPr>
      </w:pPr>
      <w:r>
        <w:rPr>
          <w:rFonts w:ascii="Times New Roman" w:hAnsi="Times New Roman"/>
          <w:sz w:val="28"/>
          <w:szCs w:val="28"/>
        </w:rPr>
        <w:t xml:space="preserve">     В современной биотехнологии используются биолог</w:t>
      </w:r>
      <w:r w:rsidR="00147A22">
        <w:rPr>
          <w:rFonts w:ascii="Times New Roman" w:hAnsi="Times New Roman"/>
          <w:sz w:val="28"/>
          <w:szCs w:val="28"/>
        </w:rPr>
        <w:t>и</w:t>
      </w:r>
      <w:r>
        <w:rPr>
          <w:rFonts w:ascii="Times New Roman" w:hAnsi="Times New Roman"/>
          <w:sz w:val="28"/>
          <w:szCs w:val="28"/>
        </w:rPr>
        <w:t xml:space="preserve">ческие системы всех уровней – от молекулярно – </w:t>
      </w:r>
      <w:proofErr w:type="gramStart"/>
      <w:r>
        <w:rPr>
          <w:rFonts w:ascii="Times New Roman" w:hAnsi="Times New Roman"/>
          <w:sz w:val="28"/>
          <w:szCs w:val="28"/>
        </w:rPr>
        <w:t>генетического</w:t>
      </w:r>
      <w:proofErr w:type="gramEnd"/>
      <w:r>
        <w:rPr>
          <w:rFonts w:ascii="Times New Roman" w:hAnsi="Times New Roman"/>
          <w:sz w:val="28"/>
          <w:szCs w:val="28"/>
        </w:rPr>
        <w:t xml:space="preserve"> до биогеоценотического (биосферного) при этом создаются принципиально новые биологичекие системы, не встречающиеся в</w:t>
      </w:r>
      <w:r w:rsidR="00984625">
        <w:rPr>
          <w:rFonts w:ascii="Times New Roman" w:hAnsi="Times New Roman"/>
          <w:sz w:val="28"/>
          <w:szCs w:val="28"/>
        </w:rPr>
        <w:t xml:space="preserve"> природе. </w:t>
      </w:r>
    </w:p>
    <w:p w:rsidR="00C32DA6" w:rsidRDefault="005E1657" w:rsidP="00026970">
      <w:pPr>
        <w:spacing w:after="0" w:line="240" w:lineRule="auto"/>
        <w:ind w:right="-1" w:firstLine="426"/>
        <w:jc w:val="both"/>
        <w:rPr>
          <w:rFonts w:ascii="Times New Roman" w:hAnsi="Times New Roman"/>
          <w:sz w:val="28"/>
          <w:szCs w:val="28"/>
        </w:rPr>
      </w:pPr>
      <w:r w:rsidRPr="00147A22">
        <w:rPr>
          <w:rFonts w:ascii="Times New Roman" w:hAnsi="Times New Roman"/>
          <w:sz w:val="28"/>
          <w:szCs w:val="28"/>
        </w:rPr>
        <w:t>Разнородные производства на основе</w:t>
      </w:r>
      <w:r>
        <w:rPr>
          <w:rFonts w:ascii="Times New Roman" w:hAnsi="Times New Roman"/>
          <w:sz w:val="28"/>
          <w:szCs w:val="28"/>
        </w:rPr>
        <w:t xml:space="preserve"> микробиологической технологии носят многостадийный характер и включают наряду с микробиологической стадией большое число других процессов, характерных для химической технологии. Объектом научного исследования является собственно микробиологическая стадия – стадия ферментации (культивирования, брожения, биосинтеза, биотрансформации,  биоконверсии и т.п.). </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 xml:space="preserve">Наиболее существенные особенности биотехнологических процессов: </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 xml:space="preserve">1. Процесс культивирования микроорганизмов обычно реализуется в условиях строгой чистоты культуры, что достигается стерилизацией как основной, так и вспомогательной аппаратуры, а также всех компонентов, поступающих </w:t>
      </w:r>
      <w:proofErr w:type="gramStart"/>
      <w:r>
        <w:rPr>
          <w:rFonts w:ascii="Times New Roman" w:hAnsi="Times New Roman"/>
          <w:sz w:val="28"/>
          <w:szCs w:val="28"/>
        </w:rPr>
        <w:t>в</w:t>
      </w:r>
      <w:proofErr w:type="gramEnd"/>
      <w:r>
        <w:rPr>
          <w:rFonts w:ascii="Times New Roman" w:hAnsi="Times New Roman"/>
          <w:sz w:val="28"/>
          <w:szCs w:val="28"/>
        </w:rPr>
        <w:t xml:space="preserve"> ферментер. </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 xml:space="preserve">2. Культивирование микроорганизмов проводят в гетерогенных многофазных системах, реологические свойства которых в ходе процесса часто изменяются. </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 xml:space="preserve">3.  Многокомпонентность питательных сред. </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 xml:space="preserve">4. Сложность биохимических механизмов регуляции роста биомассы и синтеза микробных метаболитов. </w:t>
      </w:r>
    </w:p>
    <w:p w:rsidR="00C32DA6" w:rsidRDefault="00FB620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lastRenderedPageBreak/>
        <w:t>5</w:t>
      </w:r>
      <w:r w:rsidR="005E1657">
        <w:rPr>
          <w:rFonts w:ascii="Times New Roman" w:hAnsi="Times New Roman"/>
          <w:sz w:val="28"/>
          <w:szCs w:val="28"/>
        </w:rPr>
        <w:t>. Обычно умеренная температура в пределах 20 – 30</w:t>
      </w:r>
      <w:r w:rsidR="005E1657">
        <w:rPr>
          <w:rFonts w:ascii="Times New Roman" w:hAnsi="Times New Roman"/>
          <w:sz w:val="28"/>
          <w:szCs w:val="28"/>
          <w:vertAlign w:val="superscript"/>
        </w:rPr>
        <w:t>0</w:t>
      </w:r>
      <w:r w:rsidR="005E1657">
        <w:rPr>
          <w:rFonts w:ascii="Times New Roman" w:hAnsi="Times New Roman"/>
          <w:sz w:val="28"/>
          <w:szCs w:val="28"/>
        </w:rPr>
        <w:t xml:space="preserve">С и близкие к </w:t>
      </w:r>
      <w:proofErr w:type="gramStart"/>
      <w:r w:rsidR="005E1657">
        <w:rPr>
          <w:rFonts w:ascii="Times New Roman" w:hAnsi="Times New Roman"/>
          <w:sz w:val="28"/>
          <w:szCs w:val="28"/>
        </w:rPr>
        <w:t>нейтральным</w:t>
      </w:r>
      <w:proofErr w:type="gramEnd"/>
      <w:r w:rsidR="005E1657">
        <w:rPr>
          <w:rFonts w:ascii="Times New Roman" w:hAnsi="Times New Roman"/>
          <w:sz w:val="28"/>
          <w:szCs w:val="28"/>
        </w:rPr>
        <w:t xml:space="preserve"> значения рН. </w:t>
      </w:r>
    </w:p>
    <w:p w:rsidR="00C32DA6" w:rsidRDefault="00FB620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6</w:t>
      </w:r>
      <w:r w:rsidR="005E1657">
        <w:rPr>
          <w:rFonts w:ascii="Times New Roman" w:hAnsi="Times New Roman"/>
          <w:sz w:val="28"/>
          <w:szCs w:val="28"/>
        </w:rPr>
        <w:t>. Различие условий, оптимальных для роста микроорганизмов и биосинтеза целевых продуктов метаболизма.</w:t>
      </w:r>
    </w:p>
    <w:p w:rsidR="00C32DA6" w:rsidRDefault="00FB620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7</w:t>
      </w:r>
      <w:r w:rsidR="005E1657">
        <w:rPr>
          <w:rFonts w:ascii="Times New Roman" w:hAnsi="Times New Roman"/>
          <w:sz w:val="28"/>
          <w:szCs w:val="28"/>
        </w:rPr>
        <w:t xml:space="preserve">. Процесс культивирования микроорганизмов - сложная система с выраженной многоуровневой структурой. </w:t>
      </w:r>
    </w:p>
    <w:p w:rsidR="00C32DA6" w:rsidRDefault="00FB620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8</w:t>
      </w:r>
      <w:r w:rsidR="005E1657">
        <w:rPr>
          <w:rFonts w:ascii="Times New Roman" w:hAnsi="Times New Roman"/>
          <w:sz w:val="28"/>
          <w:szCs w:val="28"/>
        </w:rPr>
        <w:t>. Культивирование микроорганизмов – сложный технологический процесс, требующий для своего осуществления довольно сложной аппаратуры, инструментального, компьютерного и других видов обеспечения.</w:t>
      </w:r>
    </w:p>
    <w:p w:rsidR="00373681" w:rsidRDefault="005E1657" w:rsidP="00026970">
      <w:pPr>
        <w:spacing w:after="0" w:line="240" w:lineRule="auto"/>
        <w:ind w:right="-1" w:firstLine="426"/>
        <w:jc w:val="both"/>
        <w:rPr>
          <w:rFonts w:ascii="Times New Roman" w:hAnsi="Times New Roman"/>
          <w:sz w:val="28"/>
          <w:szCs w:val="28"/>
        </w:rPr>
      </w:pPr>
      <w:proofErr w:type="gramStart"/>
      <w:r>
        <w:rPr>
          <w:rFonts w:ascii="Times New Roman" w:hAnsi="Times New Roman"/>
          <w:sz w:val="28"/>
          <w:szCs w:val="28"/>
        </w:rPr>
        <w:t>Исследования и измерения в лабораторных и производственных условиях ставят перед собой разные задачи, а поэтому для их решения часто существуют различные приборы и методики, хотя в общих чертах протекает один и тот же с микробиологической и биохимической точек зрения процесс.</w:t>
      </w:r>
      <w:proofErr w:type="gramEnd"/>
      <w:r>
        <w:rPr>
          <w:rFonts w:ascii="Times New Roman" w:hAnsi="Times New Roman"/>
          <w:sz w:val="28"/>
          <w:szCs w:val="28"/>
        </w:rPr>
        <w:t xml:space="preserve"> Например, микроскопирование – в лабораторных условиях, на производстве  - только в лаборат</w:t>
      </w:r>
      <w:r w:rsidR="005E1901">
        <w:rPr>
          <w:rFonts w:ascii="Times New Roman" w:hAnsi="Times New Roman"/>
          <w:sz w:val="28"/>
          <w:szCs w:val="28"/>
        </w:rPr>
        <w:t xml:space="preserve">ориях,  </w:t>
      </w:r>
      <w:r>
        <w:rPr>
          <w:rFonts w:ascii="Times New Roman" w:hAnsi="Times New Roman"/>
          <w:sz w:val="28"/>
          <w:szCs w:val="28"/>
        </w:rPr>
        <w:t>рН – и там, и там.</w:t>
      </w:r>
      <w:r w:rsidR="00373681">
        <w:rPr>
          <w:rFonts w:ascii="Times New Roman" w:hAnsi="Times New Roman"/>
          <w:sz w:val="28"/>
          <w:szCs w:val="28"/>
        </w:rPr>
        <w:t xml:space="preserve"> Для лабораторий цеха должно выделяться светлое помещение площадью 65-70м</w:t>
      </w:r>
      <w:r w:rsidR="00373681">
        <w:rPr>
          <w:rFonts w:ascii="Times New Roman" w:hAnsi="Times New Roman"/>
          <w:sz w:val="28"/>
          <w:szCs w:val="28"/>
          <w:vertAlign w:val="superscript"/>
        </w:rPr>
        <w:t>2</w:t>
      </w:r>
      <w:r w:rsidR="00373681">
        <w:rPr>
          <w:rFonts w:ascii="Times New Roman" w:hAnsi="Times New Roman"/>
          <w:sz w:val="28"/>
          <w:szCs w:val="28"/>
        </w:rPr>
        <w:t xml:space="preserve">, состоящего </w:t>
      </w:r>
      <w:r w:rsidR="00D57A1B">
        <w:rPr>
          <w:rFonts w:ascii="Times New Roman" w:hAnsi="Times New Roman"/>
          <w:sz w:val="28"/>
          <w:szCs w:val="28"/>
        </w:rPr>
        <w:t xml:space="preserve">из микробиологической </w:t>
      </w:r>
      <w:r w:rsidR="00373681">
        <w:rPr>
          <w:rFonts w:ascii="Times New Roman" w:hAnsi="Times New Roman"/>
          <w:sz w:val="28"/>
          <w:szCs w:val="28"/>
        </w:rPr>
        <w:t>лаборатории, кабинета заведующего лабораторией, подсобной комнаты и термостатной для качалки.</w:t>
      </w:r>
    </w:p>
    <w:p w:rsidR="00147A22" w:rsidRPr="00B95A78" w:rsidRDefault="00147A22" w:rsidP="00026970">
      <w:pPr>
        <w:autoSpaceDE w:val="0"/>
        <w:autoSpaceDN w:val="0"/>
        <w:adjustRightInd w:val="0"/>
        <w:spacing w:after="0" w:line="240" w:lineRule="auto"/>
        <w:ind w:firstLine="426"/>
        <w:jc w:val="both"/>
        <w:rPr>
          <w:rFonts w:ascii="Times New Roman" w:eastAsia="TimesNewRomanPSMT" w:hAnsi="Times New Roman" w:cs="Times New Roman"/>
          <w:bCs/>
          <w:color w:val="000000"/>
          <w:sz w:val="28"/>
          <w:szCs w:val="28"/>
        </w:rPr>
      </w:pPr>
      <w:r w:rsidRPr="00B95A78">
        <w:rPr>
          <w:rFonts w:ascii="Times New Roman" w:eastAsia="TimesNewRomanPSMT" w:hAnsi="Times New Roman" w:cs="Times New Roman"/>
          <w:bCs/>
          <w:color w:val="000000"/>
          <w:sz w:val="28"/>
          <w:szCs w:val="28"/>
        </w:rPr>
        <w:t>Главным звеном биотехнологического процесса является</w:t>
      </w:r>
      <w:r>
        <w:rPr>
          <w:rFonts w:ascii="Times New Roman" w:eastAsia="TimesNewRomanPSMT" w:hAnsi="Times New Roman" w:cs="Times New Roman"/>
          <w:bCs/>
          <w:color w:val="000000"/>
          <w:sz w:val="28"/>
          <w:szCs w:val="28"/>
        </w:rPr>
        <w:t xml:space="preserve"> </w:t>
      </w:r>
      <w:r w:rsidRPr="00B95A78">
        <w:rPr>
          <w:rFonts w:ascii="Times New Roman" w:eastAsia="TimesNewRomanPSMT" w:hAnsi="Times New Roman" w:cs="Times New Roman"/>
          <w:bCs/>
          <w:color w:val="000000"/>
          <w:sz w:val="28"/>
          <w:szCs w:val="28"/>
        </w:rPr>
        <w:t>биологический объект, способный осуществлять определенную</w:t>
      </w:r>
      <w:r>
        <w:rPr>
          <w:rFonts w:ascii="Times New Roman" w:eastAsia="TimesNewRomanPSMT" w:hAnsi="Times New Roman" w:cs="Times New Roman"/>
          <w:bCs/>
          <w:color w:val="000000"/>
          <w:sz w:val="28"/>
          <w:szCs w:val="28"/>
        </w:rPr>
        <w:t xml:space="preserve"> </w:t>
      </w:r>
      <w:r w:rsidRPr="00B95A78">
        <w:rPr>
          <w:rFonts w:ascii="Times New Roman" w:eastAsia="TimesNewRomanPSMT" w:hAnsi="Times New Roman" w:cs="Times New Roman"/>
          <w:bCs/>
          <w:color w:val="000000"/>
          <w:sz w:val="28"/>
          <w:szCs w:val="28"/>
        </w:rPr>
        <w:t>модификацию исходного сырья и образовывать тот или иной</w:t>
      </w:r>
      <w:r>
        <w:rPr>
          <w:rFonts w:ascii="Times New Roman" w:eastAsia="TimesNewRomanPSMT" w:hAnsi="Times New Roman" w:cs="Times New Roman"/>
          <w:bCs/>
          <w:color w:val="000000"/>
          <w:sz w:val="28"/>
          <w:szCs w:val="28"/>
        </w:rPr>
        <w:t xml:space="preserve"> </w:t>
      </w:r>
      <w:r w:rsidRPr="00B95A78">
        <w:rPr>
          <w:rFonts w:ascii="Times New Roman" w:eastAsia="TimesNewRomanPSMT" w:hAnsi="Times New Roman" w:cs="Times New Roman"/>
          <w:bCs/>
          <w:color w:val="000000"/>
          <w:sz w:val="28"/>
          <w:szCs w:val="28"/>
        </w:rPr>
        <w:t>необходимый продукт. В качестве таких объектов биотехнологии</w:t>
      </w:r>
      <w:r>
        <w:rPr>
          <w:rFonts w:ascii="Times New Roman" w:eastAsia="TimesNewRomanPSMT" w:hAnsi="Times New Roman" w:cs="Times New Roman"/>
          <w:bCs/>
          <w:color w:val="000000"/>
          <w:sz w:val="28"/>
          <w:szCs w:val="28"/>
        </w:rPr>
        <w:t xml:space="preserve"> </w:t>
      </w:r>
      <w:r w:rsidRPr="00B95A78">
        <w:rPr>
          <w:rFonts w:ascii="Times New Roman" w:eastAsia="TimesNewRomanPSMT" w:hAnsi="Times New Roman" w:cs="Times New Roman"/>
          <w:bCs/>
          <w:color w:val="000000"/>
          <w:sz w:val="28"/>
          <w:szCs w:val="28"/>
        </w:rPr>
        <w:t>могут выступать клетки микроорганизмов, животных и растений, трансгенные животные и растения</w:t>
      </w:r>
      <w:r>
        <w:rPr>
          <w:rFonts w:ascii="Times New Roman" w:eastAsia="TimesNewRomanPSMT" w:hAnsi="Times New Roman" w:cs="Times New Roman"/>
          <w:bCs/>
          <w:color w:val="000000"/>
          <w:sz w:val="28"/>
          <w:szCs w:val="28"/>
        </w:rPr>
        <w:t>, грибы, а также многокомпонент</w:t>
      </w:r>
      <w:r w:rsidRPr="00B95A78">
        <w:rPr>
          <w:rFonts w:ascii="Times New Roman" w:eastAsia="TimesNewRomanPSMT" w:hAnsi="Times New Roman" w:cs="Times New Roman"/>
          <w:bCs/>
          <w:color w:val="000000"/>
          <w:sz w:val="28"/>
          <w:szCs w:val="28"/>
        </w:rPr>
        <w:t>ные ферментные системы клеток и отдельные ферменты.</w:t>
      </w:r>
    </w:p>
    <w:p w:rsidR="00147A22" w:rsidRPr="00B95A78" w:rsidRDefault="00147A22" w:rsidP="00026970">
      <w:pPr>
        <w:autoSpaceDE w:val="0"/>
        <w:autoSpaceDN w:val="0"/>
        <w:adjustRightInd w:val="0"/>
        <w:spacing w:after="0" w:line="240" w:lineRule="auto"/>
        <w:ind w:firstLine="426"/>
        <w:jc w:val="both"/>
        <w:rPr>
          <w:rFonts w:ascii="Times New Roman" w:eastAsia="TimesNewRomanPSMT" w:hAnsi="Times New Roman" w:cs="Times New Roman"/>
          <w:bCs/>
          <w:color w:val="000000"/>
          <w:sz w:val="28"/>
          <w:szCs w:val="28"/>
        </w:rPr>
      </w:pPr>
      <w:r w:rsidRPr="00B95A78">
        <w:rPr>
          <w:rFonts w:ascii="Times New Roman" w:eastAsia="TimesNewRomanPSMT" w:hAnsi="Times New Roman" w:cs="Times New Roman"/>
          <w:bCs/>
          <w:color w:val="000000"/>
          <w:sz w:val="28"/>
          <w:szCs w:val="28"/>
        </w:rPr>
        <w:t>Основой большинства совре</w:t>
      </w:r>
      <w:r>
        <w:rPr>
          <w:rFonts w:ascii="Times New Roman" w:eastAsia="TimesNewRomanPSMT" w:hAnsi="Times New Roman" w:cs="Times New Roman"/>
          <w:bCs/>
          <w:color w:val="000000"/>
          <w:sz w:val="28"/>
          <w:szCs w:val="28"/>
        </w:rPr>
        <w:t>менных биотехнологических произ</w:t>
      </w:r>
      <w:r w:rsidRPr="00B95A78">
        <w:rPr>
          <w:rFonts w:ascii="Times New Roman" w:eastAsia="TimesNewRomanPSMT" w:hAnsi="Times New Roman" w:cs="Times New Roman"/>
          <w:bCs/>
          <w:color w:val="000000"/>
          <w:sz w:val="28"/>
          <w:szCs w:val="28"/>
        </w:rPr>
        <w:t>водств является микробный синтез, т. е. синтез разнообразных</w:t>
      </w:r>
      <w:r>
        <w:rPr>
          <w:rFonts w:ascii="Times New Roman" w:eastAsia="TimesNewRomanPSMT" w:hAnsi="Times New Roman" w:cs="Times New Roman"/>
          <w:bCs/>
          <w:color w:val="000000"/>
          <w:sz w:val="28"/>
          <w:szCs w:val="28"/>
        </w:rPr>
        <w:t xml:space="preserve"> </w:t>
      </w:r>
      <w:r w:rsidRPr="00B95A78">
        <w:rPr>
          <w:rFonts w:ascii="Times New Roman" w:eastAsia="TimesNewRomanPSMT" w:hAnsi="Times New Roman" w:cs="Times New Roman"/>
          <w:bCs/>
          <w:color w:val="000000"/>
          <w:sz w:val="28"/>
          <w:szCs w:val="28"/>
        </w:rPr>
        <w:t>биологически активных веществ с помощью микроорганизмов. Поэтому в</w:t>
      </w:r>
      <w:r>
        <w:rPr>
          <w:rFonts w:ascii="Times New Roman" w:eastAsia="TimesNewRomanPSMT" w:hAnsi="Times New Roman" w:cs="Times New Roman"/>
          <w:bCs/>
          <w:color w:val="000000"/>
          <w:sz w:val="28"/>
          <w:szCs w:val="28"/>
        </w:rPr>
        <w:t xml:space="preserve"> </w:t>
      </w:r>
      <w:r w:rsidRPr="00B95A78">
        <w:rPr>
          <w:rFonts w:ascii="Times New Roman" w:eastAsia="TimesNewRomanPSMT" w:hAnsi="Times New Roman" w:cs="Times New Roman"/>
          <w:bCs/>
          <w:color w:val="000000"/>
          <w:sz w:val="28"/>
          <w:szCs w:val="28"/>
        </w:rPr>
        <w:t>дальнейшем целесообразно рассматривать микроорганизмы как</w:t>
      </w:r>
      <w:r>
        <w:rPr>
          <w:rFonts w:ascii="Times New Roman" w:eastAsia="TimesNewRomanPSMT" w:hAnsi="Times New Roman" w:cs="Times New Roman"/>
          <w:bCs/>
          <w:color w:val="000000"/>
          <w:sz w:val="28"/>
          <w:szCs w:val="28"/>
        </w:rPr>
        <w:t xml:space="preserve"> </w:t>
      </w:r>
      <w:r w:rsidRPr="00B95A78">
        <w:rPr>
          <w:rFonts w:ascii="Times New Roman" w:eastAsia="TimesNewRomanPSMT" w:hAnsi="Times New Roman" w:cs="Times New Roman"/>
          <w:bCs/>
          <w:color w:val="000000"/>
          <w:sz w:val="28"/>
          <w:szCs w:val="28"/>
        </w:rPr>
        <w:t>основные объекты биотехнологии.</w:t>
      </w:r>
    </w:p>
    <w:p w:rsidR="00373681" w:rsidRDefault="00373681" w:rsidP="00026970">
      <w:pPr>
        <w:spacing w:after="0" w:line="240" w:lineRule="auto"/>
        <w:ind w:right="-1" w:firstLine="426"/>
        <w:jc w:val="both"/>
        <w:rPr>
          <w:rFonts w:ascii="Times New Roman" w:hAnsi="Times New Roman"/>
          <w:b/>
          <w:sz w:val="28"/>
          <w:szCs w:val="28"/>
        </w:rPr>
      </w:pPr>
    </w:p>
    <w:p w:rsidR="00C32DA6" w:rsidRPr="00A6467E" w:rsidRDefault="00A6467E" w:rsidP="00026970">
      <w:pPr>
        <w:spacing w:after="0" w:line="240" w:lineRule="auto"/>
        <w:ind w:right="-1" w:firstLine="426"/>
        <w:jc w:val="both"/>
        <w:rPr>
          <w:rFonts w:ascii="Times New Roman" w:hAnsi="Times New Roman"/>
          <w:b/>
          <w:sz w:val="28"/>
          <w:szCs w:val="28"/>
        </w:rPr>
      </w:pPr>
      <w:r>
        <w:rPr>
          <w:rFonts w:ascii="Times New Roman" w:hAnsi="Times New Roman"/>
          <w:b/>
          <w:sz w:val="28"/>
          <w:szCs w:val="28"/>
        </w:rPr>
        <w:t xml:space="preserve">1.1 </w:t>
      </w:r>
      <w:r w:rsidR="005E1657" w:rsidRPr="00A6467E">
        <w:rPr>
          <w:rFonts w:ascii="Times New Roman" w:hAnsi="Times New Roman"/>
          <w:b/>
          <w:sz w:val="28"/>
          <w:szCs w:val="28"/>
        </w:rPr>
        <w:t>Схема управления процессом ф</w:t>
      </w:r>
      <w:r w:rsidRPr="00A6467E">
        <w:rPr>
          <w:rFonts w:ascii="Times New Roman" w:hAnsi="Times New Roman"/>
          <w:b/>
          <w:sz w:val="28"/>
          <w:szCs w:val="28"/>
        </w:rPr>
        <w:t>ерментации с помощью компьютера</w:t>
      </w:r>
    </w:p>
    <w:p w:rsidR="00A6467E" w:rsidRPr="00A6467E" w:rsidRDefault="00A6467E" w:rsidP="00026970">
      <w:pPr>
        <w:pStyle w:val="af1"/>
        <w:spacing w:after="0" w:line="240" w:lineRule="auto"/>
        <w:ind w:left="846" w:right="-1"/>
        <w:jc w:val="both"/>
        <w:rPr>
          <w:rFonts w:ascii="Times New Roman" w:hAnsi="Times New Roman"/>
          <w:b/>
          <w:sz w:val="28"/>
          <w:szCs w:val="28"/>
        </w:rPr>
      </w:pPr>
    </w:p>
    <w:p w:rsidR="00C32DA6" w:rsidRDefault="005E1657" w:rsidP="00026970">
      <w:pPr>
        <w:spacing w:after="0" w:line="240" w:lineRule="auto"/>
        <w:ind w:right="-1" w:firstLine="426"/>
        <w:jc w:val="both"/>
        <w:rPr>
          <w:rFonts w:ascii="Times New Roman" w:hAnsi="Times New Roman"/>
          <w:b/>
          <w:sz w:val="28"/>
          <w:szCs w:val="28"/>
        </w:rPr>
      </w:pPr>
      <w:r>
        <w:rPr>
          <w:rFonts w:ascii="Times New Roman" w:hAnsi="Times New Roman"/>
          <w:sz w:val="28"/>
          <w:szCs w:val="28"/>
        </w:rPr>
        <w:t>Чтобы процесс культивирования сделать управляемым, надо постоянно получать информацию о ходе развития микроорганизмов, о динамике питательной среды, составе газов. Основные показатели, характеризующие процесс, следующие:</w:t>
      </w:r>
    </w:p>
    <w:p w:rsidR="00FB6207" w:rsidRDefault="005E1657" w:rsidP="00026970">
      <w:pPr>
        <w:spacing w:after="0" w:line="240" w:lineRule="auto"/>
        <w:ind w:right="-1" w:firstLine="426"/>
        <w:jc w:val="both"/>
        <w:rPr>
          <w:rFonts w:ascii="Times New Roman" w:hAnsi="Times New Roman"/>
          <w:sz w:val="28"/>
          <w:szCs w:val="28"/>
        </w:rPr>
      </w:pPr>
      <w:proofErr w:type="gramStart"/>
      <w:r>
        <w:rPr>
          <w:rFonts w:ascii="Times New Roman" w:hAnsi="Times New Roman"/>
          <w:i/>
          <w:sz w:val="28"/>
          <w:szCs w:val="28"/>
        </w:rPr>
        <w:t xml:space="preserve">Физические: </w:t>
      </w:r>
      <w:r>
        <w:rPr>
          <w:rFonts w:ascii="Times New Roman" w:hAnsi="Times New Roman"/>
          <w:sz w:val="28"/>
          <w:szCs w:val="28"/>
        </w:rPr>
        <w:t>температура, давление, вводимая мощность, частота вращения мешалки, пенообразование, скорости потока газа и среды, вязкость, турбулентность.</w:t>
      </w:r>
      <w:proofErr w:type="gramEnd"/>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i/>
          <w:sz w:val="28"/>
          <w:szCs w:val="28"/>
        </w:rPr>
        <w:t>Химические</w:t>
      </w:r>
      <w:r>
        <w:rPr>
          <w:rFonts w:ascii="Times New Roman" w:hAnsi="Times New Roman"/>
          <w:sz w:val="28"/>
          <w:szCs w:val="28"/>
        </w:rPr>
        <w:t>:  рН, содержание О</w:t>
      </w:r>
      <w:r>
        <w:rPr>
          <w:rFonts w:ascii="Times New Roman" w:hAnsi="Times New Roman"/>
          <w:sz w:val="28"/>
          <w:szCs w:val="28"/>
          <w:vertAlign w:val="subscript"/>
        </w:rPr>
        <w:t>2</w:t>
      </w:r>
      <w:r>
        <w:rPr>
          <w:rFonts w:ascii="Times New Roman" w:hAnsi="Times New Roman"/>
          <w:sz w:val="28"/>
          <w:szCs w:val="28"/>
        </w:rPr>
        <w:t xml:space="preserve"> и СО</w:t>
      </w:r>
      <w:r>
        <w:rPr>
          <w:rFonts w:ascii="Times New Roman" w:hAnsi="Times New Roman"/>
          <w:sz w:val="28"/>
          <w:szCs w:val="28"/>
          <w:vertAlign w:val="subscript"/>
        </w:rPr>
        <w:t>2</w:t>
      </w:r>
      <w:r>
        <w:rPr>
          <w:rFonts w:ascii="Times New Roman" w:hAnsi="Times New Roman"/>
          <w:sz w:val="28"/>
          <w:szCs w:val="28"/>
        </w:rPr>
        <w:t xml:space="preserve"> в КЖ и в отработанной воздухе, содержание</w:t>
      </w:r>
      <w:proofErr w:type="gramStart"/>
      <w:r>
        <w:rPr>
          <w:rFonts w:ascii="Times New Roman" w:hAnsi="Times New Roman"/>
          <w:sz w:val="28"/>
          <w:szCs w:val="28"/>
        </w:rPr>
        <w:t xml:space="preserve"> С</w:t>
      </w:r>
      <w:proofErr w:type="gramEnd"/>
      <w:r>
        <w:rPr>
          <w:rFonts w:ascii="Times New Roman" w:hAnsi="Times New Roman"/>
          <w:sz w:val="28"/>
          <w:szCs w:val="28"/>
        </w:rPr>
        <w:t xml:space="preserve">, предшественников, </w:t>
      </w:r>
      <w:r>
        <w:rPr>
          <w:rFonts w:ascii="Times New Roman" w:hAnsi="Times New Roman"/>
          <w:sz w:val="28"/>
          <w:szCs w:val="28"/>
          <w:lang w:val="en-US"/>
        </w:rPr>
        <w:t>N</w:t>
      </w:r>
      <w:r>
        <w:rPr>
          <w:rFonts w:ascii="Times New Roman" w:hAnsi="Times New Roman"/>
          <w:sz w:val="28"/>
          <w:szCs w:val="28"/>
        </w:rPr>
        <w:t xml:space="preserve">, </w:t>
      </w:r>
      <w:r>
        <w:rPr>
          <w:rFonts w:ascii="Times New Roman" w:hAnsi="Times New Roman"/>
          <w:sz w:val="28"/>
          <w:szCs w:val="28"/>
          <w:lang w:val="en-US"/>
        </w:rPr>
        <w:t>P</w:t>
      </w:r>
      <w:r>
        <w:rPr>
          <w:rFonts w:ascii="Times New Roman" w:hAnsi="Times New Roman"/>
          <w:sz w:val="28"/>
          <w:szCs w:val="28"/>
        </w:rPr>
        <w:t xml:space="preserve">, ионов </w:t>
      </w:r>
      <w:r>
        <w:rPr>
          <w:rFonts w:ascii="Times New Roman" w:hAnsi="Times New Roman"/>
          <w:sz w:val="28"/>
          <w:szCs w:val="28"/>
          <w:lang w:val="en-US"/>
        </w:rPr>
        <w:t>Mg</w:t>
      </w:r>
      <w:r>
        <w:rPr>
          <w:rFonts w:ascii="Times New Roman" w:hAnsi="Times New Roman"/>
          <w:sz w:val="28"/>
          <w:szCs w:val="28"/>
          <w:vertAlign w:val="superscript"/>
        </w:rPr>
        <w:t>2+</w:t>
      </w:r>
      <w:r>
        <w:rPr>
          <w:rFonts w:ascii="Times New Roman" w:hAnsi="Times New Roman"/>
          <w:sz w:val="28"/>
          <w:szCs w:val="28"/>
        </w:rPr>
        <w:t xml:space="preserve">, </w:t>
      </w:r>
      <w:r>
        <w:rPr>
          <w:rFonts w:ascii="Times New Roman" w:hAnsi="Times New Roman"/>
          <w:sz w:val="28"/>
          <w:szCs w:val="28"/>
          <w:lang w:val="en-US"/>
        </w:rPr>
        <w:t>K</w:t>
      </w:r>
      <w:r>
        <w:rPr>
          <w:rFonts w:ascii="Times New Roman" w:hAnsi="Times New Roman"/>
          <w:sz w:val="28"/>
          <w:szCs w:val="28"/>
          <w:vertAlign w:val="superscript"/>
        </w:rPr>
        <w:t>+</w:t>
      </w:r>
      <w:r>
        <w:rPr>
          <w:rFonts w:ascii="Times New Roman" w:hAnsi="Times New Roman"/>
          <w:sz w:val="28"/>
          <w:szCs w:val="28"/>
        </w:rPr>
        <w:t xml:space="preserve">, </w:t>
      </w:r>
      <w:r>
        <w:rPr>
          <w:rFonts w:ascii="Times New Roman" w:hAnsi="Times New Roman"/>
          <w:sz w:val="28"/>
          <w:szCs w:val="28"/>
          <w:lang w:val="en-US"/>
        </w:rPr>
        <w:t>Ca</w:t>
      </w:r>
      <w:r>
        <w:rPr>
          <w:rFonts w:ascii="Times New Roman" w:hAnsi="Times New Roman"/>
          <w:sz w:val="28"/>
          <w:szCs w:val="28"/>
          <w:vertAlign w:val="superscript"/>
        </w:rPr>
        <w:t>2+</w:t>
      </w:r>
      <w:r>
        <w:rPr>
          <w:rFonts w:ascii="Times New Roman" w:hAnsi="Times New Roman"/>
          <w:sz w:val="28"/>
          <w:szCs w:val="28"/>
        </w:rPr>
        <w:t xml:space="preserve">, </w:t>
      </w:r>
      <w:r>
        <w:rPr>
          <w:rFonts w:ascii="Times New Roman" w:hAnsi="Times New Roman"/>
          <w:sz w:val="28"/>
          <w:szCs w:val="28"/>
          <w:lang w:val="en-US"/>
        </w:rPr>
        <w:t>Na</w:t>
      </w:r>
      <w:r>
        <w:rPr>
          <w:rFonts w:ascii="Times New Roman" w:hAnsi="Times New Roman"/>
          <w:sz w:val="28"/>
          <w:szCs w:val="28"/>
          <w:vertAlign w:val="superscript"/>
        </w:rPr>
        <w:t>+</w:t>
      </w:r>
      <w:r>
        <w:rPr>
          <w:rFonts w:ascii="Times New Roman" w:hAnsi="Times New Roman"/>
          <w:sz w:val="28"/>
          <w:szCs w:val="28"/>
        </w:rPr>
        <w:t xml:space="preserve">, </w:t>
      </w:r>
      <w:r>
        <w:rPr>
          <w:rFonts w:ascii="Times New Roman" w:hAnsi="Times New Roman"/>
          <w:sz w:val="28"/>
          <w:szCs w:val="28"/>
          <w:lang w:val="en-US"/>
        </w:rPr>
        <w:t>Fe</w:t>
      </w:r>
      <w:r>
        <w:rPr>
          <w:rFonts w:ascii="Times New Roman" w:hAnsi="Times New Roman"/>
          <w:sz w:val="28"/>
          <w:szCs w:val="28"/>
          <w:vertAlign w:val="superscript"/>
        </w:rPr>
        <w:t xml:space="preserve">2+ </w:t>
      </w:r>
      <w:r>
        <w:rPr>
          <w:rFonts w:ascii="Times New Roman" w:hAnsi="Times New Roman"/>
          <w:sz w:val="28"/>
          <w:szCs w:val="28"/>
        </w:rPr>
        <w:t xml:space="preserve">, </w:t>
      </w:r>
      <w:r>
        <w:rPr>
          <w:rFonts w:ascii="Times New Roman" w:hAnsi="Times New Roman"/>
          <w:sz w:val="28"/>
          <w:szCs w:val="28"/>
          <w:lang w:val="en-US"/>
        </w:rPr>
        <w:t>SO</w:t>
      </w:r>
      <w:r>
        <w:rPr>
          <w:rFonts w:ascii="Times New Roman" w:hAnsi="Times New Roman"/>
          <w:sz w:val="28"/>
          <w:szCs w:val="28"/>
          <w:vertAlign w:val="subscript"/>
        </w:rPr>
        <w:t>4</w:t>
      </w:r>
      <w:r>
        <w:rPr>
          <w:rFonts w:ascii="Times New Roman" w:hAnsi="Times New Roman"/>
          <w:sz w:val="28"/>
          <w:szCs w:val="28"/>
          <w:vertAlign w:val="superscript"/>
        </w:rPr>
        <w:t>2+</w:t>
      </w:r>
      <w:r>
        <w:rPr>
          <w:rFonts w:ascii="Times New Roman" w:hAnsi="Times New Roman"/>
          <w:sz w:val="28"/>
          <w:szCs w:val="28"/>
        </w:rPr>
        <w:t xml:space="preserve"> и т.д.</w:t>
      </w:r>
    </w:p>
    <w:p w:rsidR="00C32DA6" w:rsidRDefault="005E1657" w:rsidP="00026970">
      <w:pPr>
        <w:tabs>
          <w:tab w:val="left" w:pos="720"/>
        </w:tabs>
        <w:spacing w:after="0" w:line="240" w:lineRule="auto"/>
        <w:ind w:right="-1"/>
        <w:jc w:val="both"/>
        <w:rPr>
          <w:rFonts w:ascii="Times New Roman" w:hAnsi="Times New Roman"/>
          <w:sz w:val="28"/>
          <w:szCs w:val="28"/>
        </w:rPr>
      </w:pPr>
      <w:r>
        <w:rPr>
          <w:rFonts w:ascii="Times New Roman" w:hAnsi="Times New Roman"/>
          <w:sz w:val="28"/>
          <w:szCs w:val="28"/>
        </w:rPr>
        <w:lastRenderedPageBreak/>
        <w:t xml:space="preserve">     Важнейшими показателями процесса ферментации являются содержание биомассы, субстрата, продукта и отсутствие зараженности посторонней микрофлорой.</w:t>
      </w:r>
    </w:p>
    <w:p w:rsidR="00C32DA6" w:rsidRDefault="005E1657" w:rsidP="00026970">
      <w:pPr>
        <w:tabs>
          <w:tab w:val="left" w:pos="720"/>
        </w:tabs>
        <w:spacing w:after="0" w:line="240" w:lineRule="auto"/>
        <w:ind w:right="-1"/>
        <w:jc w:val="both"/>
        <w:rPr>
          <w:rFonts w:ascii="Times New Roman" w:hAnsi="Times New Roman"/>
          <w:sz w:val="28"/>
          <w:szCs w:val="28"/>
        </w:rPr>
      </w:pPr>
      <w:r>
        <w:rPr>
          <w:rFonts w:ascii="Times New Roman" w:hAnsi="Times New Roman"/>
          <w:sz w:val="28"/>
          <w:szCs w:val="28"/>
        </w:rPr>
        <w:t xml:space="preserve">     Физиологическое состояние продуцента характеризирует удельную скорость роста</w:t>
      </w:r>
      <w:proofErr w:type="gramStart"/>
      <w:r>
        <w:rPr>
          <w:rFonts w:ascii="Times New Roman" w:hAnsi="Times New Roman"/>
          <w:sz w:val="28"/>
          <w:szCs w:val="28"/>
        </w:rPr>
        <w:t xml:space="preserve"> (μ), </w:t>
      </w:r>
      <w:proofErr w:type="gramEnd"/>
      <w:r>
        <w:rPr>
          <w:rFonts w:ascii="Times New Roman" w:hAnsi="Times New Roman"/>
          <w:sz w:val="28"/>
          <w:szCs w:val="28"/>
        </w:rPr>
        <w:t>его морфологическое состояние (размер клеток, количество делящихся клеток и т.д.) и ряд биохимических</w:t>
      </w:r>
      <w:r w:rsidR="002F1C93">
        <w:rPr>
          <w:rFonts w:ascii="Times New Roman" w:hAnsi="Times New Roman"/>
          <w:sz w:val="28"/>
          <w:szCs w:val="28"/>
        </w:rPr>
        <w:t xml:space="preserve"> показателей.</w:t>
      </w:r>
    </w:p>
    <w:p w:rsidR="00C32DA6" w:rsidRDefault="005E1657" w:rsidP="00026970">
      <w:pPr>
        <w:spacing w:after="0" w:line="240" w:lineRule="auto"/>
        <w:ind w:right="-1"/>
        <w:jc w:val="both"/>
        <w:rPr>
          <w:rFonts w:ascii="Times New Roman" w:hAnsi="Times New Roman"/>
          <w:sz w:val="28"/>
          <w:szCs w:val="28"/>
        </w:rPr>
      </w:pPr>
      <w:r>
        <w:rPr>
          <w:rFonts w:ascii="Times New Roman" w:hAnsi="Times New Roman"/>
          <w:sz w:val="28"/>
          <w:szCs w:val="28"/>
        </w:rPr>
        <w:t xml:space="preserve">     Большинство приведенных выше химических показателей определяют периодически в отобранной пробе, физические показатели - непрерывно при помощи вмонтированных </w:t>
      </w:r>
      <w:proofErr w:type="gramStart"/>
      <w:r>
        <w:rPr>
          <w:rFonts w:ascii="Times New Roman" w:hAnsi="Times New Roman"/>
          <w:sz w:val="28"/>
          <w:szCs w:val="28"/>
        </w:rPr>
        <w:t>в</w:t>
      </w:r>
      <w:proofErr w:type="gramEnd"/>
      <w:r>
        <w:rPr>
          <w:rFonts w:ascii="Times New Roman" w:hAnsi="Times New Roman"/>
          <w:sz w:val="28"/>
          <w:szCs w:val="28"/>
        </w:rPr>
        <w:t xml:space="preserve"> ферментер датчиков. Для биотехнологического процесса существенное значение имеют не только температура среды, но и величина рН, а также содержание растворенного кислорода. Для определения рН и растворенного кислорода применяют стерилизуемые электроды, вмонтированные непосредственно </w:t>
      </w:r>
      <w:proofErr w:type="gramStart"/>
      <w:r>
        <w:rPr>
          <w:rFonts w:ascii="Times New Roman" w:hAnsi="Times New Roman"/>
          <w:sz w:val="28"/>
          <w:szCs w:val="28"/>
        </w:rPr>
        <w:t>в</w:t>
      </w:r>
      <w:proofErr w:type="gramEnd"/>
      <w:r>
        <w:rPr>
          <w:rFonts w:ascii="Times New Roman" w:hAnsi="Times New Roman"/>
          <w:sz w:val="28"/>
          <w:szCs w:val="28"/>
        </w:rPr>
        <w:t xml:space="preserve"> ферментер.</w:t>
      </w:r>
    </w:p>
    <w:p w:rsidR="00C32DA6" w:rsidRDefault="005E1657" w:rsidP="00026970">
      <w:pPr>
        <w:spacing w:after="0" w:line="240" w:lineRule="auto"/>
        <w:ind w:right="-1"/>
        <w:jc w:val="both"/>
        <w:rPr>
          <w:rFonts w:ascii="Times New Roman" w:hAnsi="Times New Roman"/>
          <w:sz w:val="28"/>
          <w:szCs w:val="28"/>
        </w:rPr>
      </w:pPr>
      <w:r>
        <w:rPr>
          <w:rFonts w:ascii="Times New Roman" w:hAnsi="Times New Roman"/>
          <w:sz w:val="28"/>
          <w:szCs w:val="28"/>
        </w:rPr>
        <w:t xml:space="preserve">     Существенное влияние на ход процесса ферментации оказывает степень пенообразования субстрата. Для сильнопенящихся субстратов применяют автоматизированные системы пеногашения, включающие как химические, так механические средства. Современный биотехнологический процесс немыслим без применения ЭВМ для управления процессом ферментации: поддержания оптимальной </w:t>
      </w:r>
      <w:r>
        <w:rPr>
          <w:rFonts w:ascii="Times New Roman" w:hAnsi="Times New Roman"/>
          <w:spacing w:val="-2"/>
          <w:sz w:val="28"/>
          <w:szCs w:val="28"/>
        </w:rPr>
        <w:t>величины рН, температуры, пенообразования, частоты вращения мешалки, количества растворенного кислорода, скорости подачи субстрата и др. (Рисунок 1)</w:t>
      </w:r>
      <w:r>
        <w:rPr>
          <w:rFonts w:ascii="Times New Roman" w:hAnsi="Times New Roman"/>
          <w:sz w:val="28"/>
          <w:szCs w:val="28"/>
        </w:rPr>
        <w:t>.</w:t>
      </w:r>
    </w:p>
    <w:p w:rsidR="00C32DA6" w:rsidRDefault="002F1C93" w:rsidP="00026970">
      <w:pPr>
        <w:tabs>
          <w:tab w:val="left" w:pos="720"/>
        </w:tabs>
        <w:spacing w:after="0" w:line="240" w:lineRule="auto"/>
        <w:ind w:right="-1"/>
        <w:jc w:val="center"/>
        <w:rPr>
          <w:rFonts w:ascii="Times New Roman" w:hAnsi="Times New Roman"/>
          <w:sz w:val="28"/>
          <w:szCs w:val="28"/>
        </w:rPr>
      </w:pPr>
      <w:r>
        <w:rPr>
          <w:noProof/>
        </w:rPr>
        <w:drawing>
          <wp:anchor distT="0" distB="0" distL="114300" distR="114300" simplePos="0" relativeHeight="251659264" behindDoc="0" locked="0" layoutInCell="1" allowOverlap="1" wp14:anchorId="74943288" wp14:editId="74637E45">
            <wp:simplePos x="0" y="0"/>
            <wp:positionH relativeFrom="column">
              <wp:posOffset>405765</wp:posOffset>
            </wp:positionH>
            <wp:positionV relativeFrom="paragraph">
              <wp:posOffset>165735</wp:posOffset>
            </wp:positionV>
            <wp:extent cx="4810125" cy="3228975"/>
            <wp:effectExtent l="0" t="0" r="0" b="0"/>
            <wp:wrapTight wrapText="bothSides">
              <wp:wrapPolygon edited="0">
                <wp:start x="0" y="0"/>
                <wp:lineTo x="0" y="21536"/>
                <wp:lineTo x="21557" y="21536"/>
                <wp:lineTo x="21557" y="0"/>
                <wp:lineTo x="0" y="0"/>
              </wp:wrapPolygon>
            </wp:wrapTight>
            <wp:docPr id="51"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9"/>
                    <a:srcRect/>
                    <a:stretch>
                      <a:fillRect/>
                    </a:stretch>
                  </pic:blipFill>
                  <pic:spPr bwMode="auto">
                    <a:xfrm>
                      <a:off x="0" y="0"/>
                      <a:ext cx="4810125" cy="3228975"/>
                    </a:xfrm>
                    <a:prstGeom prst="rect">
                      <a:avLst/>
                    </a:prstGeom>
                    <a:noFill/>
                  </pic:spPr>
                </pic:pic>
              </a:graphicData>
            </a:graphic>
            <wp14:sizeRelH relativeFrom="margin">
              <wp14:pctWidth>0</wp14:pctWidth>
            </wp14:sizeRelH>
            <wp14:sizeRelV relativeFrom="margin">
              <wp14:pctHeight>0</wp14:pctHeight>
            </wp14:sizeRelV>
          </wp:anchor>
        </w:drawing>
      </w:r>
    </w:p>
    <w:p w:rsidR="00C32DA6" w:rsidRDefault="00C32DA6" w:rsidP="00026970">
      <w:pPr>
        <w:tabs>
          <w:tab w:val="left" w:pos="720"/>
        </w:tabs>
        <w:spacing w:after="0" w:line="240" w:lineRule="auto"/>
        <w:ind w:right="-1"/>
        <w:jc w:val="center"/>
        <w:rPr>
          <w:rFonts w:ascii="Times New Roman" w:hAnsi="Times New Roman"/>
          <w:sz w:val="28"/>
          <w:szCs w:val="28"/>
        </w:rPr>
      </w:pPr>
    </w:p>
    <w:p w:rsidR="00C32DA6" w:rsidRDefault="00C32DA6" w:rsidP="00026970">
      <w:pPr>
        <w:tabs>
          <w:tab w:val="left" w:pos="720"/>
        </w:tabs>
        <w:spacing w:after="0" w:line="240" w:lineRule="auto"/>
        <w:ind w:right="-1"/>
        <w:jc w:val="center"/>
        <w:rPr>
          <w:rFonts w:ascii="Times New Roman" w:hAnsi="Times New Roman"/>
          <w:sz w:val="28"/>
          <w:szCs w:val="28"/>
        </w:rPr>
      </w:pPr>
    </w:p>
    <w:p w:rsidR="00C32DA6" w:rsidRDefault="00C32DA6" w:rsidP="00026970">
      <w:pPr>
        <w:tabs>
          <w:tab w:val="left" w:pos="720"/>
        </w:tabs>
        <w:spacing w:after="0" w:line="240" w:lineRule="auto"/>
        <w:ind w:right="-1"/>
        <w:jc w:val="center"/>
        <w:rPr>
          <w:rFonts w:ascii="Times New Roman" w:hAnsi="Times New Roman"/>
          <w:sz w:val="28"/>
          <w:szCs w:val="28"/>
        </w:rPr>
      </w:pPr>
    </w:p>
    <w:p w:rsidR="00C32DA6" w:rsidRDefault="00C32DA6" w:rsidP="00026970">
      <w:pPr>
        <w:tabs>
          <w:tab w:val="left" w:pos="720"/>
        </w:tabs>
        <w:spacing w:after="0" w:line="240" w:lineRule="auto"/>
        <w:ind w:right="-1"/>
        <w:jc w:val="center"/>
        <w:rPr>
          <w:rFonts w:ascii="Times New Roman" w:hAnsi="Times New Roman"/>
          <w:sz w:val="28"/>
          <w:szCs w:val="28"/>
        </w:rPr>
      </w:pPr>
    </w:p>
    <w:p w:rsidR="00C32DA6" w:rsidRDefault="00C32DA6" w:rsidP="00026970">
      <w:pPr>
        <w:tabs>
          <w:tab w:val="left" w:pos="720"/>
        </w:tabs>
        <w:spacing w:after="0" w:line="240" w:lineRule="auto"/>
        <w:ind w:right="-1"/>
        <w:jc w:val="center"/>
        <w:rPr>
          <w:rFonts w:ascii="Times New Roman" w:hAnsi="Times New Roman"/>
          <w:sz w:val="28"/>
          <w:szCs w:val="28"/>
        </w:rPr>
      </w:pPr>
    </w:p>
    <w:p w:rsidR="00C32DA6" w:rsidRDefault="00C32DA6" w:rsidP="00026970">
      <w:pPr>
        <w:tabs>
          <w:tab w:val="left" w:pos="720"/>
        </w:tabs>
        <w:spacing w:after="0" w:line="240" w:lineRule="auto"/>
        <w:ind w:right="-1"/>
        <w:rPr>
          <w:rFonts w:ascii="Times New Roman" w:hAnsi="Times New Roman"/>
          <w:sz w:val="28"/>
          <w:szCs w:val="28"/>
        </w:rPr>
      </w:pPr>
    </w:p>
    <w:p w:rsidR="00C32DA6" w:rsidRDefault="00C32DA6" w:rsidP="00026970">
      <w:pPr>
        <w:tabs>
          <w:tab w:val="left" w:pos="720"/>
        </w:tabs>
        <w:spacing w:after="0" w:line="240" w:lineRule="auto"/>
        <w:ind w:right="-1"/>
        <w:jc w:val="center"/>
        <w:rPr>
          <w:rFonts w:ascii="Times New Roman" w:hAnsi="Times New Roman"/>
          <w:sz w:val="28"/>
          <w:szCs w:val="28"/>
        </w:rPr>
      </w:pPr>
    </w:p>
    <w:p w:rsidR="00147A22" w:rsidRDefault="00147A22" w:rsidP="00026970">
      <w:pPr>
        <w:tabs>
          <w:tab w:val="left" w:pos="720"/>
        </w:tabs>
        <w:spacing w:after="0" w:line="240" w:lineRule="auto"/>
        <w:ind w:right="-1"/>
        <w:jc w:val="center"/>
        <w:rPr>
          <w:rFonts w:ascii="Times New Roman" w:hAnsi="Times New Roman"/>
          <w:sz w:val="28"/>
          <w:szCs w:val="28"/>
        </w:rPr>
      </w:pPr>
    </w:p>
    <w:p w:rsidR="00C92845" w:rsidRDefault="00C92845" w:rsidP="00026970">
      <w:pPr>
        <w:tabs>
          <w:tab w:val="left" w:pos="720"/>
        </w:tabs>
        <w:spacing w:after="0" w:line="240" w:lineRule="auto"/>
        <w:ind w:right="-1"/>
        <w:rPr>
          <w:rFonts w:ascii="Times New Roman" w:hAnsi="Times New Roman"/>
          <w:sz w:val="28"/>
          <w:szCs w:val="28"/>
        </w:rPr>
      </w:pPr>
    </w:p>
    <w:p w:rsidR="00C92845" w:rsidRDefault="00C92845" w:rsidP="00026970">
      <w:pPr>
        <w:tabs>
          <w:tab w:val="left" w:pos="720"/>
        </w:tabs>
        <w:spacing w:after="0" w:line="240" w:lineRule="auto"/>
        <w:ind w:right="-1"/>
        <w:rPr>
          <w:rFonts w:ascii="Times New Roman" w:hAnsi="Times New Roman"/>
          <w:sz w:val="28"/>
          <w:szCs w:val="28"/>
        </w:rPr>
      </w:pPr>
    </w:p>
    <w:p w:rsidR="00984625" w:rsidRDefault="00984625" w:rsidP="00026970">
      <w:pPr>
        <w:tabs>
          <w:tab w:val="left" w:pos="720"/>
        </w:tabs>
        <w:spacing w:after="0" w:line="240" w:lineRule="auto"/>
        <w:ind w:right="-1"/>
        <w:jc w:val="center"/>
        <w:rPr>
          <w:rFonts w:ascii="Times New Roman" w:hAnsi="Times New Roman"/>
          <w:sz w:val="28"/>
          <w:szCs w:val="28"/>
        </w:rPr>
      </w:pPr>
    </w:p>
    <w:p w:rsidR="00984625" w:rsidRDefault="00984625" w:rsidP="00026970">
      <w:pPr>
        <w:tabs>
          <w:tab w:val="left" w:pos="720"/>
        </w:tabs>
        <w:spacing w:after="0" w:line="240" w:lineRule="auto"/>
        <w:ind w:right="-1"/>
        <w:jc w:val="center"/>
        <w:rPr>
          <w:rFonts w:ascii="Times New Roman" w:hAnsi="Times New Roman"/>
          <w:sz w:val="28"/>
          <w:szCs w:val="28"/>
        </w:rPr>
      </w:pPr>
    </w:p>
    <w:p w:rsidR="002F1C93" w:rsidRDefault="002F1C93" w:rsidP="00026970">
      <w:pPr>
        <w:tabs>
          <w:tab w:val="left" w:pos="720"/>
        </w:tabs>
        <w:spacing w:after="0" w:line="240" w:lineRule="auto"/>
        <w:ind w:right="-1"/>
        <w:jc w:val="center"/>
        <w:rPr>
          <w:rFonts w:ascii="Times New Roman" w:hAnsi="Times New Roman"/>
          <w:sz w:val="28"/>
          <w:szCs w:val="28"/>
        </w:rPr>
      </w:pPr>
    </w:p>
    <w:p w:rsidR="00FB6207" w:rsidRDefault="00FB6207" w:rsidP="00026970">
      <w:pPr>
        <w:tabs>
          <w:tab w:val="left" w:pos="720"/>
        </w:tabs>
        <w:spacing w:after="0" w:line="240" w:lineRule="auto"/>
        <w:ind w:right="-1"/>
        <w:rPr>
          <w:rFonts w:ascii="Times New Roman" w:hAnsi="Times New Roman"/>
          <w:sz w:val="28"/>
          <w:szCs w:val="28"/>
        </w:rPr>
      </w:pPr>
    </w:p>
    <w:p w:rsidR="00FB6207" w:rsidRDefault="00FB6207" w:rsidP="00026970">
      <w:pPr>
        <w:tabs>
          <w:tab w:val="left" w:pos="720"/>
        </w:tabs>
        <w:spacing w:after="0" w:line="240" w:lineRule="auto"/>
        <w:ind w:right="-1"/>
        <w:rPr>
          <w:rFonts w:ascii="Times New Roman" w:hAnsi="Times New Roman"/>
          <w:sz w:val="28"/>
          <w:szCs w:val="28"/>
        </w:rPr>
      </w:pPr>
    </w:p>
    <w:p w:rsidR="00D57A1B" w:rsidRDefault="00D57A1B" w:rsidP="00026970">
      <w:pPr>
        <w:tabs>
          <w:tab w:val="left" w:pos="720"/>
        </w:tabs>
        <w:spacing w:after="0" w:line="240" w:lineRule="auto"/>
        <w:ind w:right="-1"/>
        <w:rPr>
          <w:rFonts w:ascii="Times New Roman" w:hAnsi="Times New Roman"/>
          <w:sz w:val="28"/>
          <w:szCs w:val="28"/>
        </w:rPr>
      </w:pPr>
    </w:p>
    <w:p w:rsidR="00D57A1B" w:rsidRDefault="00D57A1B" w:rsidP="00D57A1B">
      <w:pPr>
        <w:tabs>
          <w:tab w:val="left" w:pos="720"/>
        </w:tabs>
        <w:spacing w:after="0" w:line="240" w:lineRule="auto"/>
        <w:ind w:right="-1"/>
        <w:jc w:val="center"/>
        <w:rPr>
          <w:rFonts w:ascii="Times New Roman" w:hAnsi="Times New Roman"/>
          <w:sz w:val="28"/>
          <w:szCs w:val="28"/>
        </w:rPr>
      </w:pPr>
    </w:p>
    <w:p w:rsidR="00C32DA6" w:rsidRDefault="00FB6207" w:rsidP="00D57A1B">
      <w:pPr>
        <w:tabs>
          <w:tab w:val="left" w:pos="720"/>
        </w:tabs>
        <w:spacing w:after="0" w:line="240" w:lineRule="auto"/>
        <w:ind w:right="-1"/>
        <w:jc w:val="center"/>
        <w:rPr>
          <w:rFonts w:ascii="Times New Roman" w:hAnsi="Times New Roman"/>
          <w:sz w:val="28"/>
          <w:szCs w:val="28"/>
        </w:rPr>
      </w:pPr>
      <w:r>
        <w:rPr>
          <w:rFonts w:ascii="Times New Roman" w:hAnsi="Times New Roman"/>
          <w:sz w:val="28"/>
          <w:szCs w:val="28"/>
        </w:rPr>
        <w:t>Р</w:t>
      </w:r>
      <w:r w:rsidR="005E1657">
        <w:rPr>
          <w:rFonts w:ascii="Times New Roman" w:hAnsi="Times New Roman"/>
          <w:sz w:val="28"/>
          <w:szCs w:val="28"/>
        </w:rPr>
        <w:t>исунок 1.  Система управления процессом ферментации при помощи компьютера</w:t>
      </w:r>
    </w:p>
    <w:p w:rsidR="00C32DA6" w:rsidRDefault="00373681" w:rsidP="00026970">
      <w:pPr>
        <w:spacing w:after="0" w:line="240" w:lineRule="auto"/>
        <w:ind w:firstLine="426"/>
        <w:jc w:val="both"/>
        <w:rPr>
          <w:rFonts w:ascii="Times New Roman" w:hAnsi="Times New Roman"/>
          <w:b/>
          <w:sz w:val="28"/>
          <w:szCs w:val="28"/>
        </w:rPr>
      </w:pPr>
      <w:r>
        <w:rPr>
          <w:rFonts w:ascii="Times New Roman" w:hAnsi="Times New Roman"/>
          <w:b/>
          <w:sz w:val="28"/>
          <w:szCs w:val="28"/>
        </w:rPr>
        <w:lastRenderedPageBreak/>
        <w:t xml:space="preserve">1.2 </w:t>
      </w:r>
      <w:r w:rsidR="00147A22">
        <w:rPr>
          <w:rFonts w:ascii="Times New Roman" w:hAnsi="Times New Roman"/>
          <w:b/>
          <w:sz w:val="28"/>
          <w:szCs w:val="28"/>
        </w:rPr>
        <w:t>Микробиологическая лаборатория</w:t>
      </w:r>
      <w:r w:rsidR="005E1657">
        <w:rPr>
          <w:rFonts w:ascii="Times New Roman" w:hAnsi="Times New Roman"/>
          <w:b/>
          <w:sz w:val="28"/>
          <w:szCs w:val="28"/>
        </w:rPr>
        <w:t xml:space="preserve"> ее </w:t>
      </w:r>
      <w:r w:rsidR="00147A22">
        <w:rPr>
          <w:rFonts w:ascii="Times New Roman" w:hAnsi="Times New Roman"/>
          <w:b/>
          <w:sz w:val="28"/>
          <w:szCs w:val="28"/>
        </w:rPr>
        <w:t xml:space="preserve">назначение и </w:t>
      </w:r>
      <w:r w:rsidR="005E1901">
        <w:rPr>
          <w:rFonts w:ascii="Times New Roman" w:hAnsi="Times New Roman"/>
          <w:b/>
          <w:sz w:val="28"/>
          <w:szCs w:val="28"/>
        </w:rPr>
        <w:t xml:space="preserve">аппаратурное </w:t>
      </w:r>
      <w:r w:rsidR="00147A22">
        <w:rPr>
          <w:rFonts w:ascii="Times New Roman" w:hAnsi="Times New Roman"/>
          <w:b/>
          <w:sz w:val="28"/>
          <w:szCs w:val="28"/>
        </w:rPr>
        <w:t>оснащение</w:t>
      </w:r>
    </w:p>
    <w:p w:rsidR="00147A22" w:rsidRDefault="00147A22" w:rsidP="00026970">
      <w:pPr>
        <w:spacing w:after="0" w:line="240" w:lineRule="auto"/>
        <w:ind w:firstLine="426"/>
        <w:jc w:val="both"/>
        <w:rPr>
          <w:rFonts w:ascii="Times New Roman" w:hAnsi="Times New Roman"/>
          <w:b/>
          <w:sz w:val="28"/>
          <w:szCs w:val="28"/>
        </w:rPr>
      </w:pPr>
    </w:p>
    <w:p w:rsidR="00C32DA6" w:rsidRPr="00C83D52" w:rsidRDefault="005E1657" w:rsidP="00026970">
      <w:pPr>
        <w:spacing w:after="0" w:line="240" w:lineRule="auto"/>
        <w:ind w:firstLine="425"/>
        <w:jc w:val="both"/>
        <w:rPr>
          <w:rFonts w:ascii="Times New Roman" w:hAnsi="Times New Roman" w:cs="Times New Roman"/>
          <w:sz w:val="28"/>
          <w:szCs w:val="28"/>
        </w:rPr>
      </w:pPr>
      <w:r w:rsidRPr="00C83D52">
        <w:rPr>
          <w:rFonts w:ascii="Times New Roman" w:hAnsi="Times New Roman" w:cs="Times New Roman"/>
          <w:sz w:val="28"/>
          <w:szCs w:val="28"/>
        </w:rPr>
        <w:t>В микробиологической лаборатории студенты проводят научно-исследовательскую работу, овладевают методами микробиологических исследований. Поэтому оборудование аппаратурное оформление лаборатории должны отвечать требованиям проводимых в ней работ.</w:t>
      </w:r>
    </w:p>
    <w:p w:rsidR="00C83D52" w:rsidRDefault="005E1657" w:rsidP="00026970">
      <w:pPr>
        <w:spacing w:after="0" w:line="240" w:lineRule="auto"/>
        <w:ind w:firstLine="425"/>
        <w:jc w:val="both"/>
        <w:rPr>
          <w:rFonts w:ascii="Times New Roman" w:hAnsi="Times New Roman" w:cs="Times New Roman"/>
          <w:sz w:val="28"/>
          <w:szCs w:val="28"/>
        </w:rPr>
      </w:pPr>
      <w:r w:rsidRPr="00C83D52">
        <w:rPr>
          <w:rFonts w:ascii="Times New Roman" w:hAnsi="Times New Roman" w:cs="Times New Roman"/>
          <w:sz w:val="28"/>
          <w:szCs w:val="28"/>
        </w:rPr>
        <w:t xml:space="preserve">В лаборатории должно быть много света. Лаборатория должна быть оснащена водопроводом, канализацией. У выхода из помещения монтируют раковину, здесь же бутыль с дезинфицирующим раствором, мыло и полотенце. Пол покрывают линолеумом, кафелем. </w:t>
      </w:r>
    </w:p>
    <w:p w:rsidR="00C32DA6" w:rsidRPr="00C83D52" w:rsidRDefault="005E1657" w:rsidP="00026970">
      <w:pPr>
        <w:spacing w:after="0" w:line="240" w:lineRule="auto"/>
        <w:ind w:firstLine="425"/>
        <w:jc w:val="both"/>
        <w:rPr>
          <w:rFonts w:ascii="Times New Roman" w:hAnsi="Times New Roman" w:cs="Times New Roman"/>
          <w:sz w:val="28"/>
          <w:szCs w:val="28"/>
        </w:rPr>
      </w:pPr>
      <w:r w:rsidRPr="00C83D52">
        <w:rPr>
          <w:rFonts w:ascii="Times New Roman" w:hAnsi="Times New Roman" w:cs="Times New Roman"/>
          <w:sz w:val="28"/>
          <w:szCs w:val="28"/>
        </w:rPr>
        <w:t xml:space="preserve">Рабочие столы покрывают пластиком или стеклом. Вдоль стола ставят штативы для пробирок, спиртовки или газовые горелки. По этому же ряду монтируют освещение, приближенное </w:t>
      </w:r>
      <w:proofErr w:type="gramStart"/>
      <w:r w:rsidRPr="00C83D52">
        <w:rPr>
          <w:rFonts w:ascii="Times New Roman" w:hAnsi="Times New Roman" w:cs="Times New Roman"/>
          <w:sz w:val="28"/>
          <w:szCs w:val="28"/>
        </w:rPr>
        <w:t>к</w:t>
      </w:r>
      <w:proofErr w:type="gramEnd"/>
      <w:r w:rsidRPr="00C83D52">
        <w:rPr>
          <w:rFonts w:ascii="Times New Roman" w:hAnsi="Times New Roman" w:cs="Times New Roman"/>
          <w:sz w:val="28"/>
          <w:szCs w:val="28"/>
        </w:rPr>
        <w:t xml:space="preserve"> естественному, или матовое. </w:t>
      </w:r>
    </w:p>
    <w:p w:rsidR="00C83D52" w:rsidRPr="005E1901" w:rsidRDefault="00C83D52" w:rsidP="00026970">
      <w:pPr>
        <w:spacing w:after="0" w:line="240" w:lineRule="auto"/>
        <w:jc w:val="both"/>
        <w:rPr>
          <w:rFonts w:ascii="Times New Roman" w:hAnsi="Times New Roman" w:cs="Times New Roman"/>
          <w:sz w:val="28"/>
          <w:szCs w:val="28"/>
        </w:rPr>
      </w:pPr>
      <w:r w:rsidRPr="005E1901">
        <w:rPr>
          <w:rFonts w:ascii="Times New Roman" w:hAnsi="Times New Roman" w:cs="Times New Roman"/>
          <w:sz w:val="28"/>
          <w:szCs w:val="28"/>
        </w:rPr>
        <w:t>Кроме основного рабочего помещения лаборатория имеет бокс, стерилизационную, где размещены автоклавы и сушильные шкафы, термостаты или термостатированные комнаты для выращивания микроорганизмов, помещение для хранения культур, моечную, холодильную комнату и т. д.</w:t>
      </w:r>
    </w:p>
    <w:p w:rsidR="00C83D52" w:rsidRPr="005E1901" w:rsidRDefault="005E1657" w:rsidP="00026970">
      <w:pPr>
        <w:spacing w:after="0" w:line="240" w:lineRule="auto"/>
        <w:ind w:firstLine="426"/>
        <w:jc w:val="both"/>
        <w:rPr>
          <w:rFonts w:ascii="Times New Roman" w:hAnsi="Times New Roman" w:cs="Times New Roman"/>
          <w:sz w:val="28"/>
          <w:szCs w:val="28"/>
        </w:rPr>
      </w:pPr>
      <w:r w:rsidRPr="005E1901">
        <w:rPr>
          <w:rFonts w:ascii="Times New Roman" w:hAnsi="Times New Roman" w:cs="Times New Roman"/>
          <w:sz w:val="28"/>
          <w:szCs w:val="28"/>
        </w:rPr>
        <w:t>Для обеспечения учебного процесса надо иметь культуры м.о., а</w:t>
      </w:r>
      <w:r w:rsidR="00C83D52" w:rsidRPr="005E1901">
        <w:rPr>
          <w:rFonts w:ascii="Times New Roman" w:hAnsi="Times New Roman" w:cs="Times New Roman"/>
          <w:sz w:val="28"/>
          <w:szCs w:val="28"/>
        </w:rPr>
        <w:t>ппаратуру, подсобные помещения.</w:t>
      </w:r>
      <w:r w:rsidRPr="005E1901">
        <w:rPr>
          <w:rFonts w:ascii="Times New Roman" w:hAnsi="Times New Roman" w:cs="Times New Roman"/>
          <w:sz w:val="28"/>
          <w:szCs w:val="28"/>
        </w:rPr>
        <w:t xml:space="preserve">     </w:t>
      </w:r>
    </w:p>
    <w:p w:rsidR="00C32DA6" w:rsidRDefault="005E1657" w:rsidP="00026970">
      <w:pPr>
        <w:spacing w:after="0" w:line="240" w:lineRule="auto"/>
        <w:ind w:firstLine="426"/>
        <w:jc w:val="both"/>
        <w:rPr>
          <w:rFonts w:ascii="Times New Roman" w:hAnsi="Times New Roman" w:cs="Times New Roman"/>
          <w:sz w:val="28"/>
          <w:szCs w:val="28"/>
        </w:rPr>
      </w:pPr>
      <w:r w:rsidRPr="005E1901">
        <w:rPr>
          <w:rFonts w:ascii="Times New Roman" w:hAnsi="Times New Roman" w:cs="Times New Roman"/>
          <w:sz w:val="28"/>
          <w:szCs w:val="28"/>
        </w:rPr>
        <w:t>Моечная должна иметь столы, раковины, электрические или газовые плиты,</w:t>
      </w:r>
      <w:r w:rsidRPr="00C83D52">
        <w:rPr>
          <w:rFonts w:ascii="Times New Roman" w:hAnsi="Times New Roman" w:cs="Times New Roman"/>
          <w:sz w:val="28"/>
          <w:szCs w:val="28"/>
        </w:rPr>
        <w:t xml:space="preserve"> </w:t>
      </w:r>
      <w:proofErr w:type="gramStart"/>
      <w:r w:rsidRPr="00C83D52">
        <w:rPr>
          <w:rFonts w:ascii="Times New Roman" w:hAnsi="Times New Roman" w:cs="Times New Roman"/>
          <w:sz w:val="28"/>
          <w:szCs w:val="28"/>
        </w:rPr>
        <w:t>сушильный</w:t>
      </w:r>
      <w:proofErr w:type="gramEnd"/>
      <w:r w:rsidRPr="00C83D52">
        <w:rPr>
          <w:rFonts w:ascii="Times New Roman" w:hAnsi="Times New Roman" w:cs="Times New Roman"/>
          <w:sz w:val="28"/>
          <w:szCs w:val="28"/>
        </w:rPr>
        <w:t>, вытяжной и другие шкафы.</w:t>
      </w:r>
    </w:p>
    <w:p w:rsidR="00C83D52" w:rsidRDefault="00C83D52" w:rsidP="00026970">
      <w:pPr>
        <w:spacing w:after="0" w:line="240" w:lineRule="auto"/>
        <w:ind w:right="-1" w:firstLine="426"/>
        <w:jc w:val="both"/>
        <w:rPr>
          <w:rFonts w:ascii="Times New Roman" w:hAnsi="Times New Roman"/>
          <w:sz w:val="28"/>
          <w:szCs w:val="28"/>
        </w:rPr>
      </w:pPr>
      <w:r>
        <w:rPr>
          <w:rFonts w:ascii="Times New Roman" w:hAnsi="Times New Roman"/>
          <w:b/>
          <w:sz w:val="28"/>
          <w:szCs w:val="28"/>
        </w:rPr>
        <w:t>Бокс</w:t>
      </w:r>
      <w:r>
        <w:rPr>
          <w:rFonts w:ascii="Times New Roman" w:hAnsi="Times New Roman"/>
          <w:sz w:val="28"/>
          <w:szCs w:val="28"/>
        </w:rPr>
        <w:t xml:space="preserve"> – комната используется для пересева культур м.о. и проведения работы, требующих стерильных условий. Бокс должен быть остеклен так, чтобы не проникал воздух из окружающей среды, а вместе с ним м.о. Для стерилизации воздуха также используют бактерицидную лампу. </w:t>
      </w:r>
    </w:p>
    <w:p w:rsidR="00C83D52" w:rsidRPr="00C83D52" w:rsidRDefault="00C83D52" w:rsidP="00026970">
      <w:pPr>
        <w:spacing w:after="0" w:line="240" w:lineRule="auto"/>
        <w:ind w:firstLine="426"/>
        <w:jc w:val="both"/>
        <w:rPr>
          <w:rFonts w:ascii="Times New Roman" w:hAnsi="Times New Roman" w:cs="Times New Roman"/>
          <w:sz w:val="28"/>
          <w:szCs w:val="28"/>
        </w:rPr>
      </w:pPr>
      <w:r w:rsidRPr="00C83D52">
        <w:rPr>
          <w:rFonts w:ascii="Times New Roman" w:hAnsi="Times New Roman" w:cs="Times New Roman"/>
          <w:sz w:val="28"/>
          <w:szCs w:val="28"/>
        </w:rPr>
        <w:t>Вход в основное рабочее помещение бокса осуществляется через тамбур с раздв</w:t>
      </w:r>
      <w:r>
        <w:rPr>
          <w:rFonts w:ascii="Times New Roman" w:hAnsi="Times New Roman" w:cs="Times New Roman"/>
          <w:sz w:val="28"/>
          <w:szCs w:val="28"/>
        </w:rPr>
        <w:t>ижной дверью, что исключает рез</w:t>
      </w:r>
      <w:r w:rsidRPr="00C83D52">
        <w:rPr>
          <w:rFonts w:ascii="Times New Roman" w:hAnsi="Times New Roman" w:cs="Times New Roman"/>
          <w:sz w:val="28"/>
          <w:szCs w:val="28"/>
        </w:rPr>
        <w:t xml:space="preserve">кое перемещение воздуха, и, следовательно, занесение извне посторонней микрофлоры. Оборудование бокса состоит из стола с легко моющейся поверхностью, стула, газовой горелки </w:t>
      </w:r>
      <w:r>
        <w:rPr>
          <w:rFonts w:ascii="Times New Roman" w:hAnsi="Times New Roman" w:cs="Times New Roman"/>
          <w:sz w:val="28"/>
          <w:szCs w:val="28"/>
        </w:rPr>
        <w:t>и бактерицидной лампы, укреплен</w:t>
      </w:r>
      <w:r w:rsidRPr="00C83D52">
        <w:rPr>
          <w:rFonts w:ascii="Times New Roman" w:hAnsi="Times New Roman" w:cs="Times New Roman"/>
          <w:sz w:val="28"/>
          <w:szCs w:val="28"/>
        </w:rPr>
        <w:t>ной в специальном штативе или смонтированной на потолке бо</w:t>
      </w:r>
      <w:r>
        <w:rPr>
          <w:rFonts w:ascii="Times New Roman" w:hAnsi="Times New Roman" w:cs="Times New Roman"/>
          <w:sz w:val="28"/>
          <w:szCs w:val="28"/>
        </w:rPr>
        <w:t>кса. Удоб</w:t>
      </w:r>
      <w:r w:rsidRPr="00C83D52">
        <w:rPr>
          <w:rFonts w:ascii="Times New Roman" w:hAnsi="Times New Roman" w:cs="Times New Roman"/>
          <w:sz w:val="28"/>
          <w:szCs w:val="28"/>
        </w:rPr>
        <w:t>но иметь подсобный стол, на котором размещают необходимые во время работы предметы. Все оборудование бокса, его стены, пол и потолок пе</w:t>
      </w:r>
      <w:r w:rsidRPr="00C83D52">
        <w:rPr>
          <w:rFonts w:ascii="Times New Roman" w:hAnsi="Times New Roman" w:cs="Times New Roman"/>
          <w:sz w:val="28"/>
          <w:szCs w:val="28"/>
        </w:rPr>
        <w:softHyphen/>
        <w:t>риодически моют и протирают дезинфицирующими растворами; перед работой бокс облучают в течение 40-60 мин ультрафиолетовыми лучами. Бокс может быть устроен и в основном рабочем помещении, но обязательно отделенным от остальной комн</w:t>
      </w:r>
      <w:r>
        <w:rPr>
          <w:rFonts w:ascii="Times New Roman" w:hAnsi="Times New Roman" w:cs="Times New Roman"/>
          <w:sz w:val="28"/>
          <w:szCs w:val="28"/>
        </w:rPr>
        <w:t>аты застекленными стенками и за</w:t>
      </w:r>
      <w:r w:rsidRPr="00C83D52">
        <w:rPr>
          <w:rFonts w:ascii="Times New Roman" w:hAnsi="Times New Roman" w:cs="Times New Roman"/>
          <w:sz w:val="28"/>
          <w:szCs w:val="28"/>
        </w:rPr>
        <w:t>стекленным потолком.</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b/>
          <w:sz w:val="28"/>
          <w:szCs w:val="28"/>
        </w:rPr>
        <w:t>Автоклавная</w:t>
      </w:r>
      <w:r>
        <w:rPr>
          <w:rFonts w:ascii="Times New Roman" w:hAnsi="Times New Roman"/>
          <w:sz w:val="28"/>
          <w:szCs w:val="28"/>
        </w:rPr>
        <w:t xml:space="preserve"> – комната для стерилизации. В ней находятся один или два автоклава и стол. </w:t>
      </w:r>
      <w:proofErr w:type="gramStart"/>
      <w:r>
        <w:rPr>
          <w:rFonts w:ascii="Times New Roman" w:hAnsi="Times New Roman"/>
          <w:sz w:val="28"/>
          <w:szCs w:val="28"/>
        </w:rPr>
        <w:t>В</w:t>
      </w:r>
      <w:proofErr w:type="gramEnd"/>
      <w:r w:rsidR="00147A22">
        <w:rPr>
          <w:rFonts w:ascii="Times New Roman" w:hAnsi="Times New Roman"/>
          <w:sz w:val="28"/>
          <w:szCs w:val="28"/>
        </w:rPr>
        <w:t xml:space="preserve"> </w:t>
      </w:r>
      <w:proofErr w:type="gramStart"/>
      <w:r>
        <w:rPr>
          <w:rFonts w:ascii="Times New Roman" w:hAnsi="Times New Roman"/>
          <w:sz w:val="28"/>
          <w:szCs w:val="28"/>
        </w:rPr>
        <w:t>автоклавной</w:t>
      </w:r>
      <w:proofErr w:type="gramEnd"/>
      <w:r>
        <w:rPr>
          <w:rFonts w:ascii="Times New Roman" w:hAnsi="Times New Roman"/>
          <w:sz w:val="28"/>
          <w:szCs w:val="28"/>
        </w:rPr>
        <w:t xml:space="preserve"> должна быть хорошая вентиляция для </w:t>
      </w:r>
      <w:r>
        <w:rPr>
          <w:rFonts w:ascii="Times New Roman" w:hAnsi="Times New Roman"/>
          <w:sz w:val="28"/>
          <w:szCs w:val="28"/>
        </w:rPr>
        <w:lastRenderedPageBreak/>
        <w:t>удаления остатков пара, выходящего после открывания автоклава. Пар из автоклава до подъема давления выводится по водомерной трубке.</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b/>
          <w:sz w:val="28"/>
          <w:szCs w:val="28"/>
        </w:rPr>
        <w:t>Средоварочная</w:t>
      </w:r>
      <w:r>
        <w:rPr>
          <w:rFonts w:ascii="Times New Roman" w:hAnsi="Times New Roman"/>
          <w:sz w:val="28"/>
          <w:szCs w:val="28"/>
        </w:rPr>
        <w:t xml:space="preserve"> – комната для приготовления питательных сред. Стены облицованы плиткой или покрашены масляной краской. Пол выстлан плиткой или покрыт линолеумом. В средоварочной необходимы: газовая плита, электроплитки, ящики с отсеками для сред с пробирками, столы, шкаф для хранения компонентов сред. Здесь же может и находится и автоклав.</w:t>
      </w:r>
    </w:p>
    <w:p w:rsidR="00C32DA6" w:rsidRDefault="005E1657" w:rsidP="00026970">
      <w:pPr>
        <w:spacing w:after="0" w:line="240" w:lineRule="auto"/>
        <w:ind w:right="-1" w:firstLine="426"/>
        <w:jc w:val="both"/>
        <w:rPr>
          <w:rFonts w:ascii="Times New Roman" w:hAnsi="Times New Roman"/>
          <w:sz w:val="28"/>
          <w:szCs w:val="28"/>
        </w:rPr>
      </w:pPr>
      <w:proofErr w:type="gramStart"/>
      <w:r>
        <w:rPr>
          <w:rFonts w:ascii="Times New Roman" w:hAnsi="Times New Roman"/>
          <w:b/>
          <w:sz w:val="28"/>
          <w:szCs w:val="28"/>
        </w:rPr>
        <w:t>Термостатная</w:t>
      </w:r>
      <w:proofErr w:type="gramEnd"/>
      <w:r>
        <w:rPr>
          <w:rFonts w:ascii="Times New Roman" w:hAnsi="Times New Roman"/>
          <w:sz w:val="28"/>
          <w:szCs w:val="28"/>
        </w:rPr>
        <w:t xml:space="preserve"> – имеет термостаты разных типов, форм и размеров, отрегулированные на разные температуры. </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Термостаты предназначены для выращивания микроорганизмов при постоянной заданной температуре. Для выращивания мезофиллов (28-30</w:t>
      </w:r>
      <w:r>
        <w:rPr>
          <w:rFonts w:ascii="Times New Roman" w:hAnsi="Times New Roman"/>
          <w:sz w:val="28"/>
          <w:szCs w:val="28"/>
          <w:vertAlign w:val="superscript"/>
        </w:rPr>
        <w:t>о</w:t>
      </w:r>
      <w:r>
        <w:rPr>
          <w:rFonts w:ascii="Times New Roman" w:hAnsi="Times New Roman"/>
          <w:sz w:val="28"/>
          <w:szCs w:val="28"/>
        </w:rPr>
        <w:t>С), термофилов (50-55</w:t>
      </w:r>
      <w:r>
        <w:rPr>
          <w:rFonts w:ascii="Times New Roman" w:hAnsi="Times New Roman"/>
          <w:sz w:val="28"/>
          <w:szCs w:val="28"/>
          <w:vertAlign w:val="superscript"/>
        </w:rPr>
        <w:t>о</w:t>
      </w:r>
      <w:r>
        <w:rPr>
          <w:rFonts w:ascii="Times New Roman" w:hAnsi="Times New Roman"/>
          <w:sz w:val="28"/>
          <w:szCs w:val="28"/>
        </w:rPr>
        <w:t xml:space="preserve">С). В лаборатории микробиологии должно быть несколько термостатов. Термостаты бывают водяные и воздушные. Водяные термостаты представляют собой металлические шкафы с двойными стенками, между которыми налита вода. Снаружи стенки </w:t>
      </w:r>
      <w:proofErr w:type="gramStart"/>
      <w:r>
        <w:rPr>
          <w:rFonts w:ascii="Times New Roman" w:hAnsi="Times New Roman"/>
          <w:sz w:val="28"/>
          <w:szCs w:val="28"/>
        </w:rPr>
        <w:t>изолируются специальным материалом Водяные термостаты обеспечивают</w:t>
      </w:r>
      <w:proofErr w:type="gramEnd"/>
      <w:r>
        <w:rPr>
          <w:rFonts w:ascii="Times New Roman" w:hAnsi="Times New Roman"/>
          <w:sz w:val="28"/>
          <w:szCs w:val="28"/>
        </w:rPr>
        <w:t xml:space="preserve"> равномерную температуру во всем рабочем пространстве.</w:t>
      </w:r>
    </w:p>
    <w:p w:rsidR="00C32DA6" w:rsidRDefault="005E1657" w:rsidP="00026970">
      <w:pPr>
        <w:spacing w:after="0" w:line="240" w:lineRule="auto"/>
        <w:ind w:right="-1" w:firstLine="426"/>
        <w:jc w:val="both"/>
        <w:rPr>
          <w:rFonts w:ascii="Times New Roman" w:hAnsi="Times New Roman"/>
          <w:sz w:val="28"/>
          <w:szCs w:val="28"/>
        </w:rPr>
      </w:pPr>
      <w:proofErr w:type="gramStart"/>
      <w:r>
        <w:rPr>
          <w:rFonts w:ascii="Times New Roman" w:hAnsi="Times New Roman"/>
          <w:b/>
          <w:sz w:val="28"/>
          <w:szCs w:val="28"/>
        </w:rPr>
        <w:t>Препараторская</w:t>
      </w:r>
      <w:proofErr w:type="gramEnd"/>
      <w:r>
        <w:rPr>
          <w:rFonts w:ascii="Times New Roman" w:hAnsi="Times New Roman"/>
          <w:sz w:val="28"/>
          <w:szCs w:val="28"/>
        </w:rPr>
        <w:t xml:space="preserve"> – место работы обслуживающего персонала и подготовки оснащения к лабораторным и практическим занятиям. Здесь обычно располагается все необходимые для проведения учебного процесса.</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b/>
          <w:sz w:val="28"/>
          <w:szCs w:val="28"/>
        </w:rPr>
        <w:t>Виварий</w:t>
      </w:r>
      <w:r>
        <w:rPr>
          <w:rFonts w:ascii="Times New Roman" w:hAnsi="Times New Roman"/>
          <w:sz w:val="28"/>
          <w:szCs w:val="28"/>
        </w:rPr>
        <w:t xml:space="preserve"> – помещение, где содержат белых мышей, белых крыс, морских свинок, кроликов и др. лабораторных животных.</w:t>
      </w:r>
    </w:p>
    <w:p w:rsidR="00C32DA6" w:rsidRDefault="00C32DA6" w:rsidP="00026970">
      <w:pPr>
        <w:spacing w:after="0" w:line="240" w:lineRule="auto"/>
        <w:ind w:right="-1" w:firstLine="426"/>
        <w:jc w:val="both"/>
        <w:rPr>
          <w:rFonts w:ascii="Times New Roman" w:hAnsi="Times New Roman"/>
          <w:sz w:val="28"/>
          <w:szCs w:val="28"/>
        </w:rPr>
      </w:pPr>
    </w:p>
    <w:p w:rsidR="00C32DA6" w:rsidRDefault="00BD0FD5" w:rsidP="00026970">
      <w:pPr>
        <w:spacing w:after="0" w:line="240" w:lineRule="auto"/>
        <w:ind w:firstLine="426"/>
        <w:jc w:val="both"/>
        <w:rPr>
          <w:rFonts w:ascii="Times New Roman" w:hAnsi="Times New Roman"/>
          <w:b/>
          <w:sz w:val="28"/>
          <w:szCs w:val="28"/>
        </w:rPr>
      </w:pPr>
      <w:r>
        <w:rPr>
          <w:rFonts w:ascii="Times New Roman" w:hAnsi="Times New Roman"/>
          <w:b/>
          <w:sz w:val="28"/>
          <w:szCs w:val="28"/>
        </w:rPr>
        <w:t xml:space="preserve">1.3 </w:t>
      </w:r>
      <w:r w:rsidR="005E1657">
        <w:rPr>
          <w:rFonts w:ascii="Times New Roman" w:hAnsi="Times New Roman"/>
          <w:b/>
          <w:sz w:val="28"/>
          <w:szCs w:val="28"/>
        </w:rPr>
        <w:t>Основное аппаратурное оформление микробиологической лаборатории</w:t>
      </w:r>
    </w:p>
    <w:p w:rsidR="00C314F7" w:rsidRDefault="00C314F7" w:rsidP="00026970">
      <w:pPr>
        <w:spacing w:after="0" w:line="240" w:lineRule="auto"/>
        <w:ind w:firstLine="426"/>
        <w:jc w:val="both"/>
        <w:rPr>
          <w:rFonts w:ascii="Times New Roman" w:hAnsi="Times New Roman"/>
          <w:b/>
          <w:sz w:val="28"/>
          <w:szCs w:val="28"/>
        </w:rPr>
      </w:pPr>
    </w:p>
    <w:p w:rsidR="00C32DA6" w:rsidRDefault="005E1657" w:rsidP="00026970">
      <w:pPr>
        <w:spacing w:after="0" w:line="240" w:lineRule="auto"/>
        <w:ind w:right="-1" w:firstLine="426"/>
        <w:jc w:val="both"/>
        <w:rPr>
          <w:rFonts w:ascii="Times New Roman" w:hAnsi="Times New Roman"/>
          <w:b/>
          <w:sz w:val="28"/>
          <w:szCs w:val="28"/>
        </w:rPr>
      </w:pPr>
      <w:r>
        <w:rPr>
          <w:rFonts w:ascii="Times New Roman" w:hAnsi="Times New Roman"/>
          <w:sz w:val="28"/>
          <w:szCs w:val="28"/>
        </w:rPr>
        <w:t xml:space="preserve">Лаборатории обычно размешаются в нескольких помещениях, которые в зависимости от объёма работы и целевого назначения занимают определённую площадь. В каждой лаборатории предусмотрены: а) боксы для работы с отдельными группами бактерий или вирусами; б) помещения для приготовления питательных сред, стерилизации, мойки посуды; в) виварий с боксами для здоровых и подопытных животных; г) </w:t>
      </w:r>
      <w:proofErr w:type="gramStart"/>
      <w:r>
        <w:rPr>
          <w:rFonts w:ascii="Times New Roman" w:hAnsi="Times New Roman"/>
          <w:sz w:val="28"/>
          <w:szCs w:val="28"/>
        </w:rPr>
        <w:t>препараторская</w:t>
      </w:r>
      <w:proofErr w:type="gramEnd"/>
      <w:r>
        <w:rPr>
          <w:rFonts w:ascii="Times New Roman" w:hAnsi="Times New Roman"/>
          <w:sz w:val="28"/>
          <w:szCs w:val="28"/>
        </w:rPr>
        <w:t>.</w:t>
      </w:r>
    </w:p>
    <w:p w:rsidR="00C32DA6" w:rsidRDefault="005E1657" w:rsidP="00026970">
      <w:pPr>
        <w:spacing w:after="0" w:line="240" w:lineRule="auto"/>
        <w:ind w:right="-1" w:firstLine="426"/>
        <w:jc w:val="both"/>
        <w:rPr>
          <w:rFonts w:ascii="Times New Roman" w:hAnsi="Times New Roman"/>
          <w:sz w:val="28"/>
          <w:szCs w:val="28"/>
        </w:rPr>
      </w:pPr>
      <w:proofErr w:type="gramStart"/>
      <w:r>
        <w:rPr>
          <w:rFonts w:ascii="Times New Roman" w:hAnsi="Times New Roman"/>
          <w:sz w:val="28"/>
          <w:szCs w:val="28"/>
        </w:rPr>
        <w:t>Лаборатории снабжены следующем оборудованием: световым микроскопом, термостатами, приборами для стерилизации (автоклав, сушильный шкаф), рН-метрами, аппаратом для получения дистиллированной воды (дистиллятор), центрифугами, техническими или аналитическими весами, аппаратурой для фильтрования, водяными банями, холодильниками, набором инструментов (бактериологические петли, шпатели, иглы, пинцеты и др.), лабораторной посудой (пробирки, колбы, чашки Петри, флаконы, ампулы, пастеровские и градуированные пипетки) и др.</w:t>
      </w:r>
      <w:proofErr w:type="gramEnd"/>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lastRenderedPageBreak/>
        <w:t>В лаборатории имеется место для окраски микроскопических препаратов, где находятся растворы красок, спирт, кислоты, фильтровальная бумага и пр. Каждое рабочее место снабжено газовой горелкой или спиртовкой и банкой с дезинфицирующим раствором. Для повседневной работы лаборатория должна располагать необходимыми питательными средами, химическими реактивами, диагностическими препаратами и другими лабораторными материалами.</w:t>
      </w:r>
    </w:p>
    <w:p w:rsidR="00C32DA6" w:rsidRDefault="005E1901" w:rsidP="00026970">
      <w:pPr>
        <w:spacing w:after="0" w:line="240" w:lineRule="auto"/>
        <w:ind w:right="-1"/>
        <w:jc w:val="both"/>
        <w:rPr>
          <w:rFonts w:ascii="Times New Roman" w:hAnsi="Times New Roman"/>
          <w:sz w:val="28"/>
          <w:szCs w:val="28"/>
        </w:rPr>
      </w:pPr>
      <w:r>
        <w:rPr>
          <w:rFonts w:ascii="Times New Roman" w:hAnsi="Times New Roman"/>
          <w:b/>
          <w:i/>
          <w:sz w:val="28"/>
          <w:szCs w:val="28"/>
        </w:rPr>
        <w:t xml:space="preserve">     Световой микроскоп – </w:t>
      </w:r>
      <w:r w:rsidRPr="005E1901">
        <w:rPr>
          <w:rFonts w:ascii="Times New Roman" w:hAnsi="Times New Roman"/>
          <w:sz w:val="28"/>
          <w:szCs w:val="28"/>
        </w:rPr>
        <w:t>предназначен для изучения</w:t>
      </w:r>
      <w:r>
        <w:rPr>
          <w:rFonts w:ascii="Times New Roman" w:hAnsi="Times New Roman"/>
          <w:sz w:val="28"/>
          <w:szCs w:val="28"/>
        </w:rPr>
        <w:t xml:space="preserve"> </w:t>
      </w:r>
      <w:r w:rsidR="005E1657">
        <w:rPr>
          <w:rFonts w:ascii="Times New Roman" w:hAnsi="Times New Roman"/>
          <w:sz w:val="28"/>
          <w:szCs w:val="28"/>
        </w:rPr>
        <w:t xml:space="preserve">невидимых невооруженным глазом клеток микроорганизмов, размеры которых не превышают десятков и сотен микрометров (1 мкм = </w:t>
      </w:r>
      <w:smartTag w:uri="urn:schemas-microsoft-com:office:smarttags" w:element="metricconverter">
        <w:smartTagPr>
          <w:attr w:name="ProductID" w:val="0,001 мм"/>
        </w:smartTagPr>
        <w:r w:rsidR="005E1657">
          <w:rPr>
            <w:rFonts w:ascii="Times New Roman" w:hAnsi="Times New Roman"/>
            <w:sz w:val="28"/>
            <w:szCs w:val="28"/>
          </w:rPr>
          <w:t>0,001 мм</w:t>
        </w:r>
      </w:smartTag>
      <w:r w:rsidR="005E1657">
        <w:rPr>
          <w:rFonts w:ascii="Times New Roman" w:hAnsi="Times New Roman"/>
          <w:sz w:val="28"/>
          <w:szCs w:val="28"/>
        </w:rPr>
        <w:t xml:space="preserve">), возможно только при помощи микроскопов (от греч. </w:t>
      </w:r>
      <w:r w:rsidR="005E1657">
        <w:rPr>
          <w:rFonts w:ascii="Times New Roman" w:hAnsi="Times New Roman"/>
          <w:i/>
          <w:iCs/>
          <w:sz w:val="28"/>
          <w:szCs w:val="28"/>
        </w:rPr>
        <w:t xml:space="preserve">mikros — </w:t>
      </w:r>
      <w:r w:rsidR="005E1657">
        <w:rPr>
          <w:rFonts w:ascii="Times New Roman" w:hAnsi="Times New Roman"/>
          <w:sz w:val="28"/>
          <w:szCs w:val="28"/>
        </w:rPr>
        <w:t xml:space="preserve">малый, </w:t>
      </w:r>
      <w:r w:rsidR="005E1657">
        <w:rPr>
          <w:rFonts w:ascii="Times New Roman" w:hAnsi="Times New Roman"/>
          <w:i/>
          <w:iCs/>
          <w:sz w:val="28"/>
          <w:szCs w:val="28"/>
        </w:rPr>
        <w:t xml:space="preserve">skopeo — </w:t>
      </w:r>
      <w:r w:rsidR="005E1657">
        <w:rPr>
          <w:rFonts w:ascii="Times New Roman" w:hAnsi="Times New Roman"/>
          <w:sz w:val="28"/>
          <w:szCs w:val="28"/>
        </w:rPr>
        <w:t>смотрю). Эти приборы позволяют получать в сотни раз (световые микроскопы) и в десятки—сотни тысяч раз (электронные микроскопы) увеличенное изображение исследуемых объектов</w:t>
      </w:r>
      <w:r w:rsidR="002F1C93">
        <w:rPr>
          <w:rFonts w:ascii="Times New Roman" w:hAnsi="Times New Roman"/>
          <w:sz w:val="28"/>
          <w:szCs w:val="28"/>
        </w:rPr>
        <w:t xml:space="preserve"> (рисунок 2)</w:t>
      </w:r>
      <w:r w:rsidR="005E1657">
        <w:rPr>
          <w:rFonts w:ascii="Times New Roman" w:hAnsi="Times New Roman"/>
          <w:sz w:val="28"/>
          <w:szCs w:val="28"/>
        </w:rPr>
        <w:t>.</w:t>
      </w:r>
    </w:p>
    <w:p w:rsidR="00373681" w:rsidRDefault="00373681" w:rsidP="00026970">
      <w:pPr>
        <w:spacing w:after="0" w:line="240" w:lineRule="auto"/>
        <w:ind w:right="-1"/>
        <w:jc w:val="both"/>
        <w:rPr>
          <w:rFonts w:ascii="Times New Roman" w:hAnsi="Times New Roman"/>
          <w:sz w:val="28"/>
          <w:szCs w:val="28"/>
        </w:rPr>
      </w:pPr>
    </w:p>
    <w:p w:rsidR="005E1901" w:rsidRDefault="00993315" w:rsidP="00026970">
      <w:pPr>
        <w:spacing w:after="0" w:line="240" w:lineRule="auto"/>
        <w:ind w:right="-1"/>
        <w:jc w:val="center"/>
        <w:rPr>
          <w:rFonts w:ascii="Times New Roman" w:hAnsi="Times New Roman"/>
          <w:b/>
          <w:i/>
          <w:sz w:val="28"/>
          <w:szCs w:val="28"/>
        </w:rPr>
      </w:pPr>
      <w:r>
        <w:rPr>
          <w:noProof/>
        </w:rPr>
        <w:drawing>
          <wp:inline distT="0" distB="0" distL="0" distR="0" wp14:anchorId="27F00871" wp14:editId="3E8095C4">
            <wp:extent cx="2714625" cy="2495550"/>
            <wp:effectExtent l="0" t="0" r="0" b="0"/>
            <wp:docPr id="17" name="Рисунок 17" descr="https://www.medspros.ru/i/product_i/2808_1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medspros.ru/i/product_i/2808_1_b.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17112" cy="2497836"/>
                    </a:xfrm>
                    <a:prstGeom prst="rect">
                      <a:avLst/>
                    </a:prstGeom>
                    <a:noFill/>
                    <a:ln>
                      <a:noFill/>
                    </a:ln>
                  </pic:spPr>
                </pic:pic>
              </a:graphicData>
            </a:graphic>
          </wp:inline>
        </w:drawing>
      </w:r>
    </w:p>
    <w:p w:rsidR="002F1C93" w:rsidRDefault="002F1C93" w:rsidP="00026970">
      <w:pPr>
        <w:spacing w:after="0" w:line="240" w:lineRule="auto"/>
        <w:ind w:right="-1"/>
        <w:jc w:val="center"/>
        <w:rPr>
          <w:rFonts w:ascii="Times New Roman" w:hAnsi="Times New Roman"/>
          <w:sz w:val="28"/>
          <w:szCs w:val="28"/>
        </w:rPr>
      </w:pPr>
    </w:p>
    <w:p w:rsidR="005E1901" w:rsidRPr="005E1901" w:rsidRDefault="005E1901" w:rsidP="00026970">
      <w:pPr>
        <w:spacing w:after="0" w:line="240" w:lineRule="auto"/>
        <w:ind w:right="-1"/>
        <w:jc w:val="center"/>
        <w:rPr>
          <w:rFonts w:ascii="Times New Roman" w:hAnsi="Times New Roman"/>
          <w:sz w:val="28"/>
          <w:szCs w:val="28"/>
        </w:rPr>
      </w:pPr>
      <w:r w:rsidRPr="005E1901">
        <w:rPr>
          <w:rFonts w:ascii="Times New Roman" w:hAnsi="Times New Roman"/>
          <w:sz w:val="28"/>
          <w:szCs w:val="28"/>
        </w:rPr>
        <w:t>Рисунок 2. Световой микроскоп</w:t>
      </w:r>
    </w:p>
    <w:p w:rsidR="005E1901" w:rsidRDefault="005E1901" w:rsidP="00026970">
      <w:pPr>
        <w:spacing w:after="0" w:line="240" w:lineRule="auto"/>
        <w:ind w:right="-1"/>
        <w:jc w:val="center"/>
        <w:rPr>
          <w:rFonts w:ascii="Times New Roman" w:hAnsi="Times New Roman"/>
          <w:b/>
          <w:i/>
          <w:sz w:val="28"/>
          <w:szCs w:val="28"/>
        </w:rPr>
      </w:pP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b/>
          <w:i/>
          <w:sz w:val="28"/>
          <w:szCs w:val="28"/>
        </w:rPr>
        <w:t>Термостат.</w:t>
      </w:r>
      <w:r w:rsidR="00C314F7">
        <w:rPr>
          <w:rFonts w:ascii="Times New Roman" w:hAnsi="Times New Roman"/>
          <w:b/>
          <w:i/>
          <w:sz w:val="28"/>
          <w:szCs w:val="28"/>
        </w:rPr>
        <w:t xml:space="preserve"> </w:t>
      </w:r>
      <w:r>
        <w:rPr>
          <w:rFonts w:ascii="Times New Roman" w:hAnsi="Times New Roman"/>
          <w:sz w:val="28"/>
          <w:szCs w:val="28"/>
        </w:rPr>
        <w:t xml:space="preserve">Аппарат, в котором поддерживается постоянная температура. Оптимальная температура для многих микроорганизмов </w:t>
      </w:r>
      <w:smartTag w:uri="urn:schemas-microsoft-com:office:smarttags" w:element="metricconverter">
        <w:smartTagPr>
          <w:attr w:name="ProductID" w:val="37ﾰC"/>
        </w:smartTagPr>
        <w:r>
          <w:rPr>
            <w:rFonts w:ascii="Times New Roman" w:hAnsi="Times New Roman"/>
            <w:sz w:val="28"/>
            <w:szCs w:val="28"/>
          </w:rPr>
          <w:t>37°C</w:t>
        </w:r>
      </w:smartTag>
      <w:r>
        <w:rPr>
          <w:rFonts w:ascii="Times New Roman" w:hAnsi="Times New Roman"/>
          <w:sz w:val="28"/>
          <w:szCs w:val="28"/>
        </w:rPr>
        <w:t xml:space="preserve">. Термостаты бывают суховоздушным и водяным, они используются для </w:t>
      </w:r>
      <w:r w:rsidR="002F1C93">
        <w:rPr>
          <w:rFonts w:ascii="Times New Roman" w:hAnsi="Times New Roman"/>
          <w:sz w:val="28"/>
          <w:szCs w:val="28"/>
        </w:rPr>
        <w:t>культивирования микроорганизмов (рисунок 3).</w:t>
      </w:r>
    </w:p>
    <w:p w:rsidR="0034168A" w:rsidRDefault="005E1901" w:rsidP="00026970">
      <w:pPr>
        <w:spacing w:after="0" w:line="240" w:lineRule="auto"/>
        <w:ind w:right="-1"/>
        <w:jc w:val="center"/>
        <w:rPr>
          <w:noProof/>
          <w:sz w:val="20"/>
          <w:szCs w:val="20"/>
        </w:rPr>
      </w:pPr>
      <w:r>
        <w:rPr>
          <w:noProof/>
          <w:sz w:val="20"/>
          <w:szCs w:val="20"/>
        </w:rPr>
        <w:t xml:space="preserve">    </w:t>
      </w:r>
    </w:p>
    <w:p w:rsidR="0034168A" w:rsidRDefault="0034168A" w:rsidP="00026970">
      <w:pPr>
        <w:spacing w:after="0" w:line="240" w:lineRule="auto"/>
        <w:ind w:right="-1"/>
        <w:jc w:val="center"/>
        <w:rPr>
          <w:noProof/>
          <w:sz w:val="20"/>
          <w:szCs w:val="20"/>
        </w:rPr>
      </w:pPr>
      <w:r>
        <w:rPr>
          <w:noProof/>
        </w:rPr>
        <w:lastRenderedPageBreak/>
        <w:drawing>
          <wp:inline distT="0" distB="0" distL="0" distR="0" wp14:anchorId="65FE5B50" wp14:editId="6A020778">
            <wp:extent cx="1876425" cy="2476500"/>
            <wp:effectExtent l="0" t="0" r="0" b="0"/>
            <wp:docPr id="11" name="Рисунок 11" descr="http://www.orelsau.ru.opt-images.1c-bitrix-cdn.ru/upload/medialibrary/871/87179b13268b90d75fee3a172a1e6826.jpg?14401571325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orelsau.ru.opt-images.1c-bitrix-cdn.ru/upload/medialibrary/871/87179b13268b90d75fee3a172a1e6826.jpg?1440157132582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76425" cy="2476500"/>
                    </a:xfrm>
                    <a:prstGeom prst="rect">
                      <a:avLst/>
                    </a:prstGeom>
                    <a:noFill/>
                    <a:ln>
                      <a:noFill/>
                    </a:ln>
                  </pic:spPr>
                </pic:pic>
              </a:graphicData>
            </a:graphic>
          </wp:inline>
        </w:drawing>
      </w:r>
    </w:p>
    <w:p w:rsidR="005E1901" w:rsidRDefault="005E1901" w:rsidP="00026970">
      <w:pPr>
        <w:spacing w:after="0" w:line="240" w:lineRule="auto"/>
        <w:ind w:right="-1"/>
        <w:jc w:val="center"/>
        <w:rPr>
          <w:noProof/>
          <w:sz w:val="20"/>
          <w:szCs w:val="20"/>
        </w:rPr>
      </w:pPr>
    </w:p>
    <w:p w:rsidR="005E1901" w:rsidRDefault="005E1901" w:rsidP="00026970">
      <w:pPr>
        <w:spacing w:after="0" w:line="240" w:lineRule="auto"/>
        <w:ind w:right="-1"/>
        <w:jc w:val="center"/>
        <w:rPr>
          <w:rFonts w:ascii="Times New Roman" w:hAnsi="Times New Roman" w:cs="Times New Roman"/>
          <w:noProof/>
          <w:sz w:val="28"/>
          <w:szCs w:val="28"/>
        </w:rPr>
      </w:pPr>
      <w:r w:rsidRPr="005E1901">
        <w:rPr>
          <w:rFonts w:ascii="Times New Roman" w:hAnsi="Times New Roman" w:cs="Times New Roman"/>
          <w:noProof/>
          <w:sz w:val="28"/>
          <w:szCs w:val="28"/>
        </w:rPr>
        <w:t xml:space="preserve">Рисунок 3. Термостат  </w:t>
      </w:r>
    </w:p>
    <w:p w:rsidR="0034168A" w:rsidRDefault="0034168A" w:rsidP="00026970">
      <w:pPr>
        <w:spacing w:after="0" w:line="240" w:lineRule="auto"/>
        <w:ind w:right="-1" w:firstLine="426"/>
        <w:jc w:val="both"/>
        <w:rPr>
          <w:rFonts w:ascii="Times New Roman" w:hAnsi="Times New Roman"/>
          <w:b/>
          <w:i/>
          <w:sz w:val="28"/>
          <w:szCs w:val="28"/>
        </w:rPr>
      </w:pP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b/>
          <w:i/>
          <w:sz w:val="28"/>
          <w:szCs w:val="28"/>
        </w:rPr>
        <w:t xml:space="preserve">Сушильный шкаф (печь Пастера) - </w:t>
      </w:r>
      <w:r>
        <w:rPr>
          <w:rFonts w:ascii="Times New Roman" w:hAnsi="Times New Roman"/>
          <w:sz w:val="28"/>
          <w:szCs w:val="28"/>
        </w:rPr>
        <w:t>предназначен для стерилизации лабораторной посуды и других материалов.</w:t>
      </w:r>
    </w:p>
    <w:p w:rsidR="00C32DA6" w:rsidRDefault="005E1657" w:rsidP="00026970">
      <w:pPr>
        <w:shd w:val="clear" w:color="auto" w:fill="FFFFFF"/>
        <w:spacing w:after="0" w:line="240" w:lineRule="auto"/>
        <w:ind w:right="-1" w:firstLine="426"/>
        <w:jc w:val="both"/>
        <w:rPr>
          <w:rFonts w:ascii="Times New Roman" w:hAnsi="Times New Roman"/>
          <w:i/>
          <w:iCs/>
          <w:color w:val="000000"/>
          <w:sz w:val="28"/>
          <w:szCs w:val="28"/>
        </w:rPr>
      </w:pPr>
      <w:r>
        <w:rPr>
          <w:rFonts w:ascii="Times New Roman" w:hAnsi="Times New Roman"/>
          <w:b/>
          <w:i/>
          <w:sz w:val="28"/>
          <w:szCs w:val="28"/>
        </w:rPr>
        <w:t>Автоклав</w:t>
      </w:r>
      <w:r w:rsidR="00C314F7">
        <w:rPr>
          <w:rFonts w:ascii="Times New Roman" w:hAnsi="Times New Roman"/>
          <w:iCs/>
          <w:color w:val="000000"/>
          <w:sz w:val="28"/>
          <w:szCs w:val="28"/>
        </w:rPr>
        <w:t xml:space="preserve"> – </w:t>
      </w:r>
      <w:r>
        <w:rPr>
          <w:rFonts w:ascii="Times New Roman" w:hAnsi="Times New Roman"/>
          <w:iCs/>
          <w:color w:val="000000"/>
          <w:sz w:val="28"/>
          <w:szCs w:val="28"/>
        </w:rPr>
        <w:t>предназначен для стерилизации паром и под давлением</w:t>
      </w:r>
      <w:r w:rsidR="00C314F7">
        <w:rPr>
          <w:rFonts w:ascii="Times New Roman" w:hAnsi="Times New Roman"/>
          <w:i/>
          <w:iCs/>
          <w:color w:val="000000"/>
          <w:sz w:val="28"/>
          <w:szCs w:val="28"/>
        </w:rPr>
        <w:t>.</w:t>
      </w:r>
    </w:p>
    <w:p w:rsidR="00C314F7" w:rsidRPr="00147A22" w:rsidRDefault="002F1C93" w:rsidP="00026970">
      <w:pPr>
        <w:spacing w:after="0" w:line="240" w:lineRule="auto"/>
        <w:ind w:right="-1" w:firstLine="426"/>
        <w:jc w:val="both"/>
        <w:rPr>
          <w:rFonts w:ascii="Times New Roman" w:hAnsi="Times New Roman" w:cs="Times New Roman"/>
          <w:sz w:val="28"/>
          <w:szCs w:val="28"/>
        </w:rPr>
      </w:pPr>
      <w:r>
        <w:rPr>
          <w:rFonts w:ascii="Times New Roman" w:hAnsi="Times New Roman"/>
          <w:sz w:val="28"/>
          <w:szCs w:val="28"/>
        </w:rPr>
        <w:t>Автоклав (рисунок 4</w:t>
      </w:r>
      <w:r w:rsidR="00C314F7">
        <w:rPr>
          <w:rFonts w:ascii="Times New Roman" w:hAnsi="Times New Roman"/>
          <w:sz w:val="28"/>
          <w:szCs w:val="28"/>
        </w:rPr>
        <w:t xml:space="preserve">) служит для стерилизации питательных сред, посуды и других материалов под давлением насыщенного пара. Автоклавы бывают различных конструкций. Принцип устройства следующий: это стальной цилиндрический котел с двойными стенками, который герметически закрывается крышкой при помощи болтов и резиновой прокладки. На крышке автоклава имеется манометр, предохранительный клапан и специальный кран для выхода пара и воды. Автоклав нагревается электричеством. Перед включением автоклава в </w:t>
      </w:r>
      <w:r w:rsidR="00C314F7" w:rsidRPr="00147A22">
        <w:rPr>
          <w:rFonts w:ascii="Times New Roman" w:hAnsi="Times New Roman" w:cs="Times New Roman"/>
          <w:sz w:val="28"/>
          <w:szCs w:val="28"/>
        </w:rPr>
        <w:t>электрическую сеть на дно автоклава наливается вода, количество которой определяют по уровню воды в водомерной трубке, над водой на решетчатой подставке.</w:t>
      </w:r>
    </w:p>
    <w:p w:rsidR="00C314F7" w:rsidRPr="00147A22" w:rsidRDefault="00C314F7" w:rsidP="00026970">
      <w:pPr>
        <w:shd w:val="clear" w:color="auto" w:fill="FFFFFF"/>
        <w:spacing w:after="0" w:line="240" w:lineRule="auto"/>
        <w:ind w:firstLine="426"/>
        <w:jc w:val="both"/>
        <w:rPr>
          <w:rFonts w:ascii="Times New Roman" w:eastAsia="Times New Roman" w:hAnsi="Times New Roman" w:cs="Times New Roman"/>
          <w:color w:val="000000"/>
          <w:sz w:val="28"/>
          <w:szCs w:val="28"/>
        </w:rPr>
      </w:pPr>
      <w:r w:rsidRPr="00147A22">
        <w:rPr>
          <w:rFonts w:ascii="Times New Roman" w:eastAsia="Times New Roman" w:hAnsi="Times New Roman" w:cs="Times New Roman"/>
          <w:color w:val="000000"/>
          <w:sz w:val="28"/>
          <w:szCs w:val="28"/>
        </w:rPr>
        <w:t>Автоклав состоит из двух камер: внешней водопаровой и стерилизационной, находящейся внутри нее. В герметично закрытую водопаровую камеру наливают воду и нагревают, пока она не превратится в пар.</w:t>
      </w:r>
      <w:r w:rsidR="00373681">
        <w:rPr>
          <w:rFonts w:ascii="Times New Roman" w:eastAsia="Times New Roman" w:hAnsi="Times New Roman" w:cs="Times New Roman"/>
          <w:color w:val="000000"/>
          <w:sz w:val="28"/>
          <w:szCs w:val="28"/>
        </w:rPr>
        <w:t xml:space="preserve"> </w:t>
      </w:r>
      <w:r w:rsidRPr="00147A22">
        <w:rPr>
          <w:rFonts w:ascii="Times New Roman" w:eastAsia="Times New Roman" w:hAnsi="Times New Roman" w:cs="Times New Roman"/>
          <w:color w:val="000000"/>
          <w:sz w:val="28"/>
          <w:szCs w:val="28"/>
        </w:rPr>
        <w:t xml:space="preserve">В стерилизационную камеру кладут материал, который хотят обработать. При нагреве автоклава пар поднимается между стенками камер и через отверстия попадает в стерилизационную камеру. При </w:t>
      </w:r>
      <w:r w:rsidR="00373681">
        <w:rPr>
          <w:rFonts w:ascii="Times New Roman" w:eastAsia="Times New Roman" w:hAnsi="Times New Roman" w:cs="Times New Roman"/>
          <w:color w:val="000000"/>
          <w:sz w:val="28"/>
          <w:szCs w:val="28"/>
        </w:rPr>
        <w:t xml:space="preserve"> </w:t>
      </w:r>
      <w:r w:rsidRPr="00147A22">
        <w:rPr>
          <w:rFonts w:ascii="Times New Roman" w:eastAsia="Times New Roman" w:hAnsi="Times New Roman" w:cs="Times New Roman"/>
          <w:color w:val="000000"/>
          <w:sz w:val="28"/>
          <w:szCs w:val="28"/>
        </w:rPr>
        <w:t>этом в стерилизационной камере достигаются давление и температура, необходимые для обеззараживания.</w:t>
      </w:r>
    </w:p>
    <w:p w:rsidR="00C314F7" w:rsidRPr="00147A22" w:rsidRDefault="005E1901" w:rsidP="00026970">
      <w:pPr>
        <w:shd w:val="clear" w:color="auto" w:fill="FFFFFF"/>
        <w:tabs>
          <w:tab w:val="left" w:pos="5670"/>
        </w:tabs>
        <w:spacing w:after="0" w:line="240" w:lineRule="auto"/>
        <w:jc w:val="both"/>
        <w:rPr>
          <w:rFonts w:ascii="Georgia" w:eastAsia="Times New Roman" w:hAnsi="Georgia" w:cs="Times New Roman"/>
          <w:color w:val="000000"/>
          <w:sz w:val="20"/>
          <w:szCs w:val="20"/>
        </w:rPr>
      </w:pPr>
      <w:r>
        <w:rPr>
          <w:rFonts w:ascii="Georgia" w:eastAsia="Times New Roman" w:hAnsi="Georgia" w:cs="Times New Roman"/>
          <w:color w:val="000000"/>
          <w:sz w:val="20"/>
          <w:szCs w:val="20"/>
        </w:rPr>
        <w:lastRenderedPageBreak/>
        <w:t xml:space="preserve">   </w:t>
      </w:r>
      <w:r w:rsidR="00373681">
        <w:rPr>
          <w:rFonts w:ascii="Georgia" w:eastAsia="Times New Roman" w:hAnsi="Georgia" w:cs="Times New Roman"/>
          <w:noProof/>
          <w:color w:val="000000"/>
          <w:sz w:val="20"/>
          <w:szCs w:val="20"/>
        </w:rPr>
        <w:drawing>
          <wp:inline distT="0" distB="0" distL="0" distR="0" wp14:anchorId="6AE566A6" wp14:editId="7D9FE942">
            <wp:extent cx="2943225" cy="3028950"/>
            <wp:effectExtent l="0" t="0" r="0" b="0"/>
            <wp:docPr id="3" name="Рисунок 3" descr="http://sredovarka.ucoz.com/avtoklav_s_podpisjam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redovarka.ucoz.com/avtoklav_s_podpisjami.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43225" cy="3028950"/>
                    </a:xfrm>
                    <a:prstGeom prst="rect">
                      <a:avLst/>
                    </a:prstGeom>
                    <a:noFill/>
                    <a:ln>
                      <a:noFill/>
                    </a:ln>
                  </pic:spPr>
                </pic:pic>
              </a:graphicData>
            </a:graphic>
          </wp:inline>
        </w:drawing>
      </w:r>
      <w:r>
        <w:rPr>
          <w:rFonts w:ascii="Georgia" w:eastAsia="Times New Roman" w:hAnsi="Georgia" w:cs="Times New Roman"/>
          <w:color w:val="000000"/>
          <w:sz w:val="20"/>
          <w:szCs w:val="20"/>
        </w:rPr>
        <w:t xml:space="preserve">                  </w:t>
      </w:r>
      <w:r>
        <w:rPr>
          <w:noProof/>
          <w:sz w:val="20"/>
          <w:szCs w:val="20"/>
        </w:rPr>
        <w:drawing>
          <wp:inline distT="0" distB="0" distL="0" distR="0" wp14:anchorId="7AC48C06" wp14:editId="613CB68B">
            <wp:extent cx="2181225" cy="2867025"/>
            <wp:effectExtent l="0" t="0" r="0" b="0"/>
            <wp:docPr id="10" name="Рисунок 10" descr="PICT0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T020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81225" cy="2867025"/>
                    </a:xfrm>
                    <a:prstGeom prst="rect">
                      <a:avLst/>
                    </a:prstGeom>
                    <a:noFill/>
                    <a:ln>
                      <a:noFill/>
                    </a:ln>
                  </pic:spPr>
                </pic:pic>
              </a:graphicData>
            </a:graphic>
          </wp:inline>
        </w:drawing>
      </w:r>
    </w:p>
    <w:p w:rsidR="00373681" w:rsidRDefault="00373681" w:rsidP="00026970">
      <w:pPr>
        <w:spacing w:after="0" w:line="240" w:lineRule="auto"/>
        <w:ind w:right="-1"/>
        <w:jc w:val="center"/>
        <w:rPr>
          <w:rFonts w:ascii="Times New Roman" w:hAnsi="Times New Roman"/>
          <w:sz w:val="28"/>
          <w:szCs w:val="28"/>
        </w:rPr>
      </w:pPr>
    </w:p>
    <w:p w:rsidR="00C314F7" w:rsidRDefault="00373681" w:rsidP="00026970">
      <w:pPr>
        <w:spacing w:after="0" w:line="240" w:lineRule="auto"/>
        <w:ind w:right="-1"/>
        <w:jc w:val="center"/>
        <w:rPr>
          <w:rFonts w:ascii="Times New Roman" w:hAnsi="Times New Roman"/>
          <w:sz w:val="28"/>
          <w:szCs w:val="28"/>
        </w:rPr>
      </w:pPr>
      <w:r>
        <w:rPr>
          <w:rFonts w:ascii="Times New Roman" w:hAnsi="Times New Roman"/>
          <w:sz w:val="28"/>
          <w:szCs w:val="28"/>
        </w:rPr>
        <w:t>Рисунок 4</w:t>
      </w:r>
      <w:r w:rsidR="00C314F7">
        <w:rPr>
          <w:rFonts w:ascii="Times New Roman" w:hAnsi="Times New Roman"/>
          <w:sz w:val="28"/>
          <w:szCs w:val="28"/>
        </w:rPr>
        <w:t>. Автоклав</w:t>
      </w:r>
    </w:p>
    <w:p w:rsidR="00C314F7" w:rsidRDefault="00C314F7" w:rsidP="00026970">
      <w:pPr>
        <w:spacing w:after="0" w:line="240" w:lineRule="auto"/>
        <w:ind w:right="-1"/>
        <w:jc w:val="center"/>
        <w:rPr>
          <w:rFonts w:ascii="Times New Roman" w:hAnsi="Times New Roman"/>
          <w:sz w:val="28"/>
          <w:szCs w:val="28"/>
        </w:rPr>
      </w:pPr>
    </w:p>
    <w:p w:rsidR="00BD0FD5" w:rsidRDefault="00BD0FD5" w:rsidP="00026970">
      <w:pPr>
        <w:spacing w:after="0" w:line="240" w:lineRule="auto"/>
        <w:ind w:right="-1" w:firstLine="426"/>
        <w:jc w:val="both"/>
        <w:rPr>
          <w:rFonts w:ascii="Times New Roman" w:hAnsi="Times New Roman"/>
          <w:sz w:val="28"/>
          <w:szCs w:val="28"/>
        </w:rPr>
      </w:pPr>
      <w:r w:rsidRPr="00A6467E">
        <w:rPr>
          <w:rFonts w:ascii="Times New Roman" w:hAnsi="Times New Roman"/>
          <w:b/>
          <w:i/>
          <w:sz w:val="28"/>
          <w:szCs w:val="28"/>
        </w:rPr>
        <w:t>Ферментер</w:t>
      </w:r>
      <w:r w:rsidR="00A6467E">
        <w:rPr>
          <w:rFonts w:ascii="Times New Roman" w:hAnsi="Times New Roman"/>
          <w:sz w:val="28"/>
          <w:szCs w:val="28"/>
        </w:rPr>
        <w:t xml:space="preserve"> – аппарат, </w:t>
      </w:r>
      <w:r>
        <w:rPr>
          <w:rFonts w:ascii="Times New Roman" w:hAnsi="Times New Roman"/>
          <w:sz w:val="28"/>
          <w:szCs w:val="28"/>
        </w:rPr>
        <w:t>предназначенный для выращивания микроорганизмов (рисунок 5)</w:t>
      </w:r>
    </w:p>
    <w:p w:rsidR="00A6467E" w:rsidRDefault="00A6467E" w:rsidP="00026970">
      <w:pPr>
        <w:spacing w:after="0" w:line="240" w:lineRule="auto"/>
        <w:ind w:right="-1" w:firstLine="426"/>
        <w:jc w:val="center"/>
      </w:pPr>
      <w:r>
        <w:fldChar w:fldCharType="begin"/>
      </w:r>
      <w:r>
        <w:instrText xml:space="preserve"> INCLUDEPICTURE "https://apf.mail.ru/cgi-bin/readmsg?id=14906277550000000536;0;3&amp;af_preview=1&amp;exif=1" \* MERGEFORMATINET </w:instrText>
      </w:r>
      <w:r>
        <w:fldChar w:fldCharType="separate"/>
      </w:r>
      <w:r w:rsidR="00D254F7">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pt;height:24pt"/>
        </w:pict>
      </w:r>
      <w:r>
        <w:fldChar w:fldCharType="end"/>
      </w:r>
      <w:r>
        <w:rPr>
          <w:noProof/>
        </w:rPr>
        <w:drawing>
          <wp:inline distT="0" distB="0" distL="0" distR="0" wp14:anchorId="7133CFC7" wp14:editId="6BB70AF6">
            <wp:extent cx="3010487" cy="2257425"/>
            <wp:effectExtent l="0" t="0" r="0" b="0"/>
            <wp:docPr id="8" name="Рисунок 8" descr="C:\Users\user\Downloads\image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image (1).jp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14413" cy="2260369"/>
                    </a:xfrm>
                    <a:prstGeom prst="rect">
                      <a:avLst/>
                    </a:prstGeom>
                    <a:noFill/>
                    <a:ln>
                      <a:noFill/>
                    </a:ln>
                  </pic:spPr>
                </pic:pic>
              </a:graphicData>
            </a:graphic>
          </wp:inline>
        </w:drawing>
      </w:r>
    </w:p>
    <w:p w:rsidR="00A6467E" w:rsidRDefault="00A6467E" w:rsidP="00026970">
      <w:pPr>
        <w:spacing w:after="0" w:line="240" w:lineRule="auto"/>
        <w:ind w:right="-1" w:firstLine="426"/>
        <w:jc w:val="center"/>
      </w:pPr>
    </w:p>
    <w:p w:rsidR="00A6467E" w:rsidRPr="00A6467E" w:rsidRDefault="00A6467E" w:rsidP="00026970">
      <w:pPr>
        <w:spacing w:after="0" w:line="240" w:lineRule="auto"/>
        <w:ind w:right="-1" w:firstLine="426"/>
        <w:jc w:val="center"/>
        <w:rPr>
          <w:rFonts w:ascii="Times New Roman" w:hAnsi="Times New Roman" w:cs="Times New Roman"/>
          <w:sz w:val="28"/>
          <w:szCs w:val="28"/>
        </w:rPr>
      </w:pPr>
      <w:r w:rsidRPr="00A6467E">
        <w:rPr>
          <w:rFonts w:ascii="Times New Roman" w:hAnsi="Times New Roman" w:cs="Times New Roman"/>
          <w:sz w:val="28"/>
          <w:szCs w:val="28"/>
        </w:rPr>
        <w:t xml:space="preserve">Рисунок 5 – Ферментер марки   </w:t>
      </w:r>
    </w:p>
    <w:p w:rsidR="00BD0FD5" w:rsidRDefault="00BD0FD5" w:rsidP="00026970">
      <w:pPr>
        <w:spacing w:after="0" w:line="240" w:lineRule="auto"/>
        <w:ind w:right="-1" w:firstLine="426"/>
        <w:jc w:val="both"/>
        <w:rPr>
          <w:rFonts w:ascii="Times New Roman" w:hAnsi="Times New Roman"/>
          <w:sz w:val="28"/>
          <w:szCs w:val="28"/>
        </w:rPr>
      </w:pPr>
    </w:p>
    <w:p w:rsidR="00C32DA6" w:rsidRDefault="005E1657" w:rsidP="00026970">
      <w:pPr>
        <w:shd w:val="clear" w:color="auto" w:fill="FFFFFF"/>
        <w:spacing w:after="0" w:line="240" w:lineRule="auto"/>
        <w:ind w:right="-1" w:firstLine="426"/>
        <w:rPr>
          <w:rFonts w:ascii="Times New Roman" w:hAnsi="Times New Roman"/>
          <w:color w:val="000000"/>
          <w:spacing w:val="-4"/>
          <w:sz w:val="28"/>
          <w:szCs w:val="28"/>
        </w:rPr>
      </w:pPr>
      <w:r>
        <w:rPr>
          <w:rFonts w:ascii="Times New Roman" w:hAnsi="Times New Roman"/>
          <w:b/>
          <w:i/>
          <w:color w:val="000000"/>
          <w:spacing w:val="-4"/>
          <w:sz w:val="28"/>
          <w:szCs w:val="28"/>
        </w:rPr>
        <w:t>рН-метр</w:t>
      </w:r>
      <w:r>
        <w:rPr>
          <w:rFonts w:ascii="Times New Roman" w:hAnsi="Times New Roman"/>
          <w:color w:val="000000"/>
          <w:spacing w:val="-4"/>
          <w:sz w:val="28"/>
          <w:szCs w:val="28"/>
        </w:rPr>
        <w:t xml:space="preserve"> – предназначен для определения рН в среде</w:t>
      </w:r>
      <w:r w:rsidR="00BD0FD5">
        <w:rPr>
          <w:rFonts w:ascii="Times New Roman" w:hAnsi="Times New Roman"/>
          <w:color w:val="000000"/>
          <w:spacing w:val="-4"/>
          <w:sz w:val="28"/>
          <w:szCs w:val="28"/>
        </w:rPr>
        <w:t xml:space="preserve"> (рисунок 6</w:t>
      </w:r>
      <w:r w:rsidR="002F1C93">
        <w:rPr>
          <w:rFonts w:ascii="Times New Roman" w:hAnsi="Times New Roman"/>
          <w:color w:val="000000"/>
          <w:spacing w:val="-4"/>
          <w:sz w:val="28"/>
          <w:szCs w:val="28"/>
        </w:rPr>
        <w:t>)</w:t>
      </w:r>
      <w:r>
        <w:rPr>
          <w:rFonts w:ascii="Times New Roman" w:hAnsi="Times New Roman"/>
          <w:color w:val="000000"/>
          <w:spacing w:val="-4"/>
          <w:sz w:val="28"/>
          <w:szCs w:val="28"/>
        </w:rPr>
        <w:t>.</w:t>
      </w:r>
    </w:p>
    <w:p w:rsidR="00373681" w:rsidRDefault="00373681" w:rsidP="00026970">
      <w:pPr>
        <w:shd w:val="clear" w:color="auto" w:fill="FFFFFF"/>
        <w:spacing w:after="0" w:line="240" w:lineRule="auto"/>
        <w:ind w:right="-1"/>
        <w:rPr>
          <w:rFonts w:ascii="Times New Roman" w:hAnsi="Times New Roman"/>
          <w:color w:val="000000"/>
          <w:spacing w:val="-4"/>
          <w:sz w:val="28"/>
          <w:szCs w:val="28"/>
        </w:rPr>
      </w:pPr>
    </w:p>
    <w:p w:rsidR="00373681" w:rsidRDefault="00373681" w:rsidP="00026970">
      <w:pPr>
        <w:shd w:val="clear" w:color="auto" w:fill="FFFFFF"/>
        <w:spacing w:after="0" w:line="240" w:lineRule="auto"/>
        <w:ind w:right="-1"/>
        <w:jc w:val="center"/>
        <w:rPr>
          <w:rFonts w:ascii="Times New Roman" w:hAnsi="Times New Roman"/>
          <w:color w:val="000000"/>
          <w:spacing w:val="-4"/>
          <w:sz w:val="28"/>
          <w:szCs w:val="28"/>
        </w:rPr>
      </w:pPr>
      <w:r>
        <w:rPr>
          <w:noProof/>
          <w:sz w:val="20"/>
          <w:szCs w:val="20"/>
        </w:rPr>
        <w:lastRenderedPageBreak/>
        <w:drawing>
          <wp:inline distT="0" distB="0" distL="0" distR="0" wp14:anchorId="682C815E" wp14:editId="0E6BD2AF">
            <wp:extent cx="1990725" cy="2124075"/>
            <wp:effectExtent l="0" t="0" r="0" b="0"/>
            <wp:docPr id="12" name="Рисунок 12" descr="PICT0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ICT019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90725" cy="2124075"/>
                    </a:xfrm>
                    <a:prstGeom prst="rect">
                      <a:avLst/>
                    </a:prstGeom>
                    <a:noFill/>
                    <a:ln>
                      <a:noFill/>
                    </a:ln>
                  </pic:spPr>
                </pic:pic>
              </a:graphicData>
            </a:graphic>
          </wp:inline>
        </w:drawing>
      </w:r>
    </w:p>
    <w:p w:rsidR="00373681" w:rsidRDefault="00373681" w:rsidP="00026970">
      <w:pPr>
        <w:shd w:val="clear" w:color="auto" w:fill="FFFFFF"/>
        <w:spacing w:after="0" w:line="240" w:lineRule="auto"/>
        <w:ind w:right="-1"/>
        <w:jc w:val="center"/>
        <w:rPr>
          <w:rFonts w:ascii="Times New Roman" w:hAnsi="Times New Roman"/>
          <w:color w:val="000000"/>
          <w:spacing w:val="-4"/>
          <w:sz w:val="28"/>
          <w:szCs w:val="28"/>
        </w:rPr>
      </w:pPr>
    </w:p>
    <w:p w:rsidR="00373681" w:rsidRDefault="00373681" w:rsidP="00026970">
      <w:pPr>
        <w:shd w:val="clear" w:color="auto" w:fill="FFFFFF"/>
        <w:spacing w:after="0" w:line="240" w:lineRule="auto"/>
        <w:ind w:right="-1"/>
        <w:jc w:val="center"/>
        <w:rPr>
          <w:rFonts w:ascii="Times New Roman" w:hAnsi="Times New Roman"/>
          <w:color w:val="000000"/>
          <w:spacing w:val="-4"/>
          <w:sz w:val="28"/>
          <w:szCs w:val="28"/>
        </w:rPr>
      </w:pPr>
      <w:r>
        <w:rPr>
          <w:rFonts w:ascii="Times New Roman" w:hAnsi="Times New Roman"/>
          <w:color w:val="000000"/>
          <w:spacing w:val="-4"/>
          <w:sz w:val="28"/>
          <w:szCs w:val="28"/>
        </w:rPr>
        <w:t xml:space="preserve">Рисунок </w:t>
      </w:r>
      <w:r w:rsidR="00BD0FD5">
        <w:rPr>
          <w:rFonts w:ascii="Times New Roman" w:hAnsi="Times New Roman"/>
          <w:color w:val="000000"/>
          <w:spacing w:val="-4"/>
          <w:sz w:val="28"/>
          <w:szCs w:val="28"/>
        </w:rPr>
        <w:t>6</w:t>
      </w:r>
      <w:r>
        <w:rPr>
          <w:rFonts w:ascii="Times New Roman" w:hAnsi="Times New Roman"/>
          <w:color w:val="000000"/>
          <w:spacing w:val="-4"/>
          <w:sz w:val="28"/>
          <w:szCs w:val="28"/>
        </w:rPr>
        <w:t xml:space="preserve">. </w:t>
      </w:r>
      <w:r w:rsidRPr="00373681">
        <w:rPr>
          <w:rFonts w:ascii="Times New Roman" w:hAnsi="Times New Roman"/>
          <w:color w:val="000000"/>
          <w:spacing w:val="-4"/>
          <w:sz w:val="28"/>
          <w:szCs w:val="28"/>
        </w:rPr>
        <w:t>рН-метр</w:t>
      </w:r>
    </w:p>
    <w:p w:rsidR="00373681" w:rsidRDefault="00373681" w:rsidP="00026970">
      <w:pPr>
        <w:shd w:val="clear" w:color="auto" w:fill="FFFFFF"/>
        <w:spacing w:after="0" w:line="240" w:lineRule="auto"/>
        <w:ind w:right="-1"/>
        <w:jc w:val="center"/>
        <w:rPr>
          <w:rFonts w:ascii="Times New Roman" w:hAnsi="Times New Roman"/>
          <w:color w:val="000000"/>
          <w:spacing w:val="-4"/>
          <w:sz w:val="28"/>
          <w:szCs w:val="28"/>
        </w:rPr>
      </w:pPr>
    </w:p>
    <w:p w:rsidR="00C32DA6" w:rsidRDefault="002F1C93" w:rsidP="00026970">
      <w:pPr>
        <w:shd w:val="clear" w:color="auto" w:fill="FFFFFF"/>
        <w:spacing w:after="0" w:line="240" w:lineRule="auto"/>
        <w:ind w:right="-1" w:firstLine="426"/>
        <w:jc w:val="both"/>
        <w:rPr>
          <w:rFonts w:ascii="Times New Roman" w:hAnsi="Times New Roman"/>
          <w:color w:val="000000"/>
          <w:spacing w:val="-4"/>
          <w:sz w:val="28"/>
          <w:szCs w:val="28"/>
        </w:rPr>
      </w:pPr>
      <w:r>
        <w:rPr>
          <w:rFonts w:ascii="Times New Roman" w:hAnsi="Times New Roman"/>
          <w:b/>
          <w:i/>
          <w:color w:val="000000"/>
          <w:spacing w:val="-4"/>
          <w:sz w:val="28"/>
          <w:szCs w:val="28"/>
        </w:rPr>
        <w:t>Х</w:t>
      </w:r>
      <w:r w:rsidR="005E1657">
        <w:rPr>
          <w:rFonts w:ascii="Times New Roman" w:hAnsi="Times New Roman"/>
          <w:b/>
          <w:i/>
          <w:color w:val="000000"/>
          <w:spacing w:val="-4"/>
          <w:sz w:val="28"/>
          <w:szCs w:val="28"/>
        </w:rPr>
        <w:t xml:space="preserve">олодильник. </w:t>
      </w:r>
      <w:r w:rsidR="005E1657">
        <w:rPr>
          <w:rFonts w:ascii="Times New Roman" w:hAnsi="Times New Roman"/>
          <w:color w:val="000000"/>
          <w:spacing w:val="-4"/>
          <w:sz w:val="28"/>
          <w:szCs w:val="28"/>
        </w:rPr>
        <w:t xml:space="preserve">Используется в микробиологической лаборатории для хранения культур микроорганизмов, питательных сред, крови, вакцин, сывороток и прочих биологически активных препаратов при температуре около </w:t>
      </w:r>
      <w:smartTag w:uri="urn:schemas-microsoft-com:office:smarttags" w:element="metricconverter">
        <w:smartTagPr>
          <w:attr w:name="ProductID" w:val="4ﾰC"/>
        </w:smartTagPr>
        <w:r w:rsidR="005E1657">
          <w:rPr>
            <w:rFonts w:ascii="Times New Roman" w:hAnsi="Times New Roman"/>
            <w:color w:val="000000"/>
            <w:spacing w:val="-4"/>
            <w:sz w:val="28"/>
            <w:szCs w:val="28"/>
          </w:rPr>
          <w:t>4°C</w:t>
        </w:r>
      </w:smartTag>
      <w:r w:rsidR="005E1657">
        <w:rPr>
          <w:rFonts w:ascii="Times New Roman" w:hAnsi="Times New Roman"/>
          <w:color w:val="000000"/>
          <w:spacing w:val="-4"/>
          <w:sz w:val="28"/>
          <w:szCs w:val="28"/>
        </w:rPr>
        <w:t xml:space="preserve">. Для охлаждения биопрепаратов при температуре ниже </w:t>
      </w:r>
      <w:smartTag w:uri="urn:schemas-microsoft-com:office:smarttags" w:element="metricconverter">
        <w:smartTagPr>
          <w:attr w:name="ProductID" w:val="0ﾰC"/>
        </w:smartTagPr>
        <w:r w:rsidR="005E1657">
          <w:rPr>
            <w:rFonts w:ascii="Times New Roman" w:hAnsi="Times New Roman"/>
            <w:color w:val="000000"/>
            <w:spacing w:val="-4"/>
            <w:sz w:val="28"/>
            <w:szCs w:val="28"/>
          </w:rPr>
          <w:t>0°C</w:t>
        </w:r>
      </w:smartTag>
      <w:r w:rsidR="005E1657">
        <w:rPr>
          <w:rFonts w:ascii="Times New Roman" w:hAnsi="Times New Roman"/>
          <w:color w:val="000000"/>
          <w:spacing w:val="-4"/>
          <w:sz w:val="28"/>
          <w:szCs w:val="28"/>
        </w:rPr>
        <w:t xml:space="preserve"> используются низкотемпературные холодильники, в которых поддерживается температура  </w:t>
      </w:r>
      <w:smartTag w:uri="urn:schemas-microsoft-com:office:smarttags" w:element="metricconverter">
        <w:smartTagPr>
          <w:attr w:name="ProductID" w:val="-20ﾰC"/>
        </w:smartTagPr>
        <w:r w:rsidR="005E1657">
          <w:rPr>
            <w:rFonts w:ascii="Times New Roman" w:hAnsi="Times New Roman"/>
            <w:color w:val="000000"/>
            <w:spacing w:val="-4"/>
            <w:sz w:val="28"/>
            <w:szCs w:val="28"/>
          </w:rPr>
          <w:t>-20°C</w:t>
        </w:r>
      </w:smartTag>
      <w:r w:rsidR="005E1657">
        <w:rPr>
          <w:rFonts w:ascii="Times New Roman" w:hAnsi="Times New Roman"/>
          <w:color w:val="000000"/>
          <w:spacing w:val="-4"/>
          <w:sz w:val="28"/>
          <w:szCs w:val="28"/>
        </w:rPr>
        <w:t xml:space="preserve"> и ниже (рисунок  3).</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b/>
          <w:i/>
          <w:sz w:val="28"/>
          <w:szCs w:val="28"/>
        </w:rPr>
        <w:t xml:space="preserve">Центрифуга – </w:t>
      </w:r>
      <w:r>
        <w:rPr>
          <w:rFonts w:ascii="Times New Roman" w:hAnsi="Times New Roman"/>
          <w:sz w:val="28"/>
          <w:szCs w:val="28"/>
        </w:rPr>
        <w:t>применяется для осаждения микроорганизмов, эритроцитов и других клеток для разделения неоднородных жидкостей (эмульсии, суспензии). В лабораториях используют центрифуги, работающи</w:t>
      </w:r>
      <w:r w:rsidR="00BD0FD5">
        <w:rPr>
          <w:rFonts w:ascii="Times New Roman" w:hAnsi="Times New Roman"/>
          <w:sz w:val="28"/>
          <w:szCs w:val="28"/>
        </w:rPr>
        <w:t>е на разных скоростях (рисунок 7</w:t>
      </w:r>
      <w:r>
        <w:rPr>
          <w:rFonts w:ascii="Times New Roman" w:hAnsi="Times New Roman"/>
          <w:sz w:val="28"/>
          <w:szCs w:val="28"/>
        </w:rPr>
        <w:t>).</w:t>
      </w:r>
    </w:p>
    <w:p w:rsidR="00373681" w:rsidRDefault="00373681" w:rsidP="00026970">
      <w:pPr>
        <w:spacing w:after="0" w:line="240" w:lineRule="auto"/>
        <w:ind w:right="-1"/>
        <w:jc w:val="both"/>
        <w:rPr>
          <w:rFonts w:ascii="Times New Roman" w:hAnsi="Times New Roman"/>
          <w:sz w:val="28"/>
          <w:szCs w:val="28"/>
        </w:rPr>
      </w:pPr>
    </w:p>
    <w:p w:rsidR="00373681" w:rsidRDefault="00373681" w:rsidP="00026970">
      <w:pPr>
        <w:spacing w:after="0" w:line="240" w:lineRule="auto"/>
        <w:ind w:right="-1"/>
        <w:jc w:val="center"/>
        <w:rPr>
          <w:rFonts w:ascii="Times New Roman" w:hAnsi="Times New Roman"/>
          <w:sz w:val="28"/>
          <w:szCs w:val="28"/>
        </w:rPr>
      </w:pPr>
      <w:r>
        <w:rPr>
          <w:noProof/>
          <w:sz w:val="20"/>
          <w:szCs w:val="20"/>
        </w:rPr>
        <w:drawing>
          <wp:inline distT="0" distB="0" distL="0" distR="0" wp14:anchorId="597E4DC1" wp14:editId="5D79B835">
            <wp:extent cx="2238375" cy="1943100"/>
            <wp:effectExtent l="0" t="0" r="0" b="0"/>
            <wp:docPr id="13" name="Рисунок 13" descr="PICT0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ICT020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38375" cy="1943100"/>
                    </a:xfrm>
                    <a:prstGeom prst="rect">
                      <a:avLst/>
                    </a:prstGeom>
                    <a:noFill/>
                    <a:ln>
                      <a:noFill/>
                    </a:ln>
                  </pic:spPr>
                </pic:pic>
              </a:graphicData>
            </a:graphic>
          </wp:inline>
        </w:drawing>
      </w:r>
      <w:r>
        <w:rPr>
          <w:noProof/>
          <w:sz w:val="20"/>
          <w:szCs w:val="20"/>
        </w:rPr>
        <w:t xml:space="preserve">                   </w:t>
      </w:r>
      <w:r>
        <w:rPr>
          <w:noProof/>
          <w:sz w:val="20"/>
          <w:szCs w:val="20"/>
        </w:rPr>
        <w:drawing>
          <wp:inline distT="0" distB="0" distL="0" distR="0" wp14:anchorId="219CB3F4" wp14:editId="13B0644C">
            <wp:extent cx="2190750" cy="1943100"/>
            <wp:effectExtent l="0" t="0" r="0" b="0"/>
            <wp:docPr id="14" name="Рисунок 14" descr="PICT0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ICT020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90750" cy="1943100"/>
                    </a:xfrm>
                    <a:prstGeom prst="rect">
                      <a:avLst/>
                    </a:prstGeom>
                    <a:noFill/>
                    <a:ln>
                      <a:noFill/>
                    </a:ln>
                  </pic:spPr>
                </pic:pic>
              </a:graphicData>
            </a:graphic>
          </wp:inline>
        </w:drawing>
      </w:r>
    </w:p>
    <w:p w:rsidR="00373681" w:rsidRDefault="00373681" w:rsidP="00026970">
      <w:pPr>
        <w:spacing w:after="0" w:line="240" w:lineRule="auto"/>
        <w:ind w:right="-1"/>
        <w:jc w:val="both"/>
        <w:rPr>
          <w:rFonts w:ascii="Times New Roman" w:hAnsi="Times New Roman"/>
          <w:sz w:val="28"/>
          <w:szCs w:val="28"/>
        </w:rPr>
      </w:pPr>
    </w:p>
    <w:p w:rsidR="00373681" w:rsidRDefault="00373681" w:rsidP="00026970">
      <w:pPr>
        <w:spacing w:after="0" w:line="240" w:lineRule="auto"/>
        <w:ind w:right="-1"/>
        <w:jc w:val="center"/>
        <w:rPr>
          <w:rFonts w:ascii="Times New Roman" w:hAnsi="Times New Roman"/>
          <w:sz w:val="28"/>
          <w:szCs w:val="28"/>
        </w:rPr>
      </w:pPr>
      <w:r>
        <w:rPr>
          <w:rFonts w:ascii="Times New Roman" w:hAnsi="Times New Roman"/>
          <w:sz w:val="28"/>
          <w:szCs w:val="28"/>
        </w:rPr>
        <w:t xml:space="preserve">Рисунок </w:t>
      </w:r>
      <w:r w:rsidR="00BD0FD5">
        <w:rPr>
          <w:rFonts w:ascii="Times New Roman" w:hAnsi="Times New Roman"/>
          <w:sz w:val="28"/>
          <w:szCs w:val="28"/>
        </w:rPr>
        <w:t>7</w:t>
      </w:r>
      <w:r>
        <w:rPr>
          <w:rFonts w:ascii="Times New Roman" w:hAnsi="Times New Roman"/>
          <w:sz w:val="28"/>
          <w:szCs w:val="28"/>
        </w:rPr>
        <w:t>. Центрифуга</w:t>
      </w:r>
    </w:p>
    <w:p w:rsidR="00373681" w:rsidRDefault="00373681" w:rsidP="00026970">
      <w:pPr>
        <w:spacing w:after="0" w:line="240" w:lineRule="auto"/>
        <w:ind w:right="-1" w:firstLine="426"/>
        <w:jc w:val="center"/>
        <w:rPr>
          <w:rFonts w:ascii="Times New Roman" w:hAnsi="Times New Roman"/>
          <w:sz w:val="28"/>
          <w:szCs w:val="28"/>
        </w:rPr>
      </w:pPr>
    </w:p>
    <w:p w:rsidR="00C32DA6" w:rsidRDefault="005E1657" w:rsidP="00026970">
      <w:pPr>
        <w:spacing w:after="0" w:line="240" w:lineRule="auto"/>
        <w:ind w:right="-1" w:firstLine="426"/>
        <w:rPr>
          <w:rFonts w:ascii="Times New Roman" w:hAnsi="Times New Roman"/>
          <w:sz w:val="28"/>
          <w:szCs w:val="28"/>
        </w:rPr>
      </w:pPr>
      <w:r>
        <w:rPr>
          <w:rFonts w:ascii="Times New Roman" w:hAnsi="Times New Roman"/>
          <w:b/>
          <w:i/>
          <w:sz w:val="28"/>
          <w:szCs w:val="28"/>
        </w:rPr>
        <w:t>Весы</w:t>
      </w:r>
      <w:r>
        <w:rPr>
          <w:rFonts w:ascii="Times New Roman" w:hAnsi="Times New Roman"/>
          <w:sz w:val="28"/>
          <w:szCs w:val="28"/>
        </w:rPr>
        <w:t xml:space="preserve"> – предназначены для взвешивания</w:t>
      </w:r>
      <w:r w:rsidR="00BD0FD5">
        <w:rPr>
          <w:rFonts w:ascii="Times New Roman" w:hAnsi="Times New Roman"/>
          <w:sz w:val="28"/>
          <w:szCs w:val="28"/>
        </w:rPr>
        <w:t xml:space="preserve"> (рисунок 8</w:t>
      </w:r>
      <w:r w:rsidR="002F1C93">
        <w:rPr>
          <w:rFonts w:ascii="Times New Roman" w:hAnsi="Times New Roman"/>
          <w:sz w:val="28"/>
          <w:szCs w:val="28"/>
        </w:rPr>
        <w:t>)</w:t>
      </w:r>
      <w:r>
        <w:rPr>
          <w:rFonts w:ascii="Times New Roman" w:hAnsi="Times New Roman"/>
          <w:sz w:val="28"/>
          <w:szCs w:val="28"/>
        </w:rPr>
        <w:t>.</w:t>
      </w:r>
    </w:p>
    <w:p w:rsidR="002F1C93" w:rsidRDefault="002F1C93" w:rsidP="00026970">
      <w:pPr>
        <w:spacing w:after="0" w:line="240" w:lineRule="auto"/>
        <w:ind w:right="-1" w:firstLine="426"/>
        <w:rPr>
          <w:rFonts w:ascii="Times New Roman" w:hAnsi="Times New Roman"/>
          <w:sz w:val="28"/>
          <w:szCs w:val="28"/>
        </w:rPr>
      </w:pPr>
      <w:r>
        <w:rPr>
          <w:rFonts w:ascii="Times New Roman" w:hAnsi="Times New Roman"/>
          <w:b/>
          <w:i/>
          <w:sz w:val="28"/>
          <w:szCs w:val="28"/>
        </w:rPr>
        <w:t>Качалка</w:t>
      </w:r>
      <w:r>
        <w:rPr>
          <w:rFonts w:ascii="Times New Roman" w:hAnsi="Times New Roman"/>
          <w:sz w:val="28"/>
          <w:szCs w:val="28"/>
        </w:rPr>
        <w:t xml:space="preserve"> – служит для перемешивания компонентов (рисунок </w:t>
      </w:r>
      <w:r w:rsidR="00BD0FD5">
        <w:rPr>
          <w:rFonts w:ascii="Times New Roman" w:hAnsi="Times New Roman"/>
          <w:sz w:val="28"/>
          <w:szCs w:val="28"/>
        </w:rPr>
        <w:t>9</w:t>
      </w:r>
      <w:r>
        <w:rPr>
          <w:rFonts w:ascii="Times New Roman" w:hAnsi="Times New Roman"/>
          <w:sz w:val="28"/>
          <w:szCs w:val="28"/>
        </w:rPr>
        <w:t>).</w:t>
      </w:r>
    </w:p>
    <w:p w:rsidR="002F1C93" w:rsidRDefault="002F1C93"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 xml:space="preserve">Правильная организация и постановка химико-технологического контроля промышленного производства немыслима без оснащения лаборатории </w:t>
      </w:r>
      <w:r>
        <w:rPr>
          <w:rFonts w:ascii="Times New Roman" w:hAnsi="Times New Roman"/>
          <w:sz w:val="28"/>
          <w:szCs w:val="28"/>
        </w:rPr>
        <w:lastRenderedPageBreak/>
        <w:t xml:space="preserve">необходимым оборудованием, аппаратами, приборами, стеклянной посудой, мебелью. </w:t>
      </w:r>
    </w:p>
    <w:p w:rsidR="00373681" w:rsidRDefault="00373681" w:rsidP="00026970">
      <w:pPr>
        <w:tabs>
          <w:tab w:val="left" w:pos="4536"/>
        </w:tabs>
        <w:spacing w:after="0" w:line="240" w:lineRule="auto"/>
        <w:ind w:right="-1"/>
        <w:jc w:val="center"/>
        <w:rPr>
          <w:rFonts w:ascii="Times New Roman" w:hAnsi="Times New Roman"/>
          <w:sz w:val="28"/>
          <w:szCs w:val="28"/>
        </w:rPr>
      </w:pPr>
      <w:r>
        <w:rPr>
          <w:noProof/>
          <w:sz w:val="20"/>
          <w:szCs w:val="20"/>
        </w:rPr>
        <w:drawing>
          <wp:inline distT="0" distB="0" distL="0" distR="0" wp14:anchorId="7104641D" wp14:editId="5081A8B1">
            <wp:extent cx="1714500" cy="2273968"/>
            <wp:effectExtent l="0" t="0" r="0" b="0"/>
            <wp:docPr id="15" name="Рисунок 15" descr="PICT0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ICT019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14500" cy="2273968"/>
                    </a:xfrm>
                    <a:prstGeom prst="rect">
                      <a:avLst/>
                    </a:prstGeom>
                    <a:noFill/>
                    <a:ln>
                      <a:noFill/>
                    </a:ln>
                  </pic:spPr>
                </pic:pic>
              </a:graphicData>
            </a:graphic>
          </wp:inline>
        </w:drawing>
      </w:r>
    </w:p>
    <w:p w:rsidR="00373681" w:rsidRDefault="00373681" w:rsidP="00026970">
      <w:pPr>
        <w:tabs>
          <w:tab w:val="left" w:pos="4536"/>
        </w:tabs>
        <w:spacing w:after="0" w:line="240" w:lineRule="auto"/>
        <w:ind w:right="-1"/>
        <w:jc w:val="center"/>
        <w:rPr>
          <w:rFonts w:ascii="Times New Roman" w:hAnsi="Times New Roman"/>
          <w:sz w:val="28"/>
          <w:szCs w:val="28"/>
        </w:rPr>
      </w:pPr>
    </w:p>
    <w:p w:rsidR="00373681" w:rsidRDefault="00BD0FD5" w:rsidP="00026970">
      <w:pPr>
        <w:tabs>
          <w:tab w:val="left" w:pos="4536"/>
        </w:tabs>
        <w:spacing w:after="0" w:line="240" w:lineRule="auto"/>
        <w:ind w:right="-1"/>
        <w:jc w:val="center"/>
        <w:rPr>
          <w:rFonts w:ascii="Times New Roman" w:hAnsi="Times New Roman"/>
          <w:sz w:val="28"/>
          <w:szCs w:val="28"/>
        </w:rPr>
      </w:pPr>
      <w:r>
        <w:rPr>
          <w:rFonts w:ascii="Times New Roman" w:hAnsi="Times New Roman"/>
          <w:sz w:val="28"/>
          <w:szCs w:val="28"/>
        </w:rPr>
        <w:t>Рисунок 8</w:t>
      </w:r>
      <w:r w:rsidR="00373681">
        <w:rPr>
          <w:rFonts w:ascii="Times New Roman" w:hAnsi="Times New Roman"/>
          <w:sz w:val="28"/>
          <w:szCs w:val="28"/>
        </w:rPr>
        <w:t>. Весы</w:t>
      </w:r>
    </w:p>
    <w:p w:rsidR="00373681" w:rsidRDefault="00373681" w:rsidP="00026970">
      <w:pPr>
        <w:tabs>
          <w:tab w:val="left" w:pos="4536"/>
        </w:tabs>
        <w:spacing w:after="0" w:line="240" w:lineRule="auto"/>
        <w:ind w:right="-1"/>
        <w:jc w:val="center"/>
        <w:rPr>
          <w:rFonts w:ascii="Times New Roman" w:hAnsi="Times New Roman"/>
          <w:sz w:val="28"/>
          <w:szCs w:val="28"/>
        </w:rPr>
      </w:pPr>
    </w:p>
    <w:p w:rsidR="002F1C93" w:rsidRDefault="002F1C93" w:rsidP="00026970">
      <w:pPr>
        <w:tabs>
          <w:tab w:val="left" w:pos="4536"/>
        </w:tabs>
        <w:spacing w:after="0" w:line="240" w:lineRule="auto"/>
        <w:ind w:right="-1"/>
        <w:jc w:val="center"/>
        <w:rPr>
          <w:rFonts w:ascii="Times New Roman" w:hAnsi="Times New Roman"/>
          <w:sz w:val="28"/>
          <w:szCs w:val="28"/>
        </w:rPr>
      </w:pPr>
      <w:r>
        <w:rPr>
          <w:noProof/>
          <w:sz w:val="20"/>
          <w:szCs w:val="20"/>
        </w:rPr>
        <w:drawing>
          <wp:inline distT="0" distB="0" distL="0" distR="0" wp14:anchorId="19316765" wp14:editId="1758400C">
            <wp:extent cx="2752725" cy="1828800"/>
            <wp:effectExtent l="0" t="0" r="0" b="0"/>
            <wp:docPr id="16" name="Рисунок 16" descr="PICT0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ICT019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52725" cy="1828800"/>
                    </a:xfrm>
                    <a:prstGeom prst="rect">
                      <a:avLst/>
                    </a:prstGeom>
                    <a:noFill/>
                    <a:ln>
                      <a:noFill/>
                    </a:ln>
                  </pic:spPr>
                </pic:pic>
              </a:graphicData>
            </a:graphic>
          </wp:inline>
        </w:drawing>
      </w:r>
    </w:p>
    <w:p w:rsidR="007C6677" w:rsidRDefault="007C6677" w:rsidP="007C6677">
      <w:pPr>
        <w:tabs>
          <w:tab w:val="left" w:pos="3525"/>
          <w:tab w:val="left" w:pos="4536"/>
        </w:tabs>
        <w:spacing w:after="0" w:line="240" w:lineRule="auto"/>
        <w:ind w:right="-1"/>
        <w:rPr>
          <w:rFonts w:ascii="Times New Roman" w:hAnsi="Times New Roman"/>
          <w:sz w:val="28"/>
          <w:szCs w:val="28"/>
        </w:rPr>
      </w:pPr>
    </w:p>
    <w:p w:rsidR="00C32DA6" w:rsidRDefault="00BD0FD5" w:rsidP="00026970">
      <w:pPr>
        <w:tabs>
          <w:tab w:val="left" w:pos="4536"/>
        </w:tabs>
        <w:spacing w:after="0" w:line="240" w:lineRule="auto"/>
        <w:ind w:right="-1"/>
        <w:jc w:val="center"/>
        <w:rPr>
          <w:rFonts w:ascii="Times New Roman" w:hAnsi="Times New Roman"/>
          <w:sz w:val="28"/>
          <w:szCs w:val="28"/>
        </w:rPr>
      </w:pPr>
      <w:r>
        <w:rPr>
          <w:rFonts w:ascii="Times New Roman" w:hAnsi="Times New Roman"/>
          <w:sz w:val="28"/>
          <w:szCs w:val="28"/>
        </w:rPr>
        <w:t>Рисунок 9</w:t>
      </w:r>
      <w:r w:rsidR="002F1C93">
        <w:rPr>
          <w:rFonts w:ascii="Times New Roman" w:hAnsi="Times New Roman"/>
          <w:sz w:val="28"/>
          <w:szCs w:val="28"/>
        </w:rPr>
        <w:t>. Качалка</w:t>
      </w:r>
    </w:p>
    <w:p w:rsidR="00026970" w:rsidRDefault="00026970" w:rsidP="00026970">
      <w:pPr>
        <w:spacing w:after="0" w:line="240" w:lineRule="auto"/>
        <w:ind w:firstLine="426"/>
        <w:jc w:val="both"/>
        <w:rPr>
          <w:rFonts w:ascii="Times New Roman" w:hAnsi="Times New Roman"/>
          <w:b/>
          <w:sz w:val="28"/>
          <w:szCs w:val="28"/>
        </w:rPr>
      </w:pPr>
    </w:p>
    <w:p w:rsidR="00C32DA6" w:rsidRDefault="00BD0FD5" w:rsidP="00026970">
      <w:pPr>
        <w:spacing w:after="0" w:line="240" w:lineRule="auto"/>
        <w:ind w:firstLine="426"/>
        <w:jc w:val="both"/>
        <w:rPr>
          <w:rFonts w:ascii="Times New Roman" w:hAnsi="Times New Roman"/>
          <w:b/>
          <w:sz w:val="28"/>
          <w:szCs w:val="28"/>
        </w:rPr>
      </w:pPr>
      <w:r>
        <w:rPr>
          <w:rFonts w:ascii="Times New Roman" w:hAnsi="Times New Roman"/>
          <w:b/>
          <w:sz w:val="28"/>
          <w:szCs w:val="28"/>
        </w:rPr>
        <w:t xml:space="preserve">1.4 </w:t>
      </w:r>
      <w:r w:rsidR="005E1657">
        <w:rPr>
          <w:rFonts w:ascii="Times New Roman" w:hAnsi="Times New Roman"/>
          <w:b/>
          <w:sz w:val="28"/>
          <w:szCs w:val="28"/>
        </w:rPr>
        <w:t xml:space="preserve">Микроскопирование и микроскопы, </w:t>
      </w:r>
      <w:r w:rsidR="00A6467E">
        <w:rPr>
          <w:rFonts w:ascii="Times New Roman" w:hAnsi="Times New Roman"/>
          <w:b/>
          <w:sz w:val="28"/>
          <w:szCs w:val="28"/>
        </w:rPr>
        <w:t>их устройство и принцип работы</w:t>
      </w:r>
    </w:p>
    <w:p w:rsidR="00BD0FD5" w:rsidRDefault="00BD0FD5" w:rsidP="00026970">
      <w:pPr>
        <w:spacing w:after="0" w:line="240" w:lineRule="auto"/>
        <w:ind w:firstLine="426"/>
        <w:jc w:val="both"/>
        <w:rPr>
          <w:rFonts w:ascii="Times New Roman" w:hAnsi="Times New Roman" w:cs="Times New Roman"/>
          <w:sz w:val="28"/>
          <w:szCs w:val="28"/>
        </w:rPr>
      </w:pPr>
    </w:p>
    <w:p w:rsidR="0001148A" w:rsidRPr="0001148A" w:rsidRDefault="0001148A" w:rsidP="00026970">
      <w:pPr>
        <w:spacing w:after="0" w:line="240" w:lineRule="auto"/>
        <w:ind w:firstLine="426"/>
        <w:jc w:val="both"/>
        <w:rPr>
          <w:rFonts w:ascii="Times New Roman" w:hAnsi="Times New Roman" w:cs="Times New Roman"/>
          <w:sz w:val="28"/>
          <w:szCs w:val="28"/>
        </w:rPr>
      </w:pPr>
      <w:r w:rsidRPr="0001148A">
        <w:rPr>
          <w:rFonts w:ascii="Times New Roman" w:hAnsi="Times New Roman" w:cs="Times New Roman"/>
          <w:sz w:val="28"/>
          <w:szCs w:val="28"/>
        </w:rPr>
        <w:t>При любых микробиологических исследованиях необходимо иметь точные сведения о морфологических особенностях интересующего организма. Изучение общей организации и тонкой стру</w:t>
      </w:r>
      <w:r>
        <w:rPr>
          <w:rFonts w:ascii="Times New Roman" w:hAnsi="Times New Roman" w:cs="Times New Roman"/>
          <w:sz w:val="28"/>
          <w:szCs w:val="28"/>
        </w:rPr>
        <w:t>кту</w:t>
      </w:r>
      <w:r w:rsidRPr="0001148A">
        <w:rPr>
          <w:rFonts w:ascii="Times New Roman" w:hAnsi="Times New Roman" w:cs="Times New Roman"/>
          <w:sz w:val="28"/>
          <w:szCs w:val="28"/>
        </w:rPr>
        <w:t>ры клеток микроорганизмов, величина которых измеряется в большинстве случаев ми</w:t>
      </w:r>
      <w:r w:rsidR="00D57A1B">
        <w:rPr>
          <w:rFonts w:ascii="Times New Roman" w:hAnsi="Times New Roman" w:cs="Times New Roman"/>
          <w:sz w:val="28"/>
          <w:szCs w:val="28"/>
        </w:rPr>
        <w:t>кронами (микрометрами) (1 мкм =0,001 мм</w:t>
      </w:r>
      <w:r w:rsidRPr="0001148A">
        <w:rPr>
          <w:rFonts w:ascii="Times New Roman" w:hAnsi="Times New Roman" w:cs="Times New Roman"/>
          <w:sz w:val="28"/>
          <w:szCs w:val="28"/>
        </w:rPr>
        <w:t>= 10 возможно только с помощью специальных приборов - микроскоп обеспечивающих увеличение</w:t>
      </w:r>
      <w:r w:rsidR="00390FAC">
        <w:rPr>
          <w:rFonts w:ascii="Times New Roman" w:hAnsi="Times New Roman" w:cs="Times New Roman"/>
          <w:sz w:val="28"/>
          <w:szCs w:val="28"/>
        </w:rPr>
        <w:t xml:space="preserve"> исследуемых объектов в сотни (</w:t>
      </w:r>
      <w:r w:rsidRPr="0001148A">
        <w:rPr>
          <w:rFonts w:ascii="Times New Roman" w:hAnsi="Times New Roman" w:cs="Times New Roman"/>
          <w:sz w:val="28"/>
          <w:szCs w:val="28"/>
        </w:rPr>
        <w:t>микроскопия) и десятки тысяч раз (электронная микроскопия).</w:t>
      </w:r>
    </w:p>
    <w:p w:rsidR="0001148A" w:rsidRPr="0001148A" w:rsidRDefault="0001148A" w:rsidP="00026970">
      <w:pPr>
        <w:spacing w:after="0" w:line="240" w:lineRule="auto"/>
        <w:ind w:firstLine="426"/>
        <w:jc w:val="both"/>
        <w:rPr>
          <w:rFonts w:ascii="Times New Roman" w:hAnsi="Times New Roman" w:cs="Times New Roman"/>
          <w:sz w:val="28"/>
          <w:szCs w:val="28"/>
        </w:rPr>
      </w:pPr>
      <w:r w:rsidRPr="0001148A">
        <w:rPr>
          <w:rFonts w:ascii="Times New Roman" w:hAnsi="Times New Roman" w:cs="Times New Roman"/>
          <w:sz w:val="28"/>
          <w:szCs w:val="28"/>
        </w:rPr>
        <w:t xml:space="preserve">Изображение в световом микроскопе формируется вслед того, что объект и различные элементы его структуры избирательно поглощают свет с различной </w:t>
      </w:r>
      <w:r w:rsidRPr="0001148A">
        <w:rPr>
          <w:rFonts w:ascii="Times New Roman" w:hAnsi="Times New Roman" w:cs="Times New Roman"/>
          <w:sz w:val="28"/>
          <w:szCs w:val="28"/>
        </w:rPr>
        <w:lastRenderedPageBreak/>
        <w:t>длиной волны (абсорбционный траст) или вследствие изменения фазы световой волны при прохождении света через объект (фазовый контраст). Световая микроскопия включает обычную, просвечивающую микроскопию (светло - и темнопольную), фазово-контрастную и люминесцентную.</w:t>
      </w:r>
    </w:p>
    <w:p w:rsidR="00C32DA6" w:rsidRDefault="005E1657" w:rsidP="00026970">
      <w:pPr>
        <w:spacing w:after="0" w:line="240" w:lineRule="auto"/>
        <w:ind w:right="-1"/>
        <w:jc w:val="both"/>
        <w:rPr>
          <w:rFonts w:ascii="Times New Roman" w:hAnsi="Times New Roman"/>
          <w:sz w:val="28"/>
          <w:szCs w:val="28"/>
        </w:rPr>
      </w:pPr>
      <w:r>
        <w:rPr>
          <w:rFonts w:ascii="Times New Roman" w:hAnsi="Times New Roman"/>
          <w:b/>
          <w:sz w:val="28"/>
          <w:szCs w:val="28"/>
        </w:rPr>
        <w:t xml:space="preserve">     </w:t>
      </w:r>
      <w:r>
        <w:rPr>
          <w:rFonts w:ascii="Times New Roman" w:hAnsi="Times New Roman"/>
          <w:sz w:val="28"/>
          <w:szCs w:val="28"/>
        </w:rPr>
        <w:t>Микроскопирование - используется в биологии более 300 лет. С момента создания и применения первых микроскопов они постоянно совершенствовались. Современные микроскопы представляют собой разнообразные сложные оптические системы, обладающие высокой разрешающей способностью.</w:t>
      </w:r>
    </w:p>
    <w:p w:rsidR="00C32DA6" w:rsidRDefault="005E1657" w:rsidP="00026970">
      <w:pPr>
        <w:spacing w:after="0" w:line="240" w:lineRule="auto"/>
        <w:ind w:right="-1"/>
        <w:jc w:val="both"/>
        <w:rPr>
          <w:rFonts w:ascii="Times New Roman" w:hAnsi="Times New Roman"/>
          <w:sz w:val="28"/>
          <w:szCs w:val="28"/>
        </w:rPr>
      </w:pPr>
      <w:r>
        <w:rPr>
          <w:rFonts w:ascii="Times New Roman" w:hAnsi="Times New Roman"/>
          <w:sz w:val="28"/>
          <w:szCs w:val="28"/>
        </w:rPr>
        <w:t xml:space="preserve">     Микроскоп – прибор для увеличения предметов невооруженном глазом, обеспечивающий увеличение исследовательских объектов в сотни, тысячи раз.</w:t>
      </w:r>
    </w:p>
    <w:p w:rsidR="00C32DA6" w:rsidRDefault="005E1657" w:rsidP="00026970">
      <w:pPr>
        <w:spacing w:after="0" w:line="240" w:lineRule="auto"/>
        <w:ind w:right="-1"/>
        <w:jc w:val="both"/>
        <w:rPr>
          <w:rFonts w:ascii="Times New Roman" w:hAnsi="Times New Roman"/>
          <w:sz w:val="28"/>
          <w:szCs w:val="28"/>
        </w:rPr>
      </w:pPr>
      <w:r>
        <w:rPr>
          <w:rFonts w:ascii="Times New Roman" w:hAnsi="Times New Roman"/>
          <w:sz w:val="28"/>
          <w:szCs w:val="28"/>
        </w:rPr>
        <w:t xml:space="preserve">     С помощью светового микроскопа в микробиологии изучают морфологию и строение клеток микроорганизма, их рост и развитие с помощью электронного микроскопа выявляют неизвестные формы мельчайших микроорганизмов. </w:t>
      </w:r>
    </w:p>
    <w:p w:rsidR="00C32DA6" w:rsidRDefault="005E1657" w:rsidP="00026970">
      <w:pPr>
        <w:spacing w:after="0" w:line="240" w:lineRule="auto"/>
        <w:ind w:right="-1"/>
        <w:jc w:val="both"/>
        <w:rPr>
          <w:rFonts w:ascii="Times New Roman" w:hAnsi="Times New Roman"/>
          <w:sz w:val="28"/>
          <w:szCs w:val="28"/>
        </w:rPr>
      </w:pPr>
      <w:r>
        <w:rPr>
          <w:rFonts w:ascii="Times New Roman" w:hAnsi="Times New Roman"/>
          <w:sz w:val="28"/>
          <w:szCs w:val="28"/>
        </w:rPr>
        <w:t>Микроскопия-совокупность методов зрительного исследования микрообъектов при увеличениях от нескольких десятков до сотен тысяч раз.</w:t>
      </w:r>
    </w:p>
    <w:p w:rsidR="00C32DA6" w:rsidRDefault="005E1657" w:rsidP="00026970">
      <w:pPr>
        <w:spacing w:after="0" w:line="240" w:lineRule="auto"/>
        <w:ind w:right="-1"/>
        <w:jc w:val="both"/>
        <w:rPr>
          <w:rFonts w:ascii="Times New Roman" w:hAnsi="Times New Roman"/>
          <w:sz w:val="28"/>
          <w:szCs w:val="28"/>
        </w:rPr>
      </w:pPr>
      <w:r>
        <w:rPr>
          <w:rFonts w:ascii="Times New Roman" w:hAnsi="Times New Roman"/>
          <w:sz w:val="28"/>
          <w:szCs w:val="28"/>
        </w:rPr>
        <w:t xml:space="preserve">     Микроскоп состоит из двух частей: механической и оптической. Механическая – подсобная, оптическая – главная. К механической части относятся винты, корпус, штатив, предметный столик, тубус, штатив, тубус (грубой и точной фокусировки). Штатив состоит из основания и колонки. Для предварительной ориентированной установки изображения рассматриваемого объекта служит макрометрический винт. Вращение макрометрического винта позволяет получить последующую более четкую установку на фокус. Предметный столик служит для помещения на него предмета препарата с объектом исследования, в центре столика находится крупное отверстие, для освещения препарата снизу лучами света, направленными зеркалом микроскопа. Тубус оправа, в которую заключены  элементы оптической системы микроскопа, в нижней части прикрепляется револьвер (объективодержатель). Оптическая часть состоит из линзы, окуляра, зеркала, основного оптического узла (объектив, окуляр) и вспомогательной  осветительной системы (зеркало и кондиционер). Конденсор – с латинского языка  переводится как «уплотняю, сгущаю» и представляет собой оптическую систему из двух, трёх линз. Он конденсирует лучи, идущие  от плоского зеркала и направляет на объект. Объективы  являются наиболее важной частью микроскопа, дающие действительное  увеличение обратное изображение предмета. Объективы различают по их увеличению. Собственное увеличение объективов определяют по формуле:</w:t>
      </w:r>
    </w:p>
    <w:p w:rsidR="00C32DA6" w:rsidRPr="00D57A1B" w:rsidRDefault="005E1657" w:rsidP="00026970">
      <w:pPr>
        <w:spacing w:after="0" w:line="240" w:lineRule="auto"/>
        <w:ind w:right="-1"/>
        <w:jc w:val="center"/>
        <w:rPr>
          <w:rFonts w:ascii="Times New Roman" w:hAnsi="Times New Roman"/>
          <w:sz w:val="28"/>
          <w:szCs w:val="28"/>
        </w:rPr>
      </w:pPr>
      <w:r w:rsidRPr="00D57A1B">
        <w:rPr>
          <w:rFonts w:ascii="Times New Roman" w:hAnsi="Times New Roman"/>
          <w:sz w:val="28"/>
          <w:szCs w:val="28"/>
          <w:lang w:val="en-US"/>
        </w:rPr>
        <w:t>V</w:t>
      </w:r>
      <w:r w:rsidRPr="00D57A1B">
        <w:rPr>
          <w:rFonts w:ascii="Times New Roman" w:hAnsi="Times New Roman"/>
          <w:sz w:val="28"/>
          <w:szCs w:val="28"/>
        </w:rPr>
        <w:t xml:space="preserve"> = </w:t>
      </w:r>
      <w:r w:rsidRPr="00D57A1B">
        <w:rPr>
          <w:rFonts w:ascii="Times New Roman" w:hAnsi="Times New Roman"/>
          <w:sz w:val="28"/>
          <w:szCs w:val="28"/>
          <w:lang w:val="en-US"/>
        </w:rPr>
        <w:t>L</w:t>
      </w:r>
      <w:r w:rsidRPr="00D57A1B">
        <w:rPr>
          <w:rFonts w:ascii="Times New Roman" w:hAnsi="Times New Roman"/>
          <w:sz w:val="28"/>
          <w:szCs w:val="28"/>
        </w:rPr>
        <w:t xml:space="preserve"> / </w:t>
      </w:r>
      <w:r w:rsidRPr="00D57A1B">
        <w:rPr>
          <w:rFonts w:ascii="Times New Roman" w:hAnsi="Times New Roman"/>
          <w:sz w:val="28"/>
          <w:szCs w:val="28"/>
          <w:lang w:val="en-US"/>
        </w:rPr>
        <w:t>F</w:t>
      </w:r>
      <w:r w:rsidRPr="00D57A1B">
        <w:rPr>
          <w:rFonts w:ascii="Times New Roman" w:hAnsi="Times New Roman"/>
          <w:sz w:val="28"/>
          <w:szCs w:val="28"/>
        </w:rPr>
        <w:t xml:space="preserve">                                          </w:t>
      </w:r>
      <w:r w:rsidR="00BD0FD5" w:rsidRPr="00D57A1B">
        <w:rPr>
          <w:rFonts w:ascii="Times New Roman" w:hAnsi="Times New Roman"/>
          <w:sz w:val="28"/>
          <w:szCs w:val="28"/>
        </w:rPr>
        <w:t xml:space="preserve">                                                                 </w:t>
      </w:r>
      <w:r w:rsidRPr="00D57A1B">
        <w:rPr>
          <w:rFonts w:ascii="Times New Roman" w:hAnsi="Times New Roman"/>
          <w:sz w:val="28"/>
          <w:szCs w:val="28"/>
        </w:rPr>
        <w:t xml:space="preserve"> (1)</w:t>
      </w:r>
    </w:p>
    <w:p w:rsidR="00C32DA6" w:rsidRPr="00D57A1B" w:rsidRDefault="005E1657" w:rsidP="00026970">
      <w:pPr>
        <w:spacing w:after="0" w:line="240" w:lineRule="auto"/>
        <w:ind w:right="-1"/>
        <w:rPr>
          <w:rFonts w:ascii="Times New Roman" w:hAnsi="Times New Roman"/>
          <w:sz w:val="28"/>
          <w:szCs w:val="28"/>
        </w:rPr>
      </w:pPr>
      <w:r w:rsidRPr="00D57A1B">
        <w:rPr>
          <w:rFonts w:ascii="Times New Roman" w:hAnsi="Times New Roman"/>
          <w:sz w:val="28"/>
          <w:szCs w:val="28"/>
        </w:rPr>
        <w:t xml:space="preserve">где: </w:t>
      </w:r>
      <w:r w:rsidRPr="00D57A1B">
        <w:rPr>
          <w:rFonts w:ascii="Times New Roman" w:hAnsi="Times New Roman"/>
          <w:sz w:val="28"/>
          <w:szCs w:val="28"/>
          <w:lang w:val="en-US"/>
        </w:rPr>
        <w:t>L</w:t>
      </w:r>
      <w:r w:rsidRPr="00D57A1B">
        <w:rPr>
          <w:rFonts w:ascii="Times New Roman" w:hAnsi="Times New Roman"/>
          <w:sz w:val="28"/>
          <w:szCs w:val="28"/>
        </w:rPr>
        <w:t xml:space="preserve"> – оптическая длина тубуса</w:t>
      </w:r>
    </w:p>
    <w:p w:rsidR="00C32DA6" w:rsidRPr="00D57A1B" w:rsidRDefault="005E1657" w:rsidP="00026970">
      <w:pPr>
        <w:spacing w:after="0" w:line="240" w:lineRule="auto"/>
        <w:ind w:right="-1"/>
        <w:rPr>
          <w:rFonts w:ascii="Times New Roman" w:hAnsi="Times New Roman"/>
          <w:sz w:val="28"/>
          <w:szCs w:val="28"/>
        </w:rPr>
      </w:pPr>
      <w:r w:rsidRPr="00D57A1B">
        <w:rPr>
          <w:rFonts w:ascii="Times New Roman" w:hAnsi="Times New Roman"/>
          <w:sz w:val="28"/>
          <w:szCs w:val="28"/>
          <w:lang w:val="en-US"/>
        </w:rPr>
        <w:t>F</w:t>
      </w:r>
      <w:r w:rsidRPr="00D57A1B">
        <w:rPr>
          <w:rFonts w:ascii="Times New Roman" w:hAnsi="Times New Roman"/>
          <w:sz w:val="28"/>
          <w:szCs w:val="28"/>
        </w:rPr>
        <w:t xml:space="preserve"> – фокусное расстояние объектива.</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lastRenderedPageBreak/>
        <w:t xml:space="preserve">Окуляр состоит из двух линз: глазной (верхней) и полевой (нижней) заключенных в металлическую оправу. Назначение окуляра состоит  в прямом или мнимом увеличении. Собственное увеличение окуляра определяют по формуле:  </w:t>
      </w:r>
    </w:p>
    <w:p w:rsidR="00C32DA6" w:rsidRDefault="005E1657" w:rsidP="00026970">
      <w:pPr>
        <w:spacing w:after="0" w:line="240" w:lineRule="auto"/>
        <w:ind w:right="-1"/>
        <w:jc w:val="center"/>
        <w:rPr>
          <w:rFonts w:ascii="Times New Roman" w:hAnsi="Times New Roman"/>
          <w:sz w:val="28"/>
          <w:szCs w:val="28"/>
        </w:rPr>
      </w:pPr>
      <w:r>
        <w:rPr>
          <w:rFonts w:ascii="Times New Roman" w:hAnsi="Times New Roman"/>
          <w:sz w:val="28"/>
          <w:szCs w:val="28"/>
          <w:lang w:val="en-US"/>
        </w:rPr>
        <w:t>R</w:t>
      </w:r>
      <w:r>
        <w:rPr>
          <w:rFonts w:ascii="Times New Roman" w:hAnsi="Times New Roman"/>
          <w:sz w:val="28"/>
          <w:szCs w:val="28"/>
        </w:rPr>
        <w:t xml:space="preserve"> = </w:t>
      </w:r>
      <w:r>
        <w:rPr>
          <w:rFonts w:ascii="Times New Roman" w:hAnsi="Times New Roman"/>
          <w:sz w:val="28"/>
          <w:szCs w:val="28"/>
          <w:lang w:val="en-US"/>
        </w:rPr>
        <w:t>L</w:t>
      </w:r>
      <w:r>
        <w:rPr>
          <w:rFonts w:ascii="Times New Roman" w:hAnsi="Times New Roman"/>
          <w:sz w:val="28"/>
          <w:szCs w:val="28"/>
        </w:rPr>
        <w:t xml:space="preserve"> / </w:t>
      </w:r>
      <w:r>
        <w:rPr>
          <w:rFonts w:ascii="Times New Roman" w:hAnsi="Times New Roman"/>
          <w:sz w:val="28"/>
          <w:szCs w:val="28"/>
          <w:lang w:val="en-US"/>
        </w:rPr>
        <w:t>F</w:t>
      </w:r>
      <w:r>
        <w:rPr>
          <w:rFonts w:ascii="Times New Roman" w:hAnsi="Times New Roman"/>
          <w:sz w:val="28"/>
          <w:szCs w:val="28"/>
        </w:rPr>
        <w:t xml:space="preserve">                                          </w:t>
      </w:r>
      <w:r w:rsidR="00BD0FD5">
        <w:rPr>
          <w:rFonts w:ascii="Times New Roman" w:hAnsi="Times New Roman"/>
          <w:sz w:val="28"/>
          <w:szCs w:val="28"/>
        </w:rPr>
        <w:t xml:space="preserve">                                                                   </w:t>
      </w:r>
      <w:r>
        <w:rPr>
          <w:rFonts w:ascii="Times New Roman" w:hAnsi="Times New Roman"/>
          <w:sz w:val="28"/>
          <w:szCs w:val="28"/>
        </w:rPr>
        <w:t>(2)</w:t>
      </w:r>
    </w:p>
    <w:p w:rsidR="00C32DA6" w:rsidRDefault="005E1657" w:rsidP="00026970">
      <w:pPr>
        <w:spacing w:after="0" w:line="240" w:lineRule="auto"/>
        <w:ind w:right="-1"/>
        <w:rPr>
          <w:rFonts w:ascii="Times New Roman" w:hAnsi="Times New Roman"/>
          <w:sz w:val="28"/>
          <w:szCs w:val="28"/>
          <w:lang w:val="kk-KZ"/>
        </w:rPr>
      </w:pPr>
      <w:r>
        <w:rPr>
          <w:rFonts w:ascii="Times New Roman" w:hAnsi="Times New Roman"/>
          <w:sz w:val="28"/>
          <w:szCs w:val="28"/>
        </w:rPr>
        <w:t xml:space="preserve">где: </w:t>
      </w:r>
      <w:r>
        <w:rPr>
          <w:rFonts w:ascii="Times New Roman" w:hAnsi="Times New Roman"/>
          <w:sz w:val="28"/>
          <w:szCs w:val="28"/>
          <w:lang w:val="en-US"/>
        </w:rPr>
        <w:t>L</w:t>
      </w:r>
      <w:r>
        <w:rPr>
          <w:rFonts w:ascii="Times New Roman" w:hAnsi="Times New Roman"/>
          <w:sz w:val="28"/>
          <w:szCs w:val="28"/>
        </w:rPr>
        <w:t xml:space="preserve"> – </w:t>
      </w:r>
      <w:r>
        <w:rPr>
          <w:rFonts w:ascii="Times New Roman" w:hAnsi="Times New Roman"/>
          <w:sz w:val="28"/>
          <w:szCs w:val="28"/>
          <w:lang w:val="kk-KZ"/>
        </w:rPr>
        <w:t>расстояние наилучшего зрения</w:t>
      </w:r>
    </w:p>
    <w:p w:rsidR="00C32DA6" w:rsidRDefault="005E1657" w:rsidP="00026970">
      <w:pPr>
        <w:spacing w:after="0" w:line="240" w:lineRule="auto"/>
        <w:ind w:right="-1"/>
        <w:rPr>
          <w:rFonts w:ascii="Times New Roman" w:hAnsi="Times New Roman"/>
          <w:sz w:val="28"/>
          <w:szCs w:val="28"/>
        </w:rPr>
      </w:pPr>
      <w:r>
        <w:rPr>
          <w:rFonts w:ascii="Times New Roman" w:hAnsi="Times New Roman"/>
          <w:sz w:val="28"/>
          <w:szCs w:val="28"/>
          <w:lang w:val="en-US"/>
        </w:rPr>
        <w:t>F</w:t>
      </w:r>
      <w:r>
        <w:rPr>
          <w:rFonts w:ascii="Times New Roman" w:hAnsi="Times New Roman"/>
          <w:sz w:val="28"/>
          <w:szCs w:val="28"/>
        </w:rPr>
        <w:t xml:space="preserve"> – фокусное расстояние.</w:t>
      </w:r>
    </w:p>
    <w:p w:rsidR="00C32DA6" w:rsidRDefault="00D57A1B"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 xml:space="preserve">Различают технические </w:t>
      </w:r>
      <w:r w:rsidR="005E1657">
        <w:rPr>
          <w:rFonts w:ascii="Times New Roman" w:hAnsi="Times New Roman"/>
          <w:sz w:val="28"/>
          <w:szCs w:val="28"/>
        </w:rPr>
        <w:t>характеристики микроскопа, то есть увеличительная и разрешающая способность. Коэффициент увеличения микроскопа или увеличительную способность определяют по формуле:</w:t>
      </w:r>
    </w:p>
    <w:p w:rsidR="00C32DA6" w:rsidRDefault="005E1657" w:rsidP="00026970">
      <w:pPr>
        <w:tabs>
          <w:tab w:val="left" w:pos="4039"/>
          <w:tab w:val="center" w:pos="4756"/>
        </w:tabs>
        <w:spacing w:after="0" w:line="240" w:lineRule="auto"/>
        <w:ind w:right="-1"/>
        <w:jc w:val="both"/>
        <w:rPr>
          <w:rFonts w:ascii="Times New Roman" w:hAnsi="Times New Roman"/>
          <w:sz w:val="28"/>
          <w:szCs w:val="28"/>
        </w:rPr>
      </w:pPr>
      <w:r>
        <w:rPr>
          <w:rFonts w:ascii="Times New Roman" w:hAnsi="Times New Roman"/>
          <w:sz w:val="28"/>
          <w:szCs w:val="28"/>
          <w:lang w:val="en-US"/>
        </w:rPr>
        <w:t>D</w:t>
      </w:r>
      <w:r>
        <w:rPr>
          <w:rFonts w:ascii="Times New Roman" w:hAnsi="Times New Roman"/>
          <w:sz w:val="28"/>
          <w:szCs w:val="28"/>
        </w:rPr>
        <w:t xml:space="preserve"> = </w:t>
      </w:r>
      <w:r>
        <w:rPr>
          <w:rFonts w:ascii="Times New Roman" w:hAnsi="Times New Roman"/>
          <w:sz w:val="28"/>
          <w:szCs w:val="28"/>
          <w:lang w:val="en-US"/>
        </w:rPr>
        <w:t>R</w:t>
      </w:r>
      <w:r>
        <w:rPr>
          <w:rFonts w:ascii="Times New Roman" w:hAnsi="Times New Roman"/>
          <w:sz w:val="28"/>
          <w:szCs w:val="28"/>
        </w:rPr>
        <w:t xml:space="preserve"> * </w:t>
      </w:r>
      <w:r>
        <w:rPr>
          <w:rFonts w:ascii="Times New Roman" w:hAnsi="Times New Roman"/>
          <w:sz w:val="28"/>
          <w:szCs w:val="28"/>
          <w:lang w:val="en-US"/>
        </w:rPr>
        <w:t>V</w:t>
      </w:r>
      <w:r>
        <w:rPr>
          <w:rFonts w:ascii="Times New Roman" w:hAnsi="Times New Roman"/>
          <w:sz w:val="28"/>
          <w:szCs w:val="28"/>
        </w:rPr>
        <w:t xml:space="preserve">                                         </w:t>
      </w:r>
      <w:r w:rsidR="00BD0FD5">
        <w:rPr>
          <w:rFonts w:ascii="Times New Roman" w:hAnsi="Times New Roman"/>
          <w:sz w:val="28"/>
          <w:szCs w:val="28"/>
        </w:rPr>
        <w:t xml:space="preserve">                                                                   </w:t>
      </w:r>
      <w:r>
        <w:rPr>
          <w:rFonts w:ascii="Times New Roman" w:hAnsi="Times New Roman"/>
          <w:sz w:val="28"/>
          <w:szCs w:val="28"/>
        </w:rPr>
        <w:t xml:space="preserve">  (3)</w:t>
      </w:r>
    </w:p>
    <w:p w:rsidR="00C32DA6" w:rsidRDefault="005E1657" w:rsidP="00026970">
      <w:pPr>
        <w:spacing w:after="0" w:line="240" w:lineRule="auto"/>
        <w:ind w:right="-1"/>
        <w:rPr>
          <w:rFonts w:ascii="Times New Roman" w:hAnsi="Times New Roman"/>
          <w:sz w:val="28"/>
          <w:szCs w:val="28"/>
        </w:rPr>
      </w:pPr>
      <w:r>
        <w:rPr>
          <w:rFonts w:ascii="Times New Roman" w:hAnsi="Times New Roman"/>
          <w:sz w:val="28"/>
          <w:szCs w:val="28"/>
        </w:rPr>
        <w:t xml:space="preserve">где: </w:t>
      </w:r>
      <w:r>
        <w:rPr>
          <w:rFonts w:ascii="Times New Roman" w:hAnsi="Times New Roman"/>
          <w:sz w:val="28"/>
          <w:szCs w:val="28"/>
          <w:lang w:val="en-US"/>
        </w:rPr>
        <w:t>R</w:t>
      </w:r>
      <w:r>
        <w:rPr>
          <w:rFonts w:ascii="Times New Roman" w:hAnsi="Times New Roman"/>
          <w:sz w:val="28"/>
          <w:szCs w:val="28"/>
        </w:rPr>
        <w:t>- увеличение окуляра</w:t>
      </w:r>
    </w:p>
    <w:p w:rsidR="00C32DA6" w:rsidRDefault="005E1657" w:rsidP="00026970">
      <w:pPr>
        <w:spacing w:after="0" w:line="240" w:lineRule="auto"/>
        <w:ind w:right="-1"/>
        <w:rPr>
          <w:rFonts w:ascii="Times New Roman" w:hAnsi="Times New Roman"/>
          <w:sz w:val="28"/>
          <w:szCs w:val="28"/>
        </w:rPr>
      </w:pPr>
      <w:r>
        <w:rPr>
          <w:rFonts w:ascii="Times New Roman" w:hAnsi="Times New Roman"/>
          <w:sz w:val="28"/>
          <w:szCs w:val="28"/>
          <w:lang w:val="en-US"/>
        </w:rPr>
        <w:t>V</w:t>
      </w:r>
      <w:r>
        <w:rPr>
          <w:rFonts w:ascii="Times New Roman" w:hAnsi="Times New Roman"/>
          <w:sz w:val="28"/>
          <w:szCs w:val="28"/>
        </w:rPr>
        <w:t>- увеличение объектива.</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Разрешающая способность определяют то наименьшее  расстояние между двумя точками, в котором просматриваются какие-либо детали. Разрешающая способность определяется по формуле:</w:t>
      </w:r>
    </w:p>
    <w:p w:rsidR="00C32DA6" w:rsidRDefault="005E1657" w:rsidP="00026970">
      <w:pPr>
        <w:spacing w:after="0" w:line="240" w:lineRule="auto"/>
        <w:ind w:right="-1"/>
        <w:jc w:val="center"/>
        <w:rPr>
          <w:rFonts w:ascii="Times New Roman" w:hAnsi="Times New Roman"/>
          <w:sz w:val="28"/>
          <w:szCs w:val="28"/>
        </w:rPr>
      </w:pPr>
      <w:r>
        <w:rPr>
          <w:rFonts w:ascii="Times New Roman" w:hAnsi="Times New Roman"/>
          <w:sz w:val="28"/>
          <w:szCs w:val="28"/>
          <w:lang w:val="en-US"/>
        </w:rPr>
        <w:t>D</w:t>
      </w:r>
      <w:r>
        <w:rPr>
          <w:rFonts w:ascii="Times New Roman" w:hAnsi="Times New Roman"/>
          <w:sz w:val="28"/>
          <w:szCs w:val="28"/>
        </w:rPr>
        <w:t xml:space="preserve"> = </w:t>
      </w:r>
      <w:r>
        <w:rPr>
          <w:rFonts w:ascii="Times New Roman" w:hAnsi="Times New Roman"/>
          <w:sz w:val="28"/>
          <w:szCs w:val="28"/>
          <w:lang w:val="en-US"/>
        </w:rPr>
        <w:t>L</w:t>
      </w:r>
      <w:r>
        <w:rPr>
          <w:rFonts w:ascii="Times New Roman" w:hAnsi="Times New Roman"/>
          <w:sz w:val="28"/>
          <w:szCs w:val="28"/>
        </w:rPr>
        <w:t xml:space="preserve"> / 2А                                               </w:t>
      </w:r>
      <w:r w:rsidR="00BD0FD5">
        <w:rPr>
          <w:rFonts w:ascii="Times New Roman" w:hAnsi="Times New Roman"/>
          <w:sz w:val="28"/>
          <w:szCs w:val="28"/>
        </w:rPr>
        <w:t xml:space="preserve">                                                                </w:t>
      </w:r>
      <w:r>
        <w:rPr>
          <w:rFonts w:ascii="Times New Roman" w:hAnsi="Times New Roman"/>
          <w:sz w:val="28"/>
          <w:szCs w:val="28"/>
        </w:rPr>
        <w:t>(4)</w:t>
      </w:r>
    </w:p>
    <w:p w:rsidR="00C32DA6" w:rsidRDefault="005E1657" w:rsidP="00026970">
      <w:pPr>
        <w:spacing w:after="0" w:line="240" w:lineRule="auto"/>
        <w:ind w:right="-1"/>
        <w:rPr>
          <w:rFonts w:ascii="Times New Roman" w:hAnsi="Times New Roman"/>
          <w:sz w:val="28"/>
          <w:szCs w:val="28"/>
          <w:lang w:val="kk-KZ"/>
        </w:rPr>
      </w:pPr>
      <w:r>
        <w:rPr>
          <w:rFonts w:ascii="Times New Roman" w:hAnsi="Times New Roman"/>
          <w:sz w:val="28"/>
          <w:szCs w:val="28"/>
        </w:rPr>
        <w:t xml:space="preserve">где: </w:t>
      </w:r>
      <w:r>
        <w:rPr>
          <w:rFonts w:ascii="Times New Roman" w:hAnsi="Times New Roman"/>
          <w:sz w:val="28"/>
          <w:szCs w:val="28"/>
          <w:lang w:val="en-US"/>
        </w:rPr>
        <w:t>L</w:t>
      </w:r>
      <w:r>
        <w:rPr>
          <w:rFonts w:ascii="Times New Roman" w:hAnsi="Times New Roman"/>
          <w:sz w:val="28"/>
          <w:szCs w:val="28"/>
        </w:rPr>
        <w:t xml:space="preserve"> –  длина </w:t>
      </w:r>
      <w:r>
        <w:rPr>
          <w:rFonts w:ascii="Times New Roman" w:hAnsi="Times New Roman"/>
          <w:sz w:val="28"/>
          <w:szCs w:val="28"/>
          <w:lang w:val="kk-KZ"/>
        </w:rPr>
        <w:t>волны</w:t>
      </w:r>
    </w:p>
    <w:p w:rsidR="00C32DA6" w:rsidRDefault="005E1657" w:rsidP="00026970">
      <w:pPr>
        <w:spacing w:after="0" w:line="240" w:lineRule="auto"/>
        <w:ind w:right="-1"/>
        <w:rPr>
          <w:rFonts w:ascii="Times New Roman" w:hAnsi="Times New Roman"/>
          <w:sz w:val="28"/>
          <w:szCs w:val="28"/>
        </w:rPr>
      </w:pPr>
      <w:r>
        <w:rPr>
          <w:rFonts w:ascii="Times New Roman" w:hAnsi="Times New Roman"/>
          <w:sz w:val="28"/>
          <w:szCs w:val="28"/>
          <w:lang w:val="kk-KZ"/>
        </w:rPr>
        <w:t xml:space="preserve"> А</w:t>
      </w:r>
      <w:r>
        <w:rPr>
          <w:rFonts w:ascii="Times New Roman" w:hAnsi="Times New Roman"/>
          <w:sz w:val="28"/>
          <w:szCs w:val="28"/>
        </w:rPr>
        <w:t xml:space="preserve">– </w:t>
      </w:r>
      <w:r>
        <w:rPr>
          <w:rFonts w:ascii="Times New Roman" w:hAnsi="Times New Roman"/>
          <w:sz w:val="28"/>
          <w:szCs w:val="28"/>
          <w:lang w:val="kk-KZ"/>
        </w:rPr>
        <w:t>числовая апертура объектива</w:t>
      </w:r>
      <w:r>
        <w:rPr>
          <w:rFonts w:ascii="Times New Roman" w:hAnsi="Times New Roman"/>
          <w:sz w:val="28"/>
          <w:szCs w:val="28"/>
        </w:rPr>
        <w:t>.</w:t>
      </w:r>
    </w:p>
    <w:p w:rsidR="00C32DA6" w:rsidRDefault="00C32DA6" w:rsidP="00026970">
      <w:pPr>
        <w:spacing w:after="0" w:line="240" w:lineRule="auto"/>
        <w:rPr>
          <w:rFonts w:ascii="Times New Roman" w:hAnsi="Times New Roman"/>
          <w:sz w:val="28"/>
          <w:szCs w:val="28"/>
        </w:rPr>
      </w:pPr>
    </w:p>
    <w:p w:rsidR="00C32DA6" w:rsidRDefault="005E1657" w:rsidP="00026970">
      <w:pPr>
        <w:pStyle w:val="af1"/>
        <w:spacing w:after="0" w:line="240" w:lineRule="auto"/>
        <w:ind w:left="0"/>
        <w:rPr>
          <w:rFonts w:ascii="Times New Roman" w:hAnsi="Times New Roman"/>
          <w:b/>
          <w:sz w:val="28"/>
          <w:szCs w:val="28"/>
        </w:rPr>
      </w:pPr>
      <w:r>
        <w:rPr>
          <w:rFonts w:ascii="Times New Roman" w:hAnsi="Times New Roman"/>
          <w:b/>
          <w:sz w:val="28"/>
          <w:szCs w:val="28"/>
        </w:rPr>
        <w:t xml:space="preserve">     </w:t>
      </w:r>
      <w:r w:rsidR="00BD0FD5">
        <w:rPr>
          <w:rFonts w:ascii="Times New Roman" w:hAnsi="Times New Roman"/>
          <w:b/>
          <w:sz w:val="28"/>
          <w:szCs w:val="28"/>
        </w:rPr>
        <w:t xml:space="preserve">1.4.1 </w:t>
      </w:r>
      <w:r>
        <w:rPr>
          <w:rFonts w:ascii="Times New Roman" w:hAnsi="Times New Roman"/>
          <w:b/>
          <w:sz w:val="28"/>
          <w:szCs w:val="28"/>
        </w:rPr>
        <w:t>Основные правила работы с микроскопом</w:t>
      </w:r>
    </w:p>
    <w:p w:rsidR="00BD0FD5" w:rsidRDefault="00BD0FD5" w:rsidP="00026970">
      <w:pPr>
        <w:spacing w:after="0" w:line="240" w:lineRule="auto"/>
        <w:ind w:firstLine="426"/>
        <w:jc w:val="both"/>
        <w:rPr>
          <w:rFonts w:ascii="Times New Roman" w:hAnsi="Times New Roman"/>
          <w:sz w:val="28"/>
          <w:szCs w:val="28"/>
        </w:rPr>
      </w:pPr>
    </w:p>
    <w:p w:rsidR="00C32DA6" w:rsidRDefault="005E1657" w:rsidP="00026970">
      <w:pPr>
        <w:spacing w:after="0" w:line="240" w:lineRule="auto"/>
        <w:ind w:firstLine="426"/>
        <w:jc w:val="both"/>
        <w:rPr>
          <w:rFonts w:ascii="Times New Roman" w:hAnsi="Times New Roman"/>
          <w:sz w:val="28"/>
          <w:szCs w:val="28"/>
        </w:rPr>
      </w:pPr>
      <w:r>
        <w:rPr>
          <w:rFonts w:ascii="Times New Roman" w:hAnsi="Times New Roman"/>
          <w:sz w:val="28"/>
          <w:szCs w:val="28"/>
        </w:rPr>
        <w:t>Место для микроскопа выбирается подальше от солнечного света, рекомендуется смотреть в окуляр левым глазом, но, не закрывая правого. Следует предохранять микроскоп от толчков, соприкосновения с кислотами и щелочами. Не рекомендуется вынимать окуляр из трубы, чтобы  не загрязнять объективы трубы пылью. Во время работы защищать микроскоп от дыхания, так как конденсация паров ведет к порче.</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 xml:space="preserve">Каплю имирсионной жидкости надо носит, не размывая ее по стеклу. В качестве имирсионной жидкости используют кедровое масло, глицерин, воду. Удобнее пользоваться  искусственным источником света,  так как  он более  постоянен, чем дневной, и лучше освещает объект. </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 xml:space="preserve">Описанные выше характеристики полностью соответствуют световым микроскопам или светооптической микроскопии, а также в темном поле, фазово-контрастной, люминесцентной. </w:t>
      </w:r>
    </w:p>
    <w:p w:rsidR="00026970" w:rsidRDefault="00026970" w:rsidP="00026970">
      <w:pPr>
        <w:pStyle w:val="af1"/>
        <w:spacing w:after="0" w:line="240" w:lineRule="auto"/>
        <w:ind w:left="0"/>
        <w:jc w:val="both"/>
        <w:rPr>
          <w:rFonts w:ascii="Times New Roman" w:hAnsi="Times New Roman"/>
          <w:sz w:val="28"/>
          <w:szCs w:val="28"/>
        </w:rPr>
      </w:pPr>
    </w:p>
    <w:p w:rsidR="00C32DA6" w:rsidRDefault="00BD0FD5" w:rsidP="00026970">
      <w:pPr>
        <w:pStyle w:val="af1"/>
        <w:spacing w:after="0" w:line="240" w:lineRule="auto"/>
        <w:ind w:left="0" w:firstLine="426"/>
        <w:jc w:val="both"/>
        <w:rPr>
          <w:rFonts w:ascii="Times New Roman" w:hAnsi="Times New Roman"/>
          <w:b/>
          <w:sz w:val="28"/>
          <w:szCs w:val="28"/>
        </w:rPr>
      </w:pPr>
      <w:r>
        <w:rPr>
          <w:rFonts w:ascii="Times New Roman" w:hAnsi="Times New Roman"/>
          <w:b/>
          <w:sz w:val="28"/>
          <w:szCs w:val="28"/>
        </w:rPr>
        <w:t xml:space="preserve">1.4.2 </w:t>
      </w:r>
      <w:r w:rsidR="005E1657">
        <w:rPr>
          <w:rFonts w:ascii="Times New Roman" w:hAnsi="Times New Roman"/>
          <w:b/>
          <w:sz w:val="28"/>
          <w:szCs w:val="28"/>
        </w:rPr>
        <w:t>Роль микроскопирования биологических с</w:t>
      </w:r>
      <w:r w:rsidR="00A6467E">
        <w:rPr>
          <w:rFonts w:ascii="Times New Roman" w:hAnsi="Times New Roman"/>
          <w:b/>
          <w:sz w:val="28"/>
          <w:szCs w:val="28"/>
        </w:rPr>
        <w:t>истем</w:t>
      </w:r>
    </w:p>
    <w:p w:rsidR="00BD0FD5" w:rsidRDefault="00BD0FD5" w:rsidP="00026970">
      <w:pPr>
        <w:pStyle w:val="af1"/>
        <w:spacing w:after="0" w:line="240" w:lineRule="auto"/>
        <w:ind w:left="0" w:firstLine="426"/>
        <w:jc w:val="both"/>
        <w:rPr>
          <w:rFonts w:ascii="Times New Roman" w:hAnsi="Times New Roman"/>
          <w:sz w:val="28"/>
          <w:szCs w:val="28"/>
        </w:rPr>
      </w:pPr>
    </w:p>
    <w:p w:rsidR="00C32DA6" w:rsidRDefault="005E1657" w:rsidP="00026970">
      <w:pPr>
        <w:pStyle w:val="af1"/>
        <w:spacing w:after="0" w:line="240" w:lineRule="auto"/>
        <w:ind w:left="0" w:firstLine="426"/>
        <w:jc w:val="both"/>
        <w:rPr>
          <w:rFonts w:ascii="Times New Roman" w:hAnsi="Times New Roman"/>
          <w:sz w:val="28"/>
          <w:szCs w:val="28"/>
        </w:rPr>
      </w:pPr>
      <w:r>
        <w:rPr>
          <w:rFonts w:ascii="Times New Roman" w:hAnsi="Times New Roman"/>
          <w:sz w:val="28"/>
          <w:szCs w:val="28"/>
        </w:rPr>
        <w:t xml:space="preserve">Современные методы исследования позволяют изучать ткани не только как единое целое, но и выделять из них отдельные типы клеток для изучения их жизнедеятельности в течение длительного времени, выделять отдельные </w:t>
      </w:r>
      <w:r>
        <w:rPr>
          <w:rFonts w:ascii="Times New Roman" w:hAnsi="Times New Roman"/>
          <w:sz w:val="28"/>
          <w:szCs w:val="28"/>
        </w:rPr>
        <w:lastRenderedPageBreak/>
        <w:t xml:space="preserve">клеточные органеллы и составляющие их макромолекулы, исследовать их функциональные особенности. </w:t>
      </w:r>
    </w:p>
    <w:p w:rsidR="00C32DA6" w:rsidRDefault="005E1657" w:rsidP="00026970">
      <w:pPr>
        <w:pStyle w:val="af1"/>
        <w:spacing w:after="0" w:line="240" w:lineRule="auto"/>
        <w:ind w:left="0" w:firstLine="426"/>
        <w:jc w:val="both"/>
        <w:rPr>
          <w:rFonts w:ascii="Times New Roman" w:hAnsi="Times New Roman"/>
          <w:sz w:val="28"/>
          <w:szCs w:val="28"/>
        </w:rPr>
      </w:pPr>
      <w:r>
        <w:rPr>
          <w:rFonts w:ascii="Times New Roman" w:hAnsi="Times New Roman"/>
          <w:sz w:val="28"/>
          <w:szCs w:val="28"/>
        </w:rPr>
        <w:t xml:space="preserve">Такие возможности открылись в связи с созданием новых приборов и технологий - различных типов микроскопов, компьютерной техники, рентгеноструктурного анализа, применения метода ядерно-магнитного резонанса (ЯМР), радиоактивных изотопов и авторадиографии, электрофореза и хроматографии, фракционирования клеточного содержимого с помощью ультрацентрифугирования, разделения и культивирования клеток, получения гибридов; использования биотехнологических методов - получения моноклональных антител, рекомбинантных ДНК и др. </w:t>
      </w:r>
    </w:p>
    <w:p w:rsidR="00C32DA6" w:rsidRDefault="005E1657" w:rsidP="00026970">
      <w:pPr>
        <w:pStyle w:val="af1"/>
        <w:spacing w:after="0" w:line="240" w:lineRule="auto"/>
        <w:ind w:left="0" w:firstLine="426"/>
        <w:jc w:val="both"/>
        <w:rPr>
          <w:rFonts w:ascii="Times New Roman" w:hAnsi="Times New Roman"/>
          <w:sz w:val="28"/>
          <w:szCs w:val="28"/>
        </w:rPr>
      </w:pPr>
      <w:r>
        <w:rPr>
          <w:rFonts w:ascii="Times New Roman" w:hAnsi="Times New Roman"/>
          <w:sz w:val="28"/>
          <w:szCs w:val="28"/>
        </w:rPr>
        <w:t xml:space="preserve">Биологические объекты можно изучать на тканевом, клеточном, субклеточном и молекулярном уровнях. Главными этапами цитологического и гистологического анализа являются выбор объекта исследования, подготовка его для изучения в микроскопе, применение методов микроскопирования, качественный и количественный анализ изображений. </w:t>
      </w:r>
    </w:p>
    <w:p w:rsidR="00C32DA6" w:rsidRDefault="005E1657" w:rsidP="00026970">
      <w:pPr>
        <w:pStyle w:val="af1"/>
        <w:spacing w:after="0" w:line="240" w:lineRule="auto"/>
        <w:ind w:left="0" w:firstLine="426"/>
        <w:jc w:val="both"/>
        <w:rPr>
          <w:rFonts w:ascii="Times New Roman" w:hAnsi="Times New Roman"/>
          <w:sz w:val="28"/>
          <w:szCs w:val="28"/>
        </w:rPr>
      </w:pPr>
      <w:r>
        <w:rPr>
          <w:rFonts w:ascii="Times New Roman" w:hAnsi="Times New Roman"/>
          <w:sz w:val="28"/>
          <w:szCs w:val="28"/>
        </w:rPr>
        <w:t xml:space="preserve">Объектами исследования служат живые и фиксированные клетки и ткани, их изображения, полученные в световых и электронных микроскопах или на телевизионном экране дисплея. Существует ряд методов, позволяющих проводить анализ указанных объектов. </w:t>
      </w:r>
    </w:p>
    <w:p w:rsidR="00C32DA6" w:rsidRDefault="005E1657" w:rsidP="00026970">
      <w:pPr>
        <w:pStyle w:val="af1"/>
        <w:spacing w:after="0" w:line="240" w:lineRule="auto"/>
        <w:ind w:left="0" w:firstLine="426"/>
        <w:jc w:val="both"/>
        <w:rPr>
          <w:rFonts w:ascii="Times New Roman" w:hAnsi="Times New Roman"/>
          <w:sz w:val="28"/>
          <w:szCs w:val="28"/>
        </w:rPr>
      </w:pPr>
      <w:r>
        <w:rPr>
          <w:rFonts w:ascii="Times New Roman" w:hAnsi="Times New Roman"/>
          <w:sz w:val="28"/>
          <w:szCs w:val="28"/>
        </w:rPr>
        <w:t xml:space="preserve">Основными методами изучения биологических микрообъектов являются световая и электронная микроскопия, которые широко используются в экспериментальной и клинической практике. </w:t>
      </w:r>
    </w:p>
    <w:p w:rsidR="00C32DA6" w:rsidRDefault="00C32DA6" w:rsidP="00026970">
      <w:pPr>
        <w:pStyle w:val="af1"/>
        <w:spacing w:after="0" w:line="240" w:lineRule="auto"/>
        <w:ind w:left="0" w:firstLine="426"/>
        <w:jc w:val="both"/>
        <w:rPr>
          <w:rFonts w:ascii="Times New Roman" w:hAnsi="Times New Roman"/>
          <w:sz w:val="28"/>
          <w:szCs w:val="28"/>
        </w:rPr>
      </w:pPr>
    </w:p>
    <w:p w:rsidR="002F1C93" w:rsidRDefault="002F1C93" w:rsidP="00026970">
      <w:pPr>
        <w:pStyle w:val="af1"/>
        <w:spacing w:after="0" w:line="240" w:lineRule="auto"/>
        <w:ind w:left="0" w:firstLine="426"/>
        <w:jc w:val="both"/>
        <w:rPr>
          <w:rFonts w:ascii="Times New Roman" w:hAnsi="Times New Roman"/>
          <w:sz w:val="28"/>
          <w:szCs w:val="28"/>
        </w:rPr>
      </w:pPr>
    </w:p>
    <w:p w:rsidR="00A6467E" w:rsidRDefault="00A6467E" w:rsidP="00026970">
      <w:pPr>
        <w:pStyle w:val="af1"/>
        <w:spacing w:after="0" w:line="240" w:lineRule="auto"/>
        <w:ind w:left="0" w:firstLine="426"/>
        <w:jc w:val="both"/>
        <w:rPr>
          <w:rFonts w:ascii="Times New Roman" w:hAnsi="Times New Roman"/>
          <w:sz w:val="28"/>
          <w:szCs w:val="28"/>
        </w:rPr>
      </w:pPr>
    </w:p>
    <w:p w:rsidR="00A6467E" w:rsidRDefault="00A6467E" w:rsidP="00026970">
      <w:pPr>
        <w:pStyle w:val="af1"/>
        <w:spacing w:after="0" w:line="240" w:lineRule="auto"/>
        <w:ind w:left="0" w:firstLine="426"/>
        <w:jc w:val="both"/>
        <w:rPr>
          <w:rFonts w:ascii="Times New Roman" w:hAnsi="Times New Roman"/>
          <w:sz w:val="28"/>
          <w:szCs w:val="28"/>
        </w:rPr>
      </w:pPr>
    </w:p>
    <w:p w:rsidR="00A6467E" w:rsidRDefault="00A6467E" w:rsidP="00026970">
      <w:pPr>
        <w:pStyle w:val="af1"/>
        <w:spacing w:after="0" w:line="240" w:lineRule="auto"/>
        <w:ind w:left="0" w:firstLine="426"/>
        <w:jc w:val="both"/>
        <w:rPr>
          <w:rFonts w:ascii="Times New Roman" w:hAnsi="Times New Roman"/>
          <w:sz w:val="28"/>
          <w:szCs w:val="28"/>
        </w:rPr>
      </w:pPr>
    </w:p>
    <w:p w:rsidR="00A6467E" w:rsidRDefault="00A6467E" w:rsidP="00026970">
      <w:pPr>
        <w:pStyle w:val="af1"/>
        <w:spacing w:after="0" w:line="240" w:lineRule="auto"/>
        <w:ind w:left="0" w:firstLine="426"/>
        <w:jc w:val="both"/>
        <w:rPr>
          <w:rFonts w:ascii="Times New Roman" w:hAnsi="Times New Roman"/>
          <w:sz w:val="28"/>
          <w:szCs w:val="28"/>
        </w:rPr>
      </w:pPr>
    </w:p>
    <w:p w:rsidR="00A6467E" w:rsidRDefault="00A6467E" w:rsidP="00026970">
      <w:pPr>
        <w:pStyle w:val="af1"/>
        <w:spacing w:after="0" w:line="240" w:lineRule="auto"/>
        <w:ind w:left="0" w:firstLine="426"/>
        <w:jc w:val="both"/>
        <w:rPr>
          <w:rFonts w:ascii="Times New Roman" w:hAnsi="Times New Roman"/>
          <w:sz w:val="28"/>
          <w:szCs w:val="28"/>
        </w:rPr>
      </w:pPr>
    </w:p>
    <w:p w:rsidR="00A6467E" w:rsidRDefault="00A6467E" w:rsidP="00026970">
      <w:pPr>
        <w:pStyle w:val="af1"/>
        <w:spacing w:after="0" w:line="240" w:lineRule="auto"/>
        <w:ind w:left="0" w:firstLine="426"/>
        <w:jc w:val="both"/>
        <w:rPr>
          <w:rFonts w:ascii="Times New Roman" w:hAnsi="Times New Roman"/>
          <w:sz w:val="28"/>
          <w:szCs w:val="28"/>
        </w:rPr>
      </w:pPr>
    </w:p>
    <w:p w:rsidR="00A6467E" w:rsidRDefault="00A6467E" w:rsidP="00026970">
      <w:pPr>
        <w:pStyle w:val="af1"/>
        <w:spacing w:after="0" w:line="240" w:lineRule="auto"/>
        <w:ind w:left="0" w:firstLine="426"/>
        <w:jc w:val="both"/>
        <w:rPr>
          <w:rFonts w:ascii="Times New Roman" w:hAnsi="Times New Roman"/>
          <w:sz w:val="28"/>
          <w:szCs w:val="28"/>
        </w:rPr>
      </w:pPr>
    </w:p>
    <w:p w:rsidR="00A6467E" w:rsidRDefault="00A6467E" w:rsidP="00026970">
      <w:pPr>
        <w:pStyle w:val="af1"/>
        <w:spacing w:after="0" w:line="240" w:lineRule="auto"/>
        <w:ind w:left="0" w:firstLine="426"/>
        <w:jc w:val="both"/>
        <w:rPr>
          <w:rFonts w:ascii="Times New Roman" w:hAnsi="Times New Roman"/>
          <w:sz w:val="28"/>
          <w:szCs w:val="28"/>
        </w:rPr>
      </w:pPr>
    </w:p>
    <w:p w:rsidR="00026970" w:rsidRDefault="00026970" w:rsidP="00026970">
      <w:pPr>
        <w:pStyle w:val="af1"/>
        <w:spacing w:after="0" w:line="240" w:lineRule="auto"/>
        <w:ind w:left="0" w:firstLine="426"/>
        <w:jc w:val="both"/>
        <w:rPr>
          <w:rFonts w:ascii="Times New Roman" w:hAnsi="Times New Roman"/>
          <w:sz w:val="28"/>
          <w:szCs w:val="28"/>
        </w:rPr>
      </w:pPr>
    </w:p>
    <w:p w:rsidR="00070EF4" w:rsidRDefault="00070EF4" w:rsidP="00026970">
      <w:pPr>
        <w:pStyle w:val="af1"/>
        <w:tabs>
          <w:tab w:val="left" w:pos="7860"/>
        </w:tabs>
        <w:spacing w:after="0" w:line="240" w:lineRule="auto"/>
        <w:ind w:left="0" w:firstLine="426"/>
        <w:jc w:val="both"/>
        <w:rPr>
          <w:rFonts w:ascii="Times New Roman" w:hAnsi="Times New Roman"/>
          <w:sz w:val="28"/>
          <w:szCs w:val="28"/>
        </w:rPr>
      </w:pPr>
    </w:p>
    <w:p w:rsidR="00070EF4" w:rsidRDefault="00070EF4" w:rsidP="00026970">
      <w:pPr>
        <w:pStyle w:val="af1"/>
        <w:tabs>
          <w:tab w:val="left" w:pos="7860"/>
        </w:tabs>
        <w:spacing w:after="0" w:line="240" w:lineRule="auto"/>
        <w:ind w:left="0" w:firstLine="426"/>
        <w:jc w:val="both"/>
        <w:rPr>
          <w:rFonts w:ascii="Times New Roman" w:hAnsi="Times New Roman"/>
          <w:sz w:val="28"/>
          <w:szCs w:val="28"/>
        </w:rPr>
      </w:pPr>
    </w:p>
    <w:p w:rsidR="00070EF4" w:rsidRDefault="00070EF4" w:rsidP="00026970">
      <w:pPr>
        <w:pStyle w:val="af1"/>
        <w:tabs>
          <w:tab w:val="left" w:pos="7860"/>
        </w:tabs>
        <w:spacing w:after="0" w:line="240" w:lineRule="auto"/>
        <w:ind w:left="0" w:firstLine="426"/>
        <w:jc w:val="both"/>
        <w:rPr>
          <w:rFonts w:ascii="Times New Roman" w:hAnsi="Times New Roman"/>
          <w:sz w:val="28"/>
          <w:szCs w:val="28"/>
        </w:rPr>
      </w:pPr>
    </w:p>
    <w:p w:rsidR="00070EF4" w:rsidRDefault="00070EF4" w:rsidP="00026970">
      <w:pPr>
        <w:pStyle w:val="af1"/>
        <w:tabs>
          <w:tab w:val="left" w:pos="7860"/>
        </w:tabs>
        <w:spacing w:after="0" w:line="240" w:lineRule="auto"/>
        <w:ind w:left="0" w:firstLine="426"/>
        <w:jc w:val="both"/>
        <w:rPr>
          <w:rFonts w:ascii="Times New Roman" w:hAnsi="Times New Roman"/>
          <w:sz w:val="28"/>
          <w:szCs w:val="28"/>
        </w:rPr>
      </w:pPr>
    </w:p>
    <w:p w:rsidR="00070EF4" w:rsidRDefault="00070EF4" w:rsidP="00026970">
      <w:pPr>
        <w:pStyle w:val="af1"/>
        <w:tabs>
          <w:tab w:val="left" w:pos="7860"/>
        </w:tabs>
        <w:spacing w:after="0" w:line="240" w:lineRule="auto"/>
        <w:ind w:left="0" w:firstLine="426"/>
        <w:jc w:val="both"/>
        <w:rPr>
          <w:rFonts w:ascii="Times New Roman" w:hAnsi="Times New Roman"/>
          <w:sz w:val="28"/>
          <w:szCs w:val="28"/>
        </w:rPr>
      </w:pPr>
    </w:p>
    <w:p w:rsidR="00026970" w:rsidRDefault="00026970" w:rsidP="00026970">
      <w:pPr>
        <w:pStyle w:val="af1"/>
        <w:tabs>
          <w:tab w:val="left" w:pos="7860"/>
        </w:tabs>
        <w:spacing w:after="0" w:line="240" w:lineRule="auto"/>
        <w:ind w:left="0" w:firstLine="426"/>
        <w:jc w:val="both"/>
        <w:rPr>
          <w:rFonts w:ascii="Times New Roman" w:hAnsi="Times New Roman"/>
          <w:sz w:val="28"/>
          <w:szCs w:val="28"/>
        </w:rPr>
      </w:pPr>
      <w:r>
        <w:rPr>
          <w:rFonts w:ascii="Times New Roman" w:hAnsi="Times New Roman"/>
          <w:sz w:val="28"/>
          <w:szCs w:val="28"/>
        </w:rPr>
        <w:tab/>
      </w:r>
    </w:p>
    <w:p w:rsidR="00026970" w:rsidRDefault="00026970" w:rsidP="00026970">
      <w:pPr>
        <w:pStyle w:val="af1"/>
        <w:spacing w:after="0" w:line="240" w:lineRule="auto"/>
        <w:ind w:left="0" w:firstLine="426"/>
        <w:jc w:val="both"/>
        <w:rPr>
          <w:rFonts w:ascii="Times New Roman" w:hAnsi="Times New Roman"/>
          <w:sz w:val="28"/>
          <w:szCs w:val="28"/>
        </w:rPr>
      </w:pPr>
    </w:p>
    <w:p w:rsidR="00D57A1B" w:rsidRDefault="00D57A1B" w:rsidP="00026970">
      <w:pPr>
        <w:pStyle w:val="af1"/>
        <w:spacing w:after="0" w:line="240" w:lineRule="auto"/>
        <w:ind w:left="0" w:firstLine="426"/>
        <w:jc w:val="both"/>
        <w:rPr>
          <w:rFonts w:ascii="Times New Roman" w:hAnsi="Times New Roman"/>
          <w:sz w:val="28"/>
          <w:szCs w:val="28"/>
        </w:rPr>
      </w:pPr>
    </w:p>
    <w:p w:rsidR="00341BAA" w:rsidRPr="00A6467E" w:rsidRDefault="00341BAA" w:rsidP="00026970">
      <w:pPr>
        <w:spacing w:after="0" w:line="240" w:lineRule="auto"/>
        <w:ind w:right="-1" w:firstLine="426"/>
        <w:jc w:val="center"/>
        <w:rPr>
          <w:rFonts w:ascii="Times New Roman" w:hAnsi="Times New Roman"/>
          <w:b/>
          <w:caps/>
          <w:sz w:val="28"/>
          <w:szCs w:val="28"/>
        </w:rPr>
      </w:pPr>
      <w:r w:rsidRPr="00A6467E">
        <w:rPr>
          <w:rFonts w:ascii="Times New Roman" w:hAnsi="Times New Roman"/>
          <w:b/>
          <w:caps/>
          <w:sz w:val="28"/>
          <w:szCs w:val="28"/>
        </w:rPr>
        <w:lastRenderedPageBreak/>
        <w:t>Глава 2</w:t>
      </w:r>
    </w:p>
    <w:p w:rsidR="00341BAA" w:rsidRPr="00A6467E" w:rsidRDefault="00341BAA" w:rsidP="00026970">
      <w:pPr>
        <w:spacing w:after="0" w:line="240" w:lineRule="auto"/>
        <w:ind w:right="-1" w:firstLine="426"/>
        <w:jc w:val="center"/>
        <w:rPr>
          <w:rFonts w:ascii="Times New Roman" w:hAnsi="Times New Roman"/>
          <w:b/>
          <w:caps/>
          <w:sz w:val="28"/>
          <w:szCs w:val="28"/>
        </w:rPr>
      </w:pPr>
    </w:p>
    <w:p w:rsidR="00341BAA" w:rsidRPr="00A6467E" w:rsidRDefault="00341BAA" w:rsidP="00026970">
      <w:pPr>
        <w:spacing w:after="0" w:line="240" w:lineRule="auto"/>
        <w:ind w:right="-1" w:firstLine="426"/>
        <w:jc w:val="center"/>
        <w:rPr>
          <w:rFonts w:ascii="Times New Roman" w:hAnsi="Times New Roman"/>
          <w:b/>
          <w:caps/>
          <w:sz w:val="28"/>
          <w:szCs w:val="28"/>
        </w:rPr>
      </w:pPr>
      <w:r w:rsidRPr="00A6467E">
        <w:rPr>
          <w:rFonts w:ascii="Times New Roman" w:hAnsi="Times New Roman"/>
          <w:b/>
          <w:caps/>
          <w:sz w:val="28"/>
          <w:szCs w:val="28"/>
        </w:rPr>
        <w:t>Основные характеристики</w:t>
      </w:r>
      <w:r w:rsidR="002F1C93" w:rsidRPr="00A6467E">
        <w:rPr>
          <w:rFonts w:ascii="Times New Roman" w:hAnsi="Times New Roman"/>
          <w:b/>
          <w:caps/>
          <w:sz w:val="28"/>
          <w:szCs w:val="28"/>
        </w:rPr>
        <w:t xml:space="preserve">, определяющие </w:t>
      </w:r>
      <w:r w:rsidRPr="00A6467E">
        <w:rPr>
          <w:rFonts w:ascii="Times New Roman" w:hAnsi="Times New Roman"/>
          <w:b/>
          <w:caps/>
          <w:sz w:val="28"/>
          <w:szCs w:val="28"/>
        </w:rPr>
        <w:t>процесс ферментации</w:t>
      </w:r>
    </w:p>
    <w:p w:rsidR="00341BAA" w:rsidRPr="00A6467E" w:rsidRDefault="00341BAA" w:rsidP="00026970">
      <w:pPr>
        <w:spacing w:after="0" w:line="240" w:lineRule="auto"/>
        <w:ind w:right="-1" w:firstLine="426"/>
        <w:jc w:val="both"/>
        <w:rPr>
          <w:rFonts w:ascii="Times New Roman" w:hAnsi="Times New Roman"/>
          <w:caps/>
          <w:sz w:val="28"/>
          <w:szCs w:val="28"/>
        </w:rPr>
      </w:pPr>
    </w:p>
    <w:p w:rsidR="004218F5" w:rsidRDefault="00341BAA"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Под ферментацией понимают всю совокупность  последовательных операции от внесения в питательную среду продуцента и до завершения процессов роста и биосинтеза. В биотехнологии выделяют 2 типа процессов:</w:t>
      </w:r>
    </w:p>
    <w:p w:rsidR="004218F5" w:rsidRDefault="00341BAA"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1) получение биомассы микроорганизмов и ее применение в виде готового продукта;</w:t>
      </w:r>
    </w:p>
    <w:p w:rsidR="004218F5" w:rsidRDefault="00341BAA"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 xml:space="preserve">2) получение ценных веществ, возникающих в ходе роста и развития культур микроорганизмов (аминокислоты, ферменты, антибиотики и т.д.). </w:t>
      </w:r>
    </w:p>
    <w:p w:rsidR="00341BAA" w:rsidRDefault="00341BAA"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С технологической и аппаратурной точек зрения очень важным различием двух типов микробиологического процесса является характер производства: биомасса микроорганизмов выращивается непрерывным способом, а все процессы второго типа осуществляются периодически. Процессы двух рассматриваемых видов существенно различаются по объемам: микробная биомасса производится в количествах, измеряемых миллионами тонн, тогда как выпуск продуктов второго вида составляет тысячи тонн.</w:t>
      </w:r>
    </w:p>
    <w:p w:rsidR="00341BAA" w:rsidRDefault="00341BAA" w:rsidP="00026970">
      <w:pPr>
        <w:spacing w:after="0" w:line="240" w:lineRule="auto"/>
        <w:ind w:right="-1"/>
        <w:jc w:val="both"/>
        <w:rPr>
          <w:rFonts w:ascii="Times New Roman" w:hAnsi="Times New Roman"/>
          <w:sz w:val="28"/>
          <w:szCs w:val="28"/>
        </w:rPr>
      </w:pPr>
      <w:r>
        <w:rPr>
          <w:rFonts w:ascii="Times New Roman" w:hAnsi="Times New Roman"/>
          <w:sz w:val="28"/>
          <w:szCs w:val="28"/>
        </w:rPr>
        <w:t xml:space="preserve">     Большинство современных микробиологических производств используют аэробные культуры, которые в своем развитии требуют присутствия кислорода. В этой связи ферментационное оборудование аэробных процессов подбираются таким образом, чтобы массообмен обеспечивал поступление кислорода к клеткам в количествах, необходимых для культуры в данной фазе роста. Промышленное применение анаэробов не требует аэрации ферментационной среды, поэтому процессы этого типа, технологически проще аэробных из-за отсутствия кислорода.</w:t>
      </w:r>
    </w:p>
    <w:p w:rsidR="00341BAA" w:rsidRDefault="00341BAA" w:rsidP="00026970">
      <w:pPr>
        <w:spacing w:after="0" w:line="240" w:lineRule="auto"/>
        <w:ind w:right="-1"/>
        <w:jc w:val="both"/>
        <w:rPr>
          <w:rFonts w:ascii="Times New Roman" w:hAnsi="Times New Roman"/>
          <w:sz w:val="28"/>
          <w:szCs w:val="28"/>
        </w:rPr>
      </w:pPr>
      <w:r>
        <w:rPr>
          <w:rFonts w:ascii="Times New Roman" w:hAnsi="Times New Roman"/>
          <w:sz w:val="28"/>
          <w:szCs w:val="28"/>
        </w:rPr>
        <w:t xml:space="preserve">     Микробиологический синтез протекает со значительным тепловыделением, поэтому возникает проблема отведения значительных количеств тепла. Технологические требования к скорости теплоотвода очень жесткие из-за узкого температурного оптимума роста культуры, который обычно укладывается в интервал 2-3° С. Наиболее приемлемый на практике способ теплоотвода – охлаждение оборотной водой.</w:t>
      </w:r>
    </w:p>
    <w:p w:rsidR="00341BAA" w:rsidRDefault="00341BAA" w:rsidP="00026970">
      <w:pPr>
        <w:spacing w:after="0" w:line="240" w:lineRule="auto"/>
        <w:ind w:right="-1"/>
        <w:jc w:val="both"/>
        <w:rPr>
          <w:rFonts w:ascii="Times New Roman" w:hAnsi="Times New Roman"/>
          <w:sz w:val="28"/>
          <w:szCs w:val="28"/>
        </w:rPr>
      </w:pPr>
      <w:r>
        <w:rPr>
          <w:rFonts w:ascii="Times New Roman" w:hAnsi="Times New Roman"/>
          <w:sz w:val="28"/>
          <w:szCs w:val="28"/>
        </w:rPr>
        <w:t xml:space="preserve">     Важнейшей частью при проектировании и эксплуатации ферментационного оборудования является обеспечение максимально благоприятных условий для роста культуры и ее продуктивности. Современный подход к управлению микробиологическими процессами основан на учете состояния культуры продуцента  как решающего фактора всего процесса ферментации. Контроль и управление биосинтезом основан на параметрах лишь косвенно характеризующих обстановку в биореакторе (температура, рН. кислород, титр </w:t>
      </w:r>
      <w:r>
        <w:rPr>
          <w:rFonts w:ascii="Times New Roman" w:hAnsi="Times New Roman"/>
          <w:sz w:val="28"/>
          <w:szCs w:val="28"/>
        </w:rPr>
        <w:lastRenderedPageBreak/>
        <w:t>клеток, содержание основного и побочных метаболитов и т.д.) с помощью достаточно мощной ЭВМ.</w:t>
      </w:r>
    </w:p>
    <w:p w:rsidR="00341BAA" w:rsidRDefault="00341BAA"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 xml:space="preserve">Для каждого биотехнологического процесса должна быть разработана подходящая схема, а сам процесс должен постоянно наблюдаться и тщательно контролироваться. Для большинства практических биотехнологических процессов такими системами являются ферментеры или биореакторы, которые обеспечивают необходимые физические условия, способствующие наилучшему взаимодействию катализатора со средой и поставляемым материалом. Биореакторы варьируют от простых сосудов до весьма сложных систем с различным уровнем компьютерного оснащения. Биореакторы изготавливаются в двух вариантах или типах. </w:t>
      </w:r>
    </w:p>
    <w:p w:rsidR="00341BAA" w:rsidRDefault="00341BAA"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 xml:space="preserve">Основное требование к биореакторам любого типа сводится к обеспечению оптимальных условий роста продуцента или накоплению синтезируемого им продукта. Для этого необходимо разрабатывать технологию, призванную оптимизировать процесс, а именно: использовать подходящий источник энергии, набор питательных веществ должен соответствовать питательным потребностям организма - продуцента, из ростовой среды должны быть удалены соединения, ингибирующие его жизнедеятельность, должна быть подобрана соответствующая посевная доза и обеспечены все остальные физико - химические условия. Главная задача – получение максимального количества клеток с одинаковыми свойствами при их выращивании в определенных тщательно контролируемых условиях. </w:t>
      </w:r>
    </w:p>
    <w:p w:rsidR="00341BAA" w:rsidRDefault="00341BAA" w:rsidP="00026970">
      <w:pPr>
        <w:spacing w:after="0" w:line="240" w:lineRule="auto"/>
        <w:ind w:right="-1"/>
        <w:jc w:val="both"/>
        <w:rPr>
          <w:rFonts w:ascii="Times New Roman" w:hAnsi="Times New Roman"/>
          <w:sz w:val="28"/>
          <w:szCs w:val="28"/>
        </w:rPr>
      </w:pPr>
      <w:r>
        <w:rPr>
          <w:rFonts w:ascii="Times New Roman" w:hAnsi="Times New Roman"/>
          <w:sz w:val="28"/>
          <w:szCs w:val="28"/>
        </w:rPr>
        <w:t xml:space="preserve">     Биотехнологические процессы принципиально отличаются от процессов химического синтеза и могут быть двух типов: периодическими и непрерывными. Специфика биотехнологических процессов состоит в том, что в них участвуют живые клетки, субклеточные структуры или выделенные из клеток ферменты и их комплексы. Это оказывает довольно существенное влияние на процессы массопередачи и теплообмена. Поэтому одним из важнейших компонентов биореакторов является система перемешивания, обеспечивающая однородность условий в аппарате, оптимальность массопередачи между фазами реактора, между культуральной жидкостью и клетками и т. д.</w:t>
      </w:r>
    </w:p>
    <w:p w:rsidR="00341BAA" w:rsidRDefault="00341BAA" w:rsidP="00026970">
      <w:pPr>
        <w:spacing w:after="0" w:line="240" w:lineRule="auto"/>
        <w:ind w:right="-1"/>
        <w:jc w:val="both"/>
        <w:rPr>
          <w:rFonts w:ascii="Times New Roman" w:hAnsi="Times New Roman"/>
          <w:sz w:val="28"/>
          <w:szCs w:val="28"/>
        </w:rPr>
      </w:pPr>
      <w:r>
        <w:rPr>
          <w:rFonts w:ascii="Times New Roman" w:hAnsi="Times New Roman"/>
          <w:sz w:val="28"/>
          <w:szCs w:val="28"/>
        </w:rPr>
        <w:t xml:space="preserve">     Другим существенным различием между биотехнологическими и химическими процессами является необходимость создания аэробных или анаэробных условий, требуемых для культивирования соответствующего организма. Поэтому в определенных случаях необходимо подавать кислород и удалять образующиеся газообразные продукты иного рода, в первую очередь двуокись углерода (СО</w:t>
      </w:r>
      <w:r>
        <w:rPr>
          <w:rFonts w:ascii="Times New Roman" w:hAnsi="Times New Roman"/>
          <w:sz w:val="28"/>
          <w:szCs w:val="28"/>
          <w:vertAlign w:val="subscript"/>
        </w:rPr>
        <w:t>2</w:t>
      </w:r>
      <w:r>
        <w:rPr>
          <w:rFonts w:ascii="Times New Roman" w:hAnsi="Times New Roman"/>
          <w:sz w:val="28"/>
          <w:szCs w:val="28"/>
        </w:rPr>
        <w:t>).</w:t>
      </w:r>
    </w:p>
    <w:p w:rsidR="00341BAA" w:rsidRDefault="00341BAA" w:rsidP="00026970">
      <w:pPr>
        <w:spacing w:after="0" w:line="240" w:lineRule="auto"/>
        <w:ind w:right="-1"/>
        <w:jc w:val="both"/>
        <w:rPr>
          <w:rFonts w:ascii="Times New Roman" w:hAnsi="Times New Roman"/>
          <w:sz w:val="28"/>
          <w:szCs w:val="28"/>
        </w:rPr>
      </w:pPr>
      <w:r>
        <w:rPr>
          <w:rFonts w:ascii="Times New Roman" w:hAnsi="Times New Roman"/>
          <w:sz w:val="28"/>
          <w:szCs w:val="28"/>
        </w:rPr>
        <w:t xml:space="preserve">     Системы аэрации зачастую бывают очень сложной конструкции, поскольку они должны обеспечить баланс между расходом О</w:t>
      </w:r>
      <w:r>
        <w:rPr>
          <w:rFonts w:ascii="Times New Roman" w:hAnsi="Times New Roman"/>
          <w:sz w:val="28"/>
          <w:szCs w:val="28"/>
          <w:vertAlign w:val="subscript"/>
        </w:rPr>
        <w:t>2</w:t>
      </w:r>
      <w:r>
        <w:rPr>
          <w:rFonts w:ascii="Times New Roman" w:hAnsi="Times New Roman"/>
          <w:sz w:val="28"/>
          <w:szCs w:val="28"/>
        </w:rPr>
        <w:t xml:space="preserve"> и его поступлением в нужных количествах, учитывая, что потребность в кислороде не одинакова на </w:t>
      </w:r>
      <w:r>
        <w:rPr>
          <w:rFonts w:ascii="Times New Roman" w:hAnsi="Times New Roman"/>
          <w:sz w:val="28"/>
          <w:szCs w:val="28"/>
        </w:rPr>
        <w:lastRenderedPageBreak/>
        <w:t>различных стадиях культивирования. Крайне важным является обеспечение должного уровня теплообмена в биореакторах, поскольку жизнедеятельность и метаболическая активность объектов зависит в значительной степени от колебаний температуры. Поддержание температуры диктуется: резким снижением активности ферментов по мере падения температуры и денатурацией белков при ее повышении до критических значений. Температурный оптимум у каждого организма лежит в определенных пределах. Большинство биотехнологических процессов осуществляется в мезофильных условиях (30–500ºС). С одной стороны, это преимущество, потому что в редких случаях приходится обеспечивать повышенный подогрев реакторов. Однако, с другой стороны, возникает проблема удаления избыточного тепла, выделяющегося при интенсивном росте культивируемых клеток, поэтому биореактор должен быть оснащен эффективной системой охлаждения.</w:t>
      </w:r>
    </w:p>
    <w:p w:rsidR="00341BAA" w:rsidRDefault="00341BAA"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Серьезной проблемой при культивировании в биореакторах является пенообразование. Образующийся слой пены, с одной стороны, способствует росту аэробных микроорганизмов, а с другой – сокращает полезный объем реактора и способствует заражению культуры посторонней микрофлорой. Это заставляет интенсивно разрабатывать эффективные системы пеногашения.</w:t>
      </w:r>
    </w:p>
    <w:p w:rsidR="00341BAA" w:rsidRDefault="00341BAA"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 xml:space="preserve">По окончании ферментации образуется сложная смесь, состоящая из клеток продуцента, раствора непотребленных питательных компонентов и накопившихся в среде продуктов биосинтеза. Такую смесь называют культуральной жидкостью. Технологические особенности процессов ферментации. По технологическому оформлению различают следующие микробиологические процессы: аэробное и анаэробное культивирование; твердофазное, поверхностное и глубинное культивирование; периодическое и непрерывное культивирование. </w:t>
      </w:r>
    </w:p>
    <w:p w:rsidR="005F51EB" w:rsidRDefault="005F51EB" w:rsidP="00026970">
      <w:pPr>
        <w:spacing w:after="0" w:line="240" w:lineRule="auto"/>
        <w:ind w:firstLine="426"/>
        <w:jc w:val="both"/>
        <w:rPr>
          <w:rFonts w:ascii="Times New Roman" w:hAnsi="Times New Roman"/>
          <w:b/>
          <w:sz w:val="28"/>
          <w:szCs w:val="28"/>
          <w:lang w:val="kk-KZ"/>
        </w:rPr>
      </w:pPr>
    </w:p>
    <w:p w:rsidR="00026970" w:rsidRDefault="00026970" w:rsidP="00026970">
      <w:pPr>
        <w:spacing w:after="0" w:line="240" w:lineRule="auto"/>
        <w:ind w:firstLine="426"/>
        <w:jc w:val="both"/>
        <w:rPr>
          <w:rFonts w:ascii="Times New Roman" w:hAnsi="Times New Roman"/>
          <w:b/>
          <w:sz w:val="28"/>
          <w:szCs w:val="28"/>
          <w:lang w:val="kk-KZ"/>
        </w:rPr>
      </w:pPr>
      <w:r>
        <w:rPr>
          <w:rFonts w:ascii="Times New Roman" w:hAnsi="Times New Roman"/>
          <w:b/>
          <w:sz w:val="28"/>
          <w:szCs w:val="28"/>
          <w:lang w:val="kk-KZ"/>
        </w:rPr>
        <w:t>2.1 Сырье для процесса ферментации</w:t>
      </w:r>
    </w:p>
    <w:p w:rsidR="00026970" w:rsidRDefault="00026970" w:rsidP="00026970">
      <w:pPr>
        <w:spacing w:after="0" w:line="240" w:lineRule="auto"/>
        <w:ind w:firstLine="426"/>
        <w:jc w:val="both"/>
        <w:rPr>
          <w:rFonts w:ascii="Times New Roman" w:hAnsi="Times New Roman"/>
          <w:b/>
          <w:sz w:val="28"/>
          <w:szCs w:val="28"/>
          <w:lang w:val="kk-KZ"/>
        </w:rPr>
      </w:pPr>
    </w:p>
    <w:p w:rsidR="00026970" w:rsidRDefault="001C5DE1" w:rsidP="00026970">
      <w:pPr>
        <w:spacing w:after="0" w:line="240" w:lineRule="auto"/>
        <w:ind w:firstLine="426"/>
        <w:jc w:val="both"/>
        <w:rPr>
          <w:rFonts w:ascii="Times New Roman" w:hAnsi="Times New Roman"/>
          <w:sz w:val="28"/>
          <w:szCs w:val="28"/>
          <w:lang w:val="kk-KZ"/>
        </w:rPr>
      </w:pPr>
      <w:r w:rsidRPr="001C5DE1">
        <w:rPr>
          <w:rFonts w:ascii="Times New Roman" w:hAnsi="Times New Roman"/>
          <w:sz w:val="28"/>
          <w:szCs w:val="28"/>
          <w:lang w:val="kk-KZ"/>
        </w:rPr>
        <w:t xml:space="preserve">Сырье для процессов ферментации </w:t>
      </w:r>
      <w:r>
        <w:rPr>
          <w:rFonts w:ascii="Times New Roman" w:hAnsi="Times New Roman"/>
          <w:sz w:val="28"/>
          <w:szCs w:val="28"/>
          <w:lang w:val="kk-KZ"/>
        </w:rPr>
        <w:t xml:space="preserve">прежде всего решает проблему формирования питательных сред, в которых должны содержаться необходимые элементы для построения биомассы микроорганизмов. </w:t>
      </w:r>
    </w:p>
    <w:p w:rsidR="001C5DE1" w:rsidRDefault="001C5DE1" w:rsidP="00026970">
      <w:pPr>
        <w:spacing w:after="0" w:line="240" w:lineRule="auto"/>
        <w:ind w:firstLine="426"/>
        <w:jc w:val="both"/>
        <w:rPr>
          <w:rFonts w:ascii="Times New Roman" w:hAnsi="Times New Roman"/>
          <w:sz w:val="28"/>
          <w:szCs w:val="28"/>
          <w:lang w:val="kk-KZ"/>
        </w:rPr>
      </w:pPr>
      <w:r>
        <w:rPr>
          <w:rFonts w:ascii="Times New Roman" w:hAnsi="Times New Roman"/>
          <w:sz w:val="28"/>
          <w:szCs w:val="28"/>
          <w:lang w:val="kk-KZ"/>
        </w:rPr>
        <w:t>Питательная среда является  срдой обитания микроорганизмов, то есть для накопления, выделения и сохранения микроорганизмов.</w:t>
      </w:r>
    </w:p>
    <w:p w:rsidR="008D5070" w:rsidRDefault="002D6D59" w:rsidP="00026970">
      <w:pPr>
        <w:spacing w:after="0" w:line="240" w:lineRule="auto"/>
        <w:ind w:firstLine="426"/>
        <w:jc w:val="both"/>
        <w:rPr>
          <w:rFonts w:ascii="Times New Roman" w:hAnsi="Times New Roman"/>
          <w:sz w:val="28"/>
          <w:szCs w:val="28"/>
          <w:lang w:val="kk-KZ"/>
        </w:rPr>
      </w:pPr>
      <w:r>
        <w:rPr>
          <w:rFonts w:ascii="Times New Roman" w:hAnsi="Times New Roman"/>
          <w:sz w:val="28"/>
          <w:szCs w:val="28"/>
          <w:lang w:val="kk-KZ"/>
        </w:rPr>
        <w:t xml:space="preserve">Понятие «среда для культивирования» включает не только определеный качественный и количественный состав компонентов или отдельных элементов </w:t>
      </w:r>
      <w:r w:rsidR="00F40864">
        <w:rPr>
          <w:rFonts w:ascii="Times New Roman" w:hAnsi="Times New Roman"/>
          <w:sz w:val="28"/>
          <w:szCs w:val="28"/>
          <w:lang w:val="kk-KZ"/>
        </w:rPr>
        <w:t xml:space="preserve">(источники азота, углерода, фосфора микроэлементов и витаминов), но и также и физико – химические и физические факторы (активная кислотность, температура, аэрация и др.). Все эти факторы, взятые вместе и каждый в отдельности, играют существенную роль при развитии микроорганизмов и в проявлении ими отдельных физиологических и биохимических функций. </w:t>
      </w:r>
    </w:p>
    <w:p w:rsidR="00F40864" w:rsidRDefault="008D5070" w:rsidP="00026970">
      <w:pPr>
        <w:spacing w:after="0" w:line="240" w:lineRule="auto"/>
        <w:ind w:firstLine="426"/>
        <w:jc w:val="both"/>
        <w:rPr>
          <w:rFonts w:ascii="Times New Roman" w:hAnsi="Times New Roman"/>
          <w:sz w:val="28"/>
          <w:szCs w:val="28"/>
          <w:lang w:val="kk-KZ"/>
        </w:rPr>
      </w:pPr>
      <w:r>
        <w:rPr>
          <w:rFonts w:ascii="Times New Roman" w:hAnsi="Times New Roman"/>
          <w:sz w:val="28"/>
          <w:szCs w:val="28"/>
          <w:lang w:val="kk-KZ"/>
        </w:rPr>
        <w:lastRenderedPageBreak/>
        <w:t xml:space="preserve">Таким образом, для нормальной жизнедеятельности микроорганизмов питательная </w:t>
      </w:r>
      <w:r w:rsidR="00F40864">
        <w:rPr>
          <w:rFonts w:ascii="Times New Roman" w:hAnsi="Times New Roman"/>
          <w:sz w:val="28"/>
          <w:szCs w:val="28"/>
          <w:lang w:val="kk-KZ"/>
        </w:rPr>
        <w:t xml:space="preserve"> с</w:t>
      </w:r>
      <w:r>
        <w:rPr>
          <w:rFonts w:ascii="Times New Roman" w:hAnsi="Times New Roman"/>
          <w:sz w:val="28"/>
          <w:szCs w:val="28"/>
          <w:lang w:val="kk-KZ"/>
        </w:rPr>
        <w:t>реда</w:t>
      </w:r>
      <w:r w:rsidR="00F40864">
        <w:rPr>
          <w:rFonts w:ascii="Times New Roman" w:hAnsi="Times New Roman"/>
          <w:sz w:val="28"/>
          <w:szCs w:val="28"/>
          <w:lang w:val="kk-KZ"/>
        </w:rPr>
        <w:t xml:space="preserve"> </w:t>
      </w:r>
      <w:r>
        <w:rPr>
          <w:rFonts w:ascii="Times New Roman" w:hAnsi="Times New Roman"/>
          <w:sz w:val="28"/>
          <w:szCs w:val="28"/>
          <w:lang w:val="kk-KZ"/>
        </w:rPr>
        <w:t>должна</w:t>
      </w:r>
      <w:r w:rsidR="00F40864">
        <w:rPr>
          <w:rFonts w:ascii="Times New Roman" w:hAnsi="Times New Roman"/>
          <w:sz w:val="28"/>
          <w:szCs w:val="28"/>
          <w:lang w:val="kk-KZ"/>
        </w:rPr>
        <w:t xml:space="preserve"> содержать о</w:t>
      </w:r>
      <w:r>
        <w:rPr>
          <w:rFonts w:ascii="Times New Roman" w:hAnsi="Times New Roman"/>
          <w:sz w:val="28"/>
          <w:szCs w:val="28"/>
          <w:lang w:val="kk-KZ"/>
        </w:rPr>
        <w:t xml:space="preserve">сновные вещества к которым относятся источники углерода, азота, фосфора, источники макро – и микроэлементов в виде питательных солей. Среда должна иметь опреденное значение рН. </w:t>
      </w:r>
    </w:p>
    <w:p w:rsidR="00F40864" w:rsidRPr="001C5DE1" w:rsidRDefault="00F40864" w:rsidP="00026970">
      <w:pPr>
        <w:spacing w:after="0" w:line="240" w:lineRule="auto"/>
        <w:ind w:firstLine="426"/>
        <w:jc w:val="both"/>
        <w:rPr>
          <w:rFonts w:ascii="Times New Roman" w:hAnsi="Times New Roman"/>
          <w:sz w:val="28"/>
          <w:szCs w:val="28"/>
          <w:lang w:val="kk-KZ"/>
        </w:rPr>
      </w:pPr>
      <w:r>
        <w:rPr>
          <w:rFonts w:ascii="Times New Roman" w:hAnsi="Times New Roman"/>
          <w:sz w:val="28"/>
          <w:szCs w:val="28"/>
          <w:lang w:val="kk-KZ"/>
        </w:rPr>
        <w:t xml:space="preserve">Универсвльных питательных сред для культивирования абсолютно всех микроорганизмов, нет. </w:t>
      </w:r>
    </w:p>
    <w:p w:rsidR="00815F80" w:rsidRPr="00815F80" w:rsidRDefault="00815F80" w:rsidP="00815F80">
      <w:pPr>
        <w:shd w:val="clear" w:color="auto" w:fill="FFFFFF"/>
        <w:spacing w:after="0" w:line="240" w:lineRule="auto"/>
        <w:ind w:firstLine="426"/>
        <w:jc w:val="both"/>
        <w:rPr>
          <w:rFonts w:ascii="Times New Roman" w:hAnsi="Times New Roman" w:cs="Times New Roman"/>
          <w:sz w:val="28"/>
          <w:szCs w:val="28"/>
        </w:rPr>
      </w:pPr>
      <w:r w:rsidRPr="00815F80">
        <w:rPr>
          <w:rFonts w:ascii="Times New Roman" w:eastAsia="Times New Roman" w:hAnsi="Times New Roman" w:cs="Times New Roman"/>
          <w:sz w:val="28"/>
          <w:szCs w:val="28"/>
        </w:rPr>
        <w:t>По физическому состоянию среды можно разделить на три группы: твердые (приготовленные на агар-агаре, желатине или кремниевых пластинах), жидкие и сыпучие (увлажненные от</w:t>
      </w:r>
      <w:r w:rsidRPr="00815F80">
        <w:rPr>
          <w:rFonts w:ascii="Times New Roman" w:eastAsia="Times New Roman" w:hAnsi="Times New Roman" w:cs="Times New Roman"/>
          <w:sz w:val="28"/>
          <w:szCs w:val="28"/>
        </w:rPr>
        <w:softHyphen/>
        <w:t>руби, зерно).</w:t>
      </w:r>
    </w:p>
    <w:p w:rsidR="00815F80" w:rsidRPr="00815F80" w:rsidRDefault="00815F80" w:rsidP="00815F80">
      <w:pPr>
        <w:shd w:val="clear" w:color="auto" w:fill="FFFFFF"/>
        <w:spacing w:after="0" w:line="240" w:lineRule="auto"/>
        <w:ind w:firstLine="426"/>
        <w:jc w:val="both"/>
        <w:rPr>
          <w:rFonts w:ascii="Times New Roman" w:hAnsi="Times New Roman" w:cs="Times New Roman"/>
          <w:sz w:val="28"/>
          <w:szCs w:val="28"/>
        </w:rPr>
      </w:pPr>
      <w:r w:rsidRPr="00815F80">
        <w:rPr>
          <w:rFonts w:ascii="Times New Roman" w:eastAsia="Times New Roman" w:hAnsi="Times New Roman" w:cs="Times New Roman"/>
          <w:sz w:val="28"/>
          <w:szCs w:val="28"/>
        </w:rPr>
        <w:t>По составу среды можно разделить на две основные груп</w:t>
      </w:r>
      <w:r w:rsidRPr="00815F80">
        <w:rPr>
          <w:rFonts w:ascii="Times New Roman" w:eastAsia="Times New Roman" w:hAnsi="Times New Roman" w:cs="Times New Roman"/>
          <w:sz w:val="28"/>
          <w:szCs w:val="28"/>
        </w:rPr>
        <w:softHyphen/>
        <w:t>пы: натуральные и синтетические среды.</w:t>
      </w:r>
    </w:p>
    <w:p w:rsidR="00815F80" w:rsidRDefault="00815F80" w:rsidP="00815F80">
      <w:pPr>
        <w:shd w:val="clear" w:color="auto" w:fill="FFFFFF"/>
        <w:spacing w:after="0" w:line="240" w:lineRule="auto"/>
        <w:ind w:firstLine="426"/>
        <w:jc w:val="both"/>
        <w:rPr>
          <w:rFonts w:ascii="Times New Roman" w:eastAsia="Times New Roman" w:hAnsi="Times New Roman" w:cs="Times New Roman"/>
          <w:sz w:val="28"/>
          <w:szCs w:val="28"/>
        </w:rPr>
      </w:pPr>
      <w:r w:rsidRPr="00815F80">
        <w:rPr>
          <w:rFonts w:ascii="Times New Roman" w:eastAsia="Times New Roman" w:hAnsi="Times New Roman" w:cs="Times New Roman"/>
          <w:i/>
          <w:iCs/>
          <w:sz w:val="28"/>
          <w:szCs w:val="28"/>
        </w:rPr>
        <w:t xml:space="preserve">Натуральными </w:t>
      </w:r>
      <w:r w:rsidRPr="00815F80">
        <w:rPr>
          <w:rFonts w:ascii="Times New Roman" w:eastAsia="Times New Roman" w:hAnsi="Times New Roman" w:cs="Times New Roman"/>
          <w:sz w:val="28"/>
          <w:szCs w:val="28"/>
        </w:rPr>
        <w:t>называют среды неопределенного химическо</w:t>
      </w:r>
      <w:r w:rsidRPr="00815F80">
        <w:rPr>
          <w:rFonts w:ascii="Times New Roman" w:eastAsia="Times New Roman" w:hAnsi="Times New Roman" w:cs="Times New Roman"/>
          <w:sz w:val="28"/>
          <w:szCs w:val="28"/>
        </w:rPr>
        <w:softHyphen/>
        <w:t>го состава, которые включают продукты животного или расти</w:t>
      </w:r>
      <w:r w:rsidRPr="00815F80">
        <w:rPr>
          <w:rFonts w:ascii="Times New Roman" w:eastAsia="Times New Roman" w:hAnsi="Times New Roman" w:cs="Times New Roman"/>
          <w:sz w:val="28"/>
          <w:szCs w:val="28"/>
        </w:rPr>
        <w:softHyphen/>
        <w:t>тельного происхождения. Основой для натуральных сред явля</w:t>
      </w:r>
      <w:r w:rsidRPr="00815F80">
        <w:rPr>
          <w:rFonts w:ascii="Times New Roman" w:eastAsia="Times New Roman" w:hAnsi="Times New Roman" w:cs="Times New Roman"/>
          <w:sz w:val="28"/>
          <w:szCs w:val="28"/>
        </w:rPr>
        <w:softHyphen/>
        <w:t>ются различные части зеленых растений, животные ткани, со</w:t>
      </w:r>
      <w:r w:rsidRPr="00815F80">
        <w:rPr>
          <w:rFonts w:ascii="Times New Roman" w:eastAsia="Times New Roman" w:hAnsi="Times New Roman" w:cs="Times New Roman"/>
          <w:sz w:val="28"/>
          <w:szCs w:val="28"/>
        </w:rPr>
        <w:softHyphen/>
        <w:t>лод, дрожжи, овощи, фрукты. Подавляющее большинство  их используется в виде экстрактов и настоев. На натуральных средах хорошо развиваются продуценты, но они не пригодны для изучения физиологии обмена веществ. На таких средах не</w:t>
      </w:r>
      <w:r w:rsidRPr="00815F80">
        <w:rPr>
          <w:rFonts w:ascii="Times New Roman" w:eastAsia="Times New Roman" w:hAnsi="Times New Roman" w:cs="Times New Roman"/>
          <w:sz w:val="28"/>
          <w:szCs w:val="28"/>
        </w:rPr>
        <w:softHyphen/>
        <w:t>возможно учесть потребление отдельных компонентов среды, а также идентифицировать продукты метаболизма из-за слож</w:t>
      </w:r>
      <w:r w:rsidRPr="00815F80">
        <w:rPr>
          <w:rFonts w:ascii="Times New Roman" w:eastAsia="Times New Roman" w:hAnsi="Times New Roman" w:cs="Times New Roman"/>
          <w:sz w:val="28"/>
          <w:szCs w:val="28"/>
        </w:rPr>
        <w:softHyphen/>
        <w:t>ности и неопределенности их состава. Натуральные среды не</w:t>
      </w:r>
      <w:r w:rsidRPr="00815F80">
        <w:rPr>
          <w:rFonts w:ascii="Times New Roman" w:eastAsia="Times New Roman" w:hAnsi="Times New Roman" w:cs="Times New Roman"/>
          <w:sz w:val="28"/>
          <w:szCs w:val="28"/>
        </w:rPr>
        <w:softHyphen/>
        <w:t>постоянны по составу, так как существенно зависят от сырья и условий приготовления. Их используют для поддержания культур микроорганизмов, накопления биомассы и для диагно</w:t>
      </w:r>
      <w:r w:rsidRPr="00815F80">
        <w:rPr>
          <w:rFonts w:ascii="Times New Roman" w:eastAsia="Times New Roman" w:hAnsi="Times New Roman" w:cs="Times New Roman"/>
          <w:sz w:val="28"/>
          <w:szCs w:val="28"/>
        </w:rPr>
        <w:softHyphen/>
        <w:t>стических целей. Натуральные среды нашли широкое приме</w:t>
      </w:r>
      <w:r w:rsidRPr="00815F80">
        <w:rPr>
          <w:rFonts w:ascii="Times New Roman" w:eastAsia="Times New Roman" w:hAnsi="Times New Roman" w:cs="Times New Roman"/>
          <w:sz w:val="28"/>
          <w:szCs w:val="28"/>
        </w:rPr>
        <w:softHyphen/>
        <w:t>нение в микробиологической промышленности. В состав произ</w:t>
      </w:r>
      <w:r w:rsidRPr="00815F80">
        <w:rPr>
          <w:rFonts w:ascii="Times New Roman" w:eastAsia="Times New Roman" w:hAnsi="Times New Roman" w:cs="Times New Roman"/>
          <w:sz w:val="28"/>
          <w:szCs w:val="28"/>
        </w:rPr>
        <w:softHyphen/>
        <w:t>водственных сред входят вещества, богатые углеводами (куку</w:t>
      </w:r>
      <w:r w:rsidRPr="00815F80">
        <w:rPr>
          <w:rFonts w:ascii="Times New Roman" w:eastAsia="Times New Roman" w:hAnsi="Times New Roman" w:cs="Times New Roman"/>
          <w:sz w:val="28"/>
          <w:szCs w:val="28"/>
        </w:rPr>
        <w:softHyphen/>
        <w:t>рузная мука, гидрол, патока, пшеничная мука) и азотом (бел</w:t>
      </w:r>
      <w:r w:rsidRPr="00815F80">
        <w:rPr>
          <w:rFonts w:ascii="Times New Roman" w:eastAsia="Times New Roman" w:hAnsi="Times New Roman" w:cs="Times New Roman"/>
          <w:sz w:val="28"/>
          <w:szCs w:val="28"/>
        </w:rPr>
        <w:softHyphen/>
        <w:t xml:space="preserve">ковые продукты — соевая мука, жмыхи, кукурузной экстракт). </w:t>
      </w:r>
    </w:p>
    <w:p w:rsidR="00815F80" w:rsidRPr="00815F80" w:rsidRDefault="00815F80" w:rsidP="00815F80">
      <w:pPr>
        <w:shd w:val="clear" w:color="auto" w:fill="FFFFFF"/>
        <w:spacing w:after="0" w:line="240" w:lineRule="auto"/>
        <w:ind w:firstLine="426"/>
        <w:jc w:val="both"/>
        <w:rPr>
          <w:rFonts w:ascii="Times New Roman" w:hAnsi="Times New Roman" w:cs="Times New Roman"/>
          <w:sz w:val="28"/>
          <w:szCs w:val="28"/>
        </w:rPr>
      </w:pPr>
      <w:r w:rsidRPr="00815F80">
        <w:rPr>
          <w:rFonts w:ascii="Times New Roman" w:eastAsia="Times New Roman" w:hAnsi="Times New Roman" w:cs="Times New Roman"/>
          <w:i/>
          <w:iCs/>
          <w:sz w:val="28"/>
          <w:szCs w:val="28"/>
        </w:rPr>
        <w:t xml:space="preserve">Синтетические среды </w:t>
      </w:r>
      <w:r w:rsidRPr="00815F80">
        <w:rPr>
          <w:rFonts w:ascii="Times New Roman" w:eastAsia="Times New Roman" w:hAnsi="Times New Roman" w:cs="Times New Roman"/>
          <w:sz w:val="28"/>
          <w:szCs w:val="28"/>
        </w:rPr>
        <w:t>— это такие, в состав которых входят определенные, химически чистые соединения, взятые в точно указанных концентрациях. Приготовлять синтетические среды следует только на дистиллированной воде. Синтетические сре</w:t>
      </w:r>
      <w:r w:rsidRPr="00815F80">
        <w:rPr>
          <w:rFonts w:ascii="Times New Roman" w:eastAsia="Times New Roman" w:hAnsi="Times New Roman" w:cs="Times New Roman"/>
          <w:sz w:val="28"/>
          <w:szCs w:val="28"/>
        </w:rPr>
        <w:softHyphen/>
        <w:t>ди могут быть довольно простыми, т. е. состоять из неболь</w:t>
      </w:r>
      <w:r w:rsidRPr="00815F80">
        <w:rPr>
          <w:rFonts w:ascii="Times New Roman" w:eastAsia="Times New Roman" w:hAnsi="Times New Roman" w:cs="Times New Roman"/>
          <w:sz w:val="28"/>
          <w:szCs w:val="28"/>
        </w:rPr>
        <w:softHyphen/>
        <w:t>шого числа веществ, а могут быть составлены из большого числа различных компонентов, т. е. быть комплексными среда</w:t>
      </w:r>
      <w:r w:rsidRPr="00815F80">
        <w:rPr>
          <w:rFonts w:ascii="Times New Roman" w:eastAsia="Times New Roman" w:hAnsi="Times New Roman" w:cs="Times New Roman"/>
          <w:sz w:val="28"/>
          <w:szCs w:val="28"/>
        </w:rPr>
        <w:softHyphen/>
        <w:t>ми. Только синтетические среды используются для изучения физиологии и обмена веществ микроорганизмов.</w:t>
      </w:r>
    </w:p>
    <w:p w:rsidR="00815F80" w:rsidRDefault="00815F80" w:rsidP="00815F80">
      <w:pPr>
        <w:shd w:val="clear" w:color="auto" w:fill="FFFFFF"/>
        <w:spacing w:after="0" w:line="240" w:lineRule="auto"/>
        <w:ind w:left="38" w:right="29" w:firstLine="426"/>
        <w:jc w:val="both"/>
        <w:rPr>
          <w:rFonts w:ascii="Times New Roman" w:eastAsia="Times New Roman" w:hAnsi="Times New Roman" w:cs="Times New Roman"/>
          <w:sz w:val="28"/>
          <w:szCs w:val="28"/>
        </w:rPr>
      </w:pPr>
      <w:r w:rsidRPr="00815F80">
        <w:rPr>
          <w:rFonts w:ascii="Times New Roman" w:eastAsia="Times New Roman" w:hAnsi="Times New Roman" w:cs="Times New Roman"/>
          <w:iCs/>
          <w:spacing w:val="-1"/>
          <w:sz w:val="28"/>
          <w:szCs w:val="28"/>
        </w:rPr>
        <w:t xml:space="preserve">К </w:t>
      </w:r>
      <w:r w:rsidRPr="00815F80">
        <w:rPr>
          <w:rFonts w:ascii="Times New Roman" w:eastAsia="Times New Roman" w:hAnsi="Times New Roman" w:cs="Times New Roman"/>
          <w:spacing w:val="-1"/>
          <w:sz w:val="28"/>
          <w:szCs w:val="28"/>
        </w:rPr>
        <w:t>сырью для биотехнологических производств предъявляют ряд требова</w:t>
      </w:r>
      <w:r w:rsidRPr="00815F80">
        <w:rPr>
          <w:rFonts w:ascii="Times New Roman" w:eastAsia="Times New Roman" w:hAnsi="Times New Roman" w:cs="Times New Roman"/>
          <w:spacing w:val="-1"/>
          <w:sz w:val="28"/>
          <w:szCs w:val="28"/>
        </w:rPr>
        <w:softHyphen/>
      </w:r>
      <w:r w:rsidRPr="00815F80">
        <w:rPr>
          <w:rFonts w:ascii="Times New Roman" w:eastAsia="Times New Roman" w:hAnsi="Times New Roman" w:cs="Times New Roman"/>
          <w:sz w:val="28"/>
          <w:szCs w:val="28"/>
        </w:rPr>
        <w:t>ний:</w:t>
      </w:r>
    </w:p>
    <w:p w:rsidR="00815F80" w:rsidRPr="00815F80" w:rsidRDefault="00456A00" w:rsidP="00456A00">
      <w:pPr>
        <w:shd w:val="clear" w:color="auto" w:fill="FFFFFF"/>
        <w:spacing w:after="0" w:line="240" w:lineRule="auto"/>
        <w:ind w:left="38" w:right="29" w:firstLine="388"/>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00815F80" w:rsidRPr="00815F80">
        <w:rPr>
          <w:rFonts w:ascii="Times New Roman" w:eastAsia="Times New Roman" w:hAnsi="Times New Roman" w:cs="Times New Roman"/>
          <w:spacing w:val="-3"/>
          <w:sz w:val="28"/>
          <w:szCs w:val="28"/>
        </w:rPr>
        <w:t>оно должно обеспечивать образование требуемого продукта;</w:t>
      </w:r>
    </w:p>
    <w:p w:rsidR="00815F80" w:rsidRPr="00815F80" w:rsidRDefault="00456A00" w:rsidP="00456A00">
      <w:pPr>
        <w:widowControl w:val="0"/>
        <w:shd w:val="clear" w:color="auto" w:fill="FFFFFF"/>
        <w:tabs>
          <w:tab w:val="left" w:pos="331"/>
        </w:tabs>
        <w:autoSpaceDE w:val="0"/>
        <w:autoSpaceDN w:val="0"/>
        <w:adjustRightInd w:val="0"/>
        <w:spacing w:after="0" w:line="240" w:lineRule="auto"/>
        <w:ind w:firstLine="426"/>
        <w:jc w:val="both"/>
        <w:rPr>
          <w:rFonts w:ascii="Times New Roman" w:hAnsi="Times New Roman" w:cs="Times New Roman"/>
          <w:sz w:val="28"/>
          <w:szCs w:val="28"/>
        </w:rPr>
      </w:pPr>
      <w:r>
        <w:rPr>
          <w:rFonts w:ascii="Times New Roman" w:eastAsia="Times New Roman" w:hAnsi="Times New Roman" w:cs="Times New Roman"/>
          <w:spacing w:val="-2"/>
          <w:sz w:val="28"/>
          <w:szCs w:val="28"/>
        </w:rPr>
        <w:t xml:space="preserve">- </w:t>
      </w:r>
      <w:r w:rsidR="00815F80" w:rsidRPr="00815F80">
        <w:rPr>
          <w:rFonts w:ascii="Times New Roman" w:eastAsia="Times New Roman" w:hAnsi="Times New Roman" w:cs="Times New Roman"/>
          <w:spacing w:val="-2"/>
          <w:sz w:val="28"/>
          <w:szCs w:val="28"/>
        </w:rPr>
        <w:t>среда должна быть доступной (для дешевых продуктов, а для очень   доро</w:t>
      </w:r>
      <w:r w:rsidR="00815F80" w:rsidRPr="00815F80">
        <w:rPr>
          <w:rFonts w:ascii="Times New Roman" w:eastAsia="Times New Roman" w:hAnsi="Times New Roman" w:cs="Times New Roman"/>
          <w:spacing w:val="-2"/>
          <w:sz w:val="28"/>
          <w:szCs w:val="28"/>
        </w:rPr>
        <w:softHyphen/>
      </w:r>
      <w:r w:rsidR="00815F80" w:rsidRPr="00815F80">
        <w:rPr>
          <w:rFonts w:ascii="Times New Roman" w:eastAsia="Times New Roman" w:hAnsi="Times New Roman" w:cs="Times New Roman"/>
          <w:sz w:val="28"/>
          <w:szCs w:val="28"/>
        </w:rPr>
        <w:t>гих можно применять дорогие среды);</w:t>
      </w:r>
    </w:p>
    <w:p w:rsidR="00815F80" w:rsidRPr="00815F80" w:rsidRDefault="00815F80" w:rsidP="00456A00">
      <w:pPr>
        <w:widowControl w:val="0"/>
        <w:numPr>
          <w:ilvl w:val="0"/>
          <w:numId w:val="19"/>
        </w:numPr>
        <w:shd w:val="clear" w:color="auto" w:fill="FFFFFF"/>
        <w:tabs>
          <w:tab w:val="left" w:pos="0"/>
        </w:tabs>
        <w:autoSpaceDE w:val="0"/>
        <w:autoSpaceDN w:val="0"/>
        <w:adjustRightInd w:val="0"/>
        <w:spacing w:after="0" w:line="240" w:lineRule="auto"/>
        <w:ind w:left="0" w:firstLine="388"/>
        <w:jc w:val="both"/>
        <w:rPr>
          <w:rFonts w:ascii="Times New Roman" w:hAnsi="Times New Roman" w:cs="Times New Roman"/>
          <w:sz w:val="28"/>
          <w:szCs w:val="28"/>
        </w:rPr>
      </w:pPr>
      <w:r w:rsidRPr="00815F80">
        <w:rPr>
          <w:rFonts w:ascii="Times New Roman" w:eastAsia="Times New Roman" w:hAnsi="Times New Roman" w:cs="Times New Roman"/>
          <w:spacing w:val="-3"/>
          <w:sz w:val="28"/>
          <w:szCs w:val="28"/>
        </w:rPr>
        <w:t>питательная среда должна обеспечить легкое выделение продукта;</w:t>
      </w:r>
    </w:p>
    <w:p w:rsidR="00815F80" w:rsidRPr="00815F80" w:rsidRDefault="00815F80" w:rsidP="00456A00">
      <w:pPr>
        <w:widowControl w:val="0"/>
        <w:numPr>
          <w:ilvl w:val="0"/>
          <w:numId w:val="19"/>
        </w:numPr>
        <w:shd w:val="clear" w:color="auto" w:fill="FFFFFF"/>
        <w:tabs>
          <w:tab w:val="left" w:pos="0"/>
        </w:tabs>
        <w:autoSpaceDE w:val="0"/>
        <w:autoSpaceDN w:val="0"/>
        <w:adjustRightInd w:val="0"/>
        <w:spacing w:after="0" w:line="240" w:lineRule="auto"/>
        <w:ind w:left="0" w:firstLine="388"/>
        <w:jc w:val="both"/>
        <w:rPr>
          <w:rFonts w:ascii="Times New Roman" w:hAnsi="Times New Roman" w:cs="Times New Roman"/>
          <w:sz w:val="28"/>
          <w:szCs w:val="28"/>
        </w:rPr>
      </w:pPr>
      <w:r w:rsidRPr="00815F80">
        <w:rPr>
          <w:rFonts w:ascii="Times New Roman" w:eastAsia="Times New Roman" w:hAnsi="Times New Roman" w:cs="Times New Roman"/>
          <w:spacing w:val="-3"/>
          <w:sz w:val="28"/>
          <w:szCs w:val="28"/>
        </w:rPr>
        <w:t xml:space="preserve">среда должна быть не токсичной и не загрязнять окружающую среду. </w:t>
      </w:r>
    </w:p>
    <w:p w:rsidR="003E0914" w:rsidRDefault="00342750" w:rsidP="00026970">
      <w:pPr>
        <w:spacing w:after="0" w:line="240" w:lineRule="auto"/>
        <w:ind w:firstLine="426"/>
        <w:jc w:val="both"/>
        <w:rPr>
          <w:rFonts w:ascii="Times New Roman" w:hAnsi="Times New Roman"/>
          <w:b/>
          <w:sz w:val="28"/>
          <w:szCs w:val="28"/>
        </w:rPr>
      </w:pPr>
      <w:r>
        <w:rPr>
          <w:rFonts w:ascii="Times New Roman" w:hAnsi="Times New Roman"/>
          <w:b/>
          <w:sz w:val="28"/>
          <w:szCs w:val="28"/>
        </w:rPr>
        <w:lastRenderedPageBreak/>
        <w:t>2.2</w:t>
      </w:r>
      <w:r w:rsidR="00BD0FD5">
        <w:rPr>
          <w:rFonts w:ascii="Times New Roman" w:hAnsi="Times New Roman"/>
          <w:b/>
          <w:sz w:val="28"/>
          <w:szCs w:val="28"/>
        </w:rPr>
        <w:t xml:space="preserve"> </w:t>
      </w:r>
      <w:r w:rsidR="005E1657">
        <w:rPr>
          <w:rFonts w:ascii="Times New Roman" w:hAnsi="Times New Roman"/>
          <w:b/>
          <w:sz w:val="28"/>
          <w:szCs w:val="28"/>
        </w:rPr>
        <w:t xml:space="preserve">Методы определения </w:t>
      </w:r>
      <w:r w:rsidR="003E0914">
        <w:rPr>
          <w:rFonts w:ascii="Times New Roman" w:hAnsi="Times New Roman"/>
          <w:b/>
          <w:sz w:val="28"/>
          <w:szCs w:val="28"/>
        </w:rPr>
        <w:t>растворенного кислорода</w:t>
      </w:r>
    </w:p>
    <w:p w:rsidR="003E0914" w:rsidRDefault="003E0914" w:rsidP="00026970">
      <w:pPr>
        <w:spacing w:after="0" w:line="240" w:lineRule="auto"/>
        <w:ind w:firstLine="426"/>
        <w:jc w:val="both"/>
        <w:rPr>
          <w:rFonts w:ascii="Times New Roman" w:hAnsi="Times New Roman"/>
          <w:sz w:val="28"/>
          <w:szCs w:val="28"/>
        </w:rPr>
      </w:pPr>
    </w:p>
    <w:p w:rsidR="00C32DA6" w:rsidRDefault="005E1657" w:rsidP="00026970">
      <w:pPr>
        <w:spacing w:after="0" w:line="240" w:lineRule="auto"/>
        <w:ind w:firstLine="426"/>
        <w:jc w:val="both"/>
        <w:rPr>
          <w:rFonts w:ascii="Times New Roman" w:hAnsi="Times New Roman"/>
          <w:sz w:val="28"/>
          <w:szCs w:val="28"/>
        </w:rPr>
      </w:pPr>
      <w:r>
        <w:rPr>
          <w:rFonts w:ascii="Times New Roman" w:hAnsi="Times New Roman"/>
          <w:sz w:val="28"/>
          <w:szCs w:val="28"/>
        </w:rPr>
        <w:t>Развитие микроорганизмов в аппарате невозможно без массообмена между тремя фазами, из которых состоит реакционная среда: твердой (м.о.), жидкой (питательная среда) и газообразной (аэрирующий воздух). Подвод питательных веществ и кислорода к клетке и отвод от него продуктов метаболизма осуществляется в ходе массообмена между этими тремя фазами. Причем подвод кислорода из-за его малой растворимости и отвод некоторых газообразных метаболитов, например, диоксид углерода (углекислого газа), приходится обеспечивать путем непрерывного барботажа воздухом. Для интенсификации массообменных процессов, как правило, организуется перемешивание реакционной среды, которое нередко сопровождается интенсивным пенообразованием.</w:t>
      </w:r>
    </w:p>
    <w:p w:rsidR="00C32DA6" w:rsidRDefault="005E1657" w:rsidP="00026970">
      <w:pPr>
        <w:spacing w:after="0" w:line="240" w:lineRule="auto"/>
        <w:ind w:firstLine="426"/>
        <w:jc w:val="both"/>
        <w:rPr>
          <w:rFonts w:ascii="Times New Roman" w:hAnsi="Times New Roman"/>
          <w:sz w:val="28"/>
          <w:szCs w:val="28"/>
        </w:rPr>
      </w:pPr>
      <w:r>
        <w:rPr>
          <w:rFonts w:ascii="Times New Roman" w:hAnsi="Times New Roman"/>
          <w:sz w:val="28"/>
          <w:szCs w:val="28"/>
        </w:rPr>
        <w:t>Энергию, необходимую для поддержания жизнедеятельности и роста м</w:t>
      </w:r>
      <w:r w:rsidR="00967199">
        <w:rPr>
          <w:rFonts w:ascii="Times New Roman" w:hAnsi="Times New Roman"/>
          <w:sz w:val="28"/>
          <w:szCs w:val="28"/>
        </w:rPr>
        <w:t>.</w:t>
      </w:r>
      <w:r>
        <w:rPr>
          <w:rFonts w:ascii="Times New Roman" w:hAnsi="Times New Roman"/>
          <w:sz w:val="28"/>
          <w:szCs w:val="28"/>
        </w:rPr>
        <w:t>о</w:t>
      </w:r>
      <w:r w:rsidR="00967199">
        <w:rPr>
          <w:rFonts w:ascii="Times New Roman" w:hAnsi="Times New Roman"/>
          <w:sz w:val="28"/>
          <w:szCs w:val="28"/>
        </w:rPr>
        <w:t>.</w:t>
      </w:r>
      <w:r>
        <w:rPr>
          <w:rFonts w:ascii="Times New Roman" w:hAnsi="Times New Roman"/>
          <w:sz w:val="28"/>
          <w:szCs w:val="28"/>
        </w:rPr>
        <w:t>, получают в результате питательного субстрата. Этот процесс обычно протекает многоступенчато при каталитическом участии различных ферментных систем. Конечным итогом окисления является перенос электронов от окисляемого субстрата к конечному акцептору. В зависимости от типа последнего различают два основных видов обмена: аэробный, когда акцептором служат другие агенты, обычно органические вещества с ненасыщенными связями. Тип окислительного процесса, присущи данному мо, зависит от набора ферментативных систем. Имеется большая группа м.о., способных осуществлять 2 типа дыхания в зависимости от условий окружающей среды (факультативные м.о.). Аэробный путь энергетически более выгоден. Большинство м.о., используемых в МБ промышленности являются аэробами.</w:t>
      </w:r>
    </w:p>
    <w:p w:rsidR="00C32DA6" w:rsidRDefault="005E1657" w:rsidP="00026970">
      <w:pPr>
        <w:spacing w:after="0" w:line="240" w:lineRule="auto"/>
        <w:ind w:firstLine="426"/>
        <w:jc w:val="both"/>
        <w:rPr>
          <w:rFonts w:ascii="Times New Roman" w:hAnsi="Times New Roman"/>
          <w:sz w:val="28"/>
          <w:szCs w:val="28"/>
        </w:rPr>
      </w:pPr>
      <w:r>
        <w:rPr>
          <w:rFonts w:ascii="Times New Roman" w:hAnsi="Times New Roman"/>
          <w:sz w:val="28"/>
          <w:szCs w:val="28"/>
        </w:rPr>
        <w:t xml:space="preserve">Поскольку растворимость кислорода в КЖ обычно не превышает 6-8, а потребление кислорода большинство аэробных мо находится в пределах 0,2-0,6, для нормального ведения процесса культивирования большинства продуцентов в технологии микробиологических производств необходим постоянный подвод кислорода. В процессе аэрации молекулам кислорода приходиться преодолевать сложный путь из воздуха до дыхательных ферментов клетки. Схематично этот путь может быть представлен  в виде цепи последовательных сопротивлений, состоящих из различных газовых и жидкостных пленок, образующихся на границе раздела газ-жидкость, жидкость-клетка, самих поверхностей раздела, а также сопротивление внутри жидкой и твердой фаз. </w:t>
      </w:r>
    </w:p>
    <w:p w:rsidR="00C32DA6" w:rsidRDefault="005E1657" w:rsidP="00026970">
      <w:pPr>
        <w:spacing w:after="0" w:line="240" w:lineRule="auto"/>
        <w:ind w:firstLine="426"/>
        <w:jc w:val="both"/>
        <w:rPr>
          <w:rFonts w:ascii="Times New Roman" w:hAnsi="Times New Roman"/>
          <w:sz w:val="28"/>
          <w:szCs w:val="28"/>
        </w:rPr>
      </w:pPr>
      <w:r>
        <w:rPr>
          <w:rFonts w:ascii="Times New Roman" w:hAnsi="Times New Roman"/>
          <w:sz w:val="28"/>
          <w:szCs w:val="28"/>
        </w:rPr>
        <w:t>Обычно при  рассмотрении аэрации выделяют два основных процесса: абсорбцию кислорода газообразной фазы в жидкую и потребление кислорода м</w:t>
      </w:r>
      <w:r w:rsidR="00D8791B">
        <w:rPr>
          <w:rFonts w:ascii="Times New Roman" w:hAnsi="Times New Roman"/>
          <w:sz w:val="28"/>
          <w:szCs w:val="28"/>
        </w:rPr>
        <w:t>икроорганизмами</w:t>
      </w:r>
      <w:r>
        <w:rPr>
          <w:rFonts w:ascii="Times New Roman" w:hAnsi="Times New Roman"/>
          <w:sz w:val="28"/>
          <w:szCs w:val="28"/>
        </w:rPr>
        <w:t>.</w:t>
      </w:r>
      <w:r w:rsidR="00D8791B">
        <w:rPr>
          <w:rFonts w:ascii="Times New Roman" w:hAnsi="Times New Roman"/>
          <w:sz w:val="28"/>
          <w:szCs w:val="28"/>
        </w:rPr>
        <w:t xml:space="preserve"> </w:t>
      </w:r>
      <w:r>
        <w:rPr>
          <w:rFonts w:ascii="Times New Roman" w:hAnsi="Times New Roman"/>
          <w:sz w:val="28"/>
          <w:szCs w:val="28"/>
        </w:rPr>
        <w:t xml:space="preserve"> Потребление кислорода м</w:t>
      </w:r>
      <w:r w:rsidR="00D8791B">
        <w:rPr>
          <w:rFonts w:ascii="Times New Roman" w:hAnsi="Times New Roman"/>
          <w:sz w:val="28"/>
          <w:szCs w:val="28"/>
        </w:rPr>
        <w:t>икроорганизма</w:t>
      </w:r>
      <w:r>
        <w:rPr>
          <w:rFonts w:ascii="Times New Roman" w:hAnsi="Times New Roman"/>
          <w:sz w:val="28"/>
          <w:szCs w:val="28"/>
        </w:rPr>
        <w:t xml:space="preserve"> находится в непосредств</w:t>
      </w:r>
      <w:r w:rsidR="00D8791B">
        <w:rPr>
          <w:rFonts w:ascii="Times New Roman" w:hAnsi="Times New Roman"/>
          <w:sz w:val="28"/>
          <w:szCs w:val="28"/>
        </w:rPr>
        <w:t>енной связи с их физиологическим</w:t>
      </w:r>
      <w:r>
        <w:rPr>
          <w:rFonts w:ascii="Times New Roman" w:hAnsi="Times New Roman"/>
          <w:sz w:val="28"/>
          <w:szCs w:val="28"/>
        </w:rPr>
        <w:t xml:space="preserve"> состоянием, которое зависит от большого числа факторов, в том числе от концентрации растворенного </w:t>
      </w:r>
      <w:r>
        <w:rPr>
          <w:rFonts w:ascii="Times New Roman" w:hAnsi="Times New Roman"/>
          <w:sz w:val="28"/>
          <w:szCs w:val="28"/>
        </w:rPr>
        <w:lastRenderedPageBreak/>
        <w:t>кислорода в к</w:t>
      </w:r>
      <w:r w:rsidR="00D8791B">
        <w:rPr>
          <w:rFonts w:ascii="Times New Roman" w:hAnsi="Times New Roman"/>
          <w:sz w:val="28"/>
          <w:szCs w:val="28"/>
        </w:rPr>
        <w:t xml:space="preserve">ультуральной </w:t>
      </w:r>
      <w:r>
        <w:rPr>
          <w:rFonts w:ascii="Times New Roman" w:hAnsi="Times New Roman"/>
          <w:sz w:val="28"/>
          <w:szCs w:val="28"/>
        </w:rPr>
        <w:t>ж</w:t>
      </w:r>
      <w:r w:rsidR="00D8791B">
        <w:rPr>
          <w:rFonts w:ascii="Times New Roman" w:hAnsi="Times New Roman"/>
          <w:sz w:val="28"/>
          <w:szCs w:val="28"/>
        </w:rPr>
        <w:t>идкости</w:t>
      </w:r>
      <w:r>
        <w:rPr>
          <w:rFonts w:ascii="Times New Roman" w:hAnsi="Times New Roman"/>
          <w:sz w:val="28"/>
          <w:szCs w:val="28"/>
        </w:rPr>
        <w:t>. До последнего времени считалось, что влияние растворенного кислорода на рост и физиологическое состояние клетки обнаруживается лишь за пределами диапазона концентраций, ограниченного минимальной и максимальной критическими концентрациями, а в интервале этих концентраций растворенный кислород практически не влияет на физиологическую активность культуры.</w:t>
      </w:r>
    </w:p>
    <w:p w:rsidR="00C32DA6" w:rsidRDefault="005E1657" w:rsidP="00026970">
      <w:pPr>
        <w:spacing w:after="0" w:line="240" w:lineRule="auto"/>
        <w:ind w:firstLine="284"/>
        <w:jc w:val="both"/>
        <w:rPr>
          <w:rFonts w:ascii="Times New Roman" w:hAnsi="Times New Roman"/>
          <w:sz w:val="28"/>
          <w:szCs w:val="28"/>
        </w:rPr>
      </w:pPr>
      <w:r>
        <w:rPr>
          <w:rFonts w:ascii="Times New Roman" w:hAnsi="Times New Roman"/>
          <w:sz w:val="28"/>
          <w:szCs w:val="28"/>
        </w:rPr>
        <w:t>Для правильной организации процесса аэрации необходимо знать не только критические концентрации растворенного кислорода или зависимость каких-либо свойств клетки от его концентрации, но и потребность в кислороде. Последняя характеризуется удельным потреблением кислорода (интенсивностью клеточного дыхания) в миллимолях или микрограммах на единицу сухой биомассы в час либо скоростью потребления кислорода культурой в граммах на 1м</w:t>
      </w:r>
      <w:r>
        <w:rPr>
          <w:rFonts w:ascii="Times New Roman" w:hAnsi="Times New Roman"/>
          <w:sz w:val="28"/>
          <w:szCs w:val="28"/>
          <w:vertAlign w:val="superscript"/>
        </w:rPr>
        <w:t xml:space="preserve">3  </w:t>
      </w:r>
      <w:r>
        <w:rPr>
          <w:rFonts w:ascii="Times New Roman" w:hAnsi="Times New Roman"/>
          <w:sz w:val="28"/>
          <w:szCs w:val="28"/>
        </w:rPr>
        <w:t>культуральной жидкости в час или в миллимолях на 1л культуральной жидкости в час. Средние максимальные потребности в кислороде большинства аэробных мо находится в пределах 20- 30моль О</w:t>
      </w:r>
      <w:r>
        <w:rPr>
          <w:rFonts w:ascii="Times New Roman" w:hAnsi="Times New Roman"/>
          <w:sz w:val="28"/>
          <w:szCs w:val="28"/>
          <w:vertAlign w:val="subscript"/>
        </w:rPr>
        <w:t>2</w:t>
      </w:r>
      <w:r>
        <w:rPr>
          <w:rFonts w:ascii="Times New Roman" w:hAnsi="Times New Roman"/>
          <w:sz w:val="28"/>
          <w:szCs w:val="28"/>
        </w:rPr>
        <w:t>/(л·ч) или 0,6-1кг О</w:t>
      </w:r>
      <w:r>
        <w:rPr>
          <w:rFonts w:ascii="Times New Roman" w:hAnsi="Times New Roman"/>
          <w:sz w:val="28"/>
          <w:szCs w:val="28"/>
          <w:vertAlign w:val="subscript"/>
        </w:rPr>
        <w:t>2</w:t>
      </w:r>
      <w:r>
        <w:rPr>
          <w:rFonts w:ascii="Times New Roman" w:hAnsi="Times New Roman"/>
          <w:sz w:val="28"/>
          <w:szCs w:val="28"/>
        </w:rPr>
        <w:t>/( м</w:t>
      </w:r>
      <w:r>
        <w:rPr>
          <w:rFonts w:ascii="Times New Roman" w:hAnsi="Times New Roman"/>
          <w:sz w:val="28"/>
          <w:szCs w:val="28"/>
          <w:vertAlign w:val="superscript"/>
        </w:rPr>
        <w:t>3</w:t>
      </w:r>
      <w:r>
        <w:rPr>
          <w:rFonts w:ascii="Times New Roman" w:hAnsi="Times New Roman"/>
          <w:sz w:val="28"/>
          <w:szCs w:val="28"/>
        </w:rPr>
        <w:t>·ч)</w:t>
      </w:r>
    </w:p>
    <w:p w:rsidR="00C32DA6" w:rsidRDefault="005E1657" w:rsidP="00026970">
      <w:pPr>
        <w:spacing w:after="0" w:line="240" w:lineRule="auto"/>
        <w:ind w:firstLine="284"/>
        <w:jc w:val="both"/>
        <w:rPr>
          <w:rFonts w:ascii="Times New Roman" w:hAnsi="Times New Roman"/>
          <w:sz w:val="28"/>
          <w:szCs w:val="28"/>
        </w:rPr>
      </w:pPr>
      <w:r>
        <w:rPr>
          <w:rFonts w:ascii="Times New Roman" w:hAnsi="Times New Roman"/>
          <w:sz w:val="28"/>
          <w:szCs w:val="28"/>
        </w:rPr>
        <w:t>Однако известны случаи, например при производстве дрожжей, когда потребность  в кислороде значительно выше и достигает 300-400ммоль О</w:t>
      </w:r>
      <w:r>
        <w:rPr>
          <w:rFonts w:ascii="Times New Roman" w:hAnsi="Times New Roman"/>
          <w:sz w:val="28"/>
          <w:szCs w:val="28"/>
          <w:vertAlign w:val="subscript"/>
        </w:rPr>
        <w:t>2</w:t>
      </w:r>
      <w:r>
        <w:rPr>
          <w:rFonts w:ascii="Times New Roman" w:hAnsi="Times New Roman"/>
          <w:sz w:val="28"/>
          <w:szCs w:val="28"/>
        </w:rPr>
        <w:t>/(л·ч), т.е. 10-12кг О</w:t>
      </w:r>
      <w:r>
        <w:rPr>
          <w:rFonts w:ascii="Times New Roman" w:hAnsi="Times New Roman"/>
          <w:sz w:val="28"/>
          <w:szCs w:val="28"/>
          <w:vertAlign w:val="subscript"/>
        </w:rPr>
        <w:t>2</w:t>
      </w:r>
      <w:r>
        <w:rPr>
          <w:rFonts w:ascii="Times New Roman" w:hAnsi="Times New Roman"/>
          <w:sz w:val="28"/>
          <w:szCs w:val="28"/>
        </w:rPr>
        <w:t>/( м</w:t>
      </w:r>
      <w:r>
        <w:rPr>
          <w:rFonts w:ascii="Times New Roman" w:hAnsi="Times New Roman"/>
          <w:sz w:val="28"/>
          <w:szCs w:val="28"/>
          <w:vertAlign w:val="superscript"/>
        </w:rPr>
        <w:t>3</w:t>
      </w:r>
      <w:r>
        <w:rPr>
          <w:rFonts w:ascii="Times New Roman" w:hAnsi="Times New Roman"/>
          <w:sz w:val="28"/>
          <w:szCs w:val="28"/>
        </w:rPr>
        <w:t>·ч).</w:t>
      </w:r>
    </w:p>
    <w:p w:rsidR="00C32DA6" w:rsidRDefault="00D8791B" w:rsidP="00026970">
      <w:pPr>
        <w:spacing w:after="0" w:line="240" w:lineRule="auto"/>
        <w:ind w:firstLine="284"/>
        <w:jc w:val="both"/>
        <w:rPr>
          <w:rFonts w:ascii="Times New Roman" w:hAnsi="Times New Roman"/>
          <w:sz w:val="28"/>
          <w:szCs w:val="28"/>
        </w:rPr>
      </w:pPr>
      <w:r>
        <w:rPr>
          <w:rFonts w:ascii="Times New Roman" w:hAnsi="Times New Roman"/>
          <w:sz w:val="28"/>
          <w:szCs w:val="28"/>
        </w:rPr>
        <w:t>Значение процесса аэрации культуральной жидкости</w:t>
      </w:r>
      <w:r w:rsidR="005E1657">
        <w:rPr>
          <w:rFonts w:ascii="Times New Roman" w:hAnsi="Times New Roman"/>
          <w:sz w:val="28"/>
          <w:szCs w:val="28"/>
        </w:rPr>
        <w:t xml:space="preserve"> не ограничивается лишь доставкой кислорода к клеткам. В последнее время все большее внимание исследователей уделяется вопросам десорбции газообразных продуктов метаболизма, и прежде всего диоксида углерода. Установлено, что лимитирующим фактором при культивировании может быть не массобмен по кислороду, а недостаточная интенсивность десорбции газообразных продуктов метаболизма. В частности, предполагаем как наличие минимальной, так и максимальной критических концентраций  диоксида углерода. </w:t>
      </w:r>
    </w:p>
    <w:p w:rsidR="00C32DA6" w:rsidRDefault="005E1657" w:rsidP="00026970">
      <w:pPr>
        <w:spacing w:after="0" w:line="240" w:lineRule="auto"/>
        <w:ind w:firstLine="284"/>
        <w:jc w:val="both"/>
        <w:rPr>
          <w:rFonts w:ascii="Times New Roman" w:hAnsi="Times New Roman"/>
          <w:sz w:val="28"/>
          <w:szCs w:val="28"/>
        </w:rPr>
      </w:pPr>
      <w:r>
        <w:rPr>
          <w:rFonts w:ascii="Times New Roman" w:hAnsi="Times New Roman"/>
          <w:sz w:val="28"/>
          <w:szCs w:val="28"/>
        </w:rPr>
        <w:t xml:space="preserve">Процесс аэрации неизбежно </w:t>
      </w:r>
      <w:r w:rsidR="00D8791B">
        <w:rPr>
          <w:rFonts w:ascii="Times New Roman" w:hAnsi="Times New Roman"/>
          <w:sz w:val="28"/>
          <w:szCs w:val="28"/>
        </w:rPr>
        <w:t>сопровождается перемешиванием культуральной жидкости</w:t>
      </w:r>
      <w:r>
        <w:rPr>
          <w:rFonts w:ascii="Times New Roman" w:hAnsi="Times New Roman"/>
          <w:sz w:val="28"/>
          <w:szCs w:val="28"/>
        </w:rPr>
        <w:t>. В лабораторных условиях перемешивание достигается простым встряхиванием колб, а в промышленности для этих условий применяют барботаж либо сочетают его с механическим перемешиванием.</w:t>
      </w:r>
    </w:p>
    <w:p w:rsidR="00C32DA6" w:rsidRDefault="005E1657" w:rsidP="00026970">
      <w:pPr>
        <w:spacing w:after="0" w:line="240" w:lineRule="auto"/>
        <w:ind w:firstLine="284"/>
        <w:jc w:val="both"/>
        <w:rPr>
          <w:rFonts w:ascii="Times New Roman" w:hAnsi="Times New Roman"/>
          <w:color w:val="000000"/>
          <w:sz w:val="28"/>
          <w:szCs w:val="28"/>
          <w:lang w:eastAsia="en-US"/>
        </w:rPr>
      </w:pPr>
      <w:r w:rsidRPr="003E0914">
        <w:rPr>
          <w:rFonts w:ascii="Times New Roman" w:hAnsi="Times New Roman"/>
          <w:i/>
          <w:color w:val="000000"/>
          <w:sz w:val="28"/>
          <w:szCs w:val="28"/>
          <w:lang w:eastAsia="en-US"/>
        </w:rPr>
        <w:t>Электрохимический метод</w:t>
      </w:r>
      <w:r>
        <w:rPr>
          <w:rFonts w:ascii="Times New Roman" w:hAnsi="Times New Roman"/>
          <w:color w:val="000000"/>
          <w:sz w:val="28"/>
          <w:szCs w:val="28"/>
          <w:lang w:eastAsia="en-US"/>
        </w:rPr>
        <w:t xml:space="preserve"> определения концентрации растворенного кислорода.</w:t>
      </w:r>
    </w:p>
    <w:p w:rsidR="00C32DA6" w:rsidRDefault="005E1657" w:rsidP="00026970">
      <w:pPr>
        <w:spacing w:after="0" w:line="240" w:lineRule="auto"/>
        <w:ind w:firstLine="284"/>
        <w:jc w:val="both"/>
        <w:rPr>
          <w:b/>
          <w:caps/>
          <w:sz w:val="28"/>
          <w:szCs w:val="28"/>
        </w:rPr>
      </w:pPr>
      <w:r>
        <w:rPr>
          <w:rFonts w:ascii="Times New Roman" w:hAnsi="Times New Roman"/>
          <w:color w:val="000000"/>
          <w:sz w:val="28"/>
          <w:szCs w:val="28"/>
          <w:lang w:eastAsia="en-US"/>
        </w:rPr>
        <w:t xml:space="preserve">Другим распространенным методом исследования </w:t>
      </w:r>
      <w:r>
        <w:rPr>
          <w:rFonts w:ascii="Times New Roman" w:hAnsi="Times New Roman"/>
          <w:color w:val="000000"/>
          <w:sz w:val="28"/>
          <w:szCs w:val="28"/>
          <w:lang w:val="kk-KZ" w:eastAsia="en-US"/>
        </w:rPr>
        <w:t>и</w:t>
      </w:r>
      <w:r>
        <w:rPr>
          <w:rFonts w:ascii="Times New Roman" w:hAnsi="Times New Roman"/>
          <w:color w:val="000000"/>
          <w:sz w:val="28"/>
          <w:szCs w:val="28"/>
          <w:lang w:eastAsia="en-US"/>
        </w:rPr>
        <w:t xml:space="preserve"> контроля процесса массообмена кислорода является </w:t>
      </w:r>
      <w:r>
        <w:rPr>
          <w:rFonts w:ascii="Times New Roman" w:hAnsi="Times New Roman"/>
          <w:i/>
          <w:iCs/>
          <w:color w:val="000000"/>
          <w:sz w:val="28"/>
          <w:szCs w:val="28"/>
          <w:lang w:eastAsia="en-US"/>
        </w:rPr>
        <w:t xml:space="preserve">балансовый метод, </w:t>
      </w:r>
      <w:r>
        <w:rPr>
          <w:rFonts w:ascii="Times New Roman" w:hAnsi="Times New Roman"/>
          <w:color w:val="000000"/>
          <w:sz w:val="28"/>
          <w:szCs w:val="28"/>
          <w:lang w:eastAsia="en-US"/>
        </w:rPr>
        <w:t>который заключается в определении баланса кислорода в системе, т. е. соотношения концентраций кислорода на входе и выходе аппарата. Этот метод может быть исполь</w:t>
      </w:r>
      <w:r>
        <w:rPr>
          <w:rFonts w:ascii="Times New Roman" w:hAnsi="Times New Roman"/>
          <w:color w:val="000000"/>
          <w:sz w:val="28"/>
          <w:szCs w:val="28"/>
          <w:lang w:val="kk-KZ" w:eastAsia="en-US"/>
        </w:rPr>
        <w:t>зов</w:t>
      </w:r>
      <w:r>
        <w:rPr>
          <w:rFonts w:ascii="Times New Roman" w:hAnsi="Times New Roman"/>
          <w:color w:val="000000"/>
          <w:sz w:val="28"/>
          <w:szCs w:val="28"/>
          <w:lang w:eastAsia="en-US"/>
        </w:rPr>
        <w:t>ан и для промышленных аппаратов.</w:t>
      </w:r>
    </w:p>
    <w:p w:rsidR="00C32DA6" w:rsidRDefault="005E1657" w:rsidP="00026970">
      <w:pPr>
        <w:spacing w:after="0" w:line="240" w:lineRule="auto"/>
        <w:ind w:firstLine="284"/>
        <w:jc w:val="both"/>
        <w:rPr>
          <w:rFonts w:ascii="Times New Roman" w:hAnsi="Times New Roman"/>
          <w:b/>
          <w:sz w:val="28"/>
          <w:szCs w:val="28"/>
        </w:rPr>
      </w:pPr>
      <w:r>
        <w:rPr>
          <w:rFonts w:ascii="Times New Roman" w:hAnsi="Times New Roman"/>
          <w:sz w:val="28"/>
          <w:szCs w:val="28"/>
        </w:rPr>
        <w:t xml:space="preserve">Электрохимические (поляграфические) методы. Эти методы основаны на способности ионов и некоторых электрически нейтральных молекул (в том </w:t>
      </w:r>
      <w:r>
        <w:rPr>
          <w:rFonts w:ascii="Times New Roman" w:hAnsi="Times New Roman"/>
          <w:sz w:val="28"/>
          <w:szCs w:val="28"/>
        </w:rPr>
        <w:lastRenderedPageBreak/>
        <w:t>числе и кислорода) восстанавливаться на электроде. При определенном для каждого вещества напряжении на индикаторном электроде наблюдается резкое увеличение силы тока, предельное значение которого пропорционально концентрации вещества.</w:t>
      </w:r>
    </w:p>
    <w:p w:rsidR="00C32DA6" w:rsidRDefault="005E1657" w:rsidP="00026970">
      <w:pPr>
        <w:spacing w:after="0" w:line="240" w:lineRule="auto"/>
        <w:ind w:firstLine="284"/>
        <w:jc w:val="both"/>
        <w:rPr>
          <w:rFonts w:ascii="Times New Roman" w:hAnsi="Times New Roman"/>
          <w:sz w:val="28"/>
          <w:szCs w:val="28"/>
        </w:rPr>
      </w:pPr>
      <w:r>
        <w:rPr>
          <w:rFonts w:ascii="Times New Roman" w:hAnsi="Times New Roman"/>
          <w:sz w:val="28"/>
          <w:szCs w:val="28"/>
        </w:rPr>
        <w:t xml:space="preserve">Наибольшее распространение нашли датчики двух типов: полярографические и гальванические. Полярографические основаны на восстановлении кислорода на металлическом электроде из благородного металла, поляризованном отрицательно по отношению к электроду сравнения.  Ввиду того, что датчики этого типа плохо работают в условиях загрязнения катода, их поверхности защищают избирательно защищаемой мембраной из полипропилена или тефлона. </w:t>
      </w:r>
    </w:p>
    <w:p w:rsidR="00C32DA6" w:rsidRDefault="005E1657" w:rsidP="00026970">
      <w:pPr>
        <w:spacing w:after="0" w:line="240" w:lineRule="auto"/>
        <w:ind w:firstLine="284"/>
        <w:jc w:val="both"/>
        <w:rPr>
          <w:rFonts w:ascii="Times New Roman" w:hAnsi="Times New Roman"/>
          <w:sz w:val="28"/>
          <w:szCs w:val="28"/>
        </w:rPr>
      </w:pPr>
      <w:r>
        <w:rPr>
          <w:rFonts w:ascii="Times New Roman" w:hAnsi="Times New Roman"/>
          <w:sz w:val="28"/>
          <w:szCs w:val="28"/>
        </w:rPr>
        <w:t>Предпочтение отдают гальваническим датчикам, в которых разность потенциалов между двумя металлами должна быть достаточной для обеспечения восстановления кислорода. Основной недостаток датчиков таких типов заключается в растворении металла анода, однако в этом случае ниже требования к чистоте металла и электролита, а датчик устойчив к повышенным температурам стерилизации. Имеются конструкции гальванических датчиков, которые выдерживаются многократную (до 30 раз) стерилизацию паром при температуре 120-130°С и скорости жидкости мембраны до 6м/с, при этом мембрана не теряет работоспособность при контакте с КЖ. Такие датчики работают при избыточном давлении до 50кПа, диапазон измерения находится в интервале от 0 до 100% насыщения воздухом, а рабочая температура составляет 25- 40°С.</w:t>
      </w:r>
    </w:p>
    <w:p w:rsidR="00C32DA6" w:rsidRDefault="005E1657" w:rsidP="00026970">
      <w:pPr>
        <w:shd w:val="clear" w:color="auto" w:fill="FFFFFF"/>
        <w:spacing w:after="0" w:line="240" w:lineRule="auto"/>
        <w:ind w:firstLine="426"/>
        <w:jc w:val="both"/>
        <w:rPr>
          <w:rFonts w:ascii="Times New Roman" w:eastAsia="Calibri" w:hAnsi="Times New Roman"/>
          <w:sz w:val="28"/>
          <w:szCs w:val="28"/>
          <w:lang w:eastAsia="en-US"/>
        </w:rPr>
      </w:pPr>
      <w:r>
        <w:rPr>
          <w:rFonts w:ascii="Times New Roman" w:hAnsi="Times New Roman"/>
          <w:color w:val="000000"/>
          <w:sz w:val="28"/>
          <w:szCs w:val="28"/>
          <w:lang w:eastAsia="en-US"/>
        </w:rPr>
        <w:t>На производстве концентрацию растворенного кислорода определяют с помощью специальных датчиков, конструкция которых постоянно совершенствуется.</w:t>
      </w:r>
    </w:p>
    <w:p w:rsidR="00C32DA6" w:rsidRDefault="005E1657" w:rsidP="00026970">
      <w:pPr>
        <w:shd w:val="clear" w:color="auto" w:fill="FFFFFF"/>
        <w:spacing w:after="0" w:line="240" w:lineRule="auto"/>
        <w:ind w:firstLine="425"/>
        <w:jc w:val="both"/>
        <w:rPr>
          <w:rFonts w:ascii="Times New Roman" w:eastAsia="Calibri" w:hAnsi="Times New Roman"/>
          <w:sz w:val="28"/>
          <w:szCs w:val="28"/>
          <w:lang w:eastAsia="en-US"/>
        </w:rPr>
      </w:pPr>
      <w:r>
        <w:rPr>
          <w:rFonts w:ascii="Times New Roman" w:hAnsi="Times New Roman"/>
          <w:color w:val="000000"/>
          <w:sz w:val="28"/>
          <w:szCs w:val="28"/>
          <w:lang w:eastAsia="en-US"/>
        </w:rPr>
        <w:t>В процессе культивирования микроорганизмов выделяются газообразные метаболиты, главным из которых является диоксид углерода СО</w:t>
      </w:r>
      <w:r>
        <w:rPr>
          <w:rFonts w:ascii="Times New Roman" w:hAnsi="Times New Roman"/>
          <w:color w:val="000000"/>
          <w:sz w:val="28"/>
          <w:szCs w:val="28"/>
          <w:vertAlign w:val="subscript"/>
          <w:lang w:eastAsia="en-US"/>
        </w:rPr>
        <w:t>2</w:t>
      </w:r>
      <w:r>
        <w:rPr>
          <w:rFonts w:ascii="Times New Roman" w:hAnsi="Times New Roman"/>
          <w:color w:val="000000"/>
          <w:sz w:val="28"/>
          <w:szCs w:val="28"/>
          <w:lang w:eastAsia="en-US"/>
        </w:rPr>
        <w:t>. Аэрация и перемешивание одновременно с обеспечением растущей культуры кислородом способствуют удалению из среды образовавшихся газообразных метаболитов.</w:t>
      </w:r>
    </w:p>
    <w:p w:rsidR="00C32DA6" w:rsidRDefault="005E1657" w:rsidP="00026970">
      <w:pPr>
        <w:spacing w:after="0" w:line="240" w:lineRule="auto"/>
        <w:jc w:val="both"/>
        <w:rPr>
          <w:rFonts w:ascii="Times New Roman" w:hAnsi="Times New Roman"/>
          <w:color w:val="000000"/>
          <w:sz w:val="28"/>
          <w:szCs w:val="28"/>
          <w:lang w:eastAsia="en-US"/>
        </w:rPr>
      </w:pPr>
      <w:r>
        <w:rPr>
          <w:rFonts w:ascii="Times New Roman" w:hAnsi="Times New Roman"/>
          <w:color w:val="000000"/>
          <w:sz w:val="28"/>
          <w:szCs w:val="28"/>
          <w:lang w:eastAsia="en-US"/>
        </w:rPr>
        <w:t xml:space="preserve">     Растворимость диоксида углерода в воде в 2,5 раза превышает растворимость кислорода, а в щелочных раст</w:t>
      </w:r>
      <w:r>
        <w:rPr>
          <w:rFonts w:ascii="Times New Roman" w:hAnsi="Times New Roman"/>
          <w:color w:val="000000"/>
          <w:sz w:val="28"/>
          <w:szCs w:val="28"/>
          <w:lang w:val="kk-KZ" w:eastAsia="en-US"/>
        </w:rPr>
        <w:t>в</w:t>
      </w:r>
      <w:r>
        <w:rPr>
          <w:rFonts w:ascii="Times New Roman" w:hAnsi="Times New Roman"/>
          <w:color w:val="000000"/>
          <w:sz w:val="28"/>
          <w:szCs w:val="28"/>
          <w:lang w:eastAsia="en-US"/>
        </w:rPr>
        <w:t>орах она еще увеличивается. Роль диоксида углерода в процессах биосинтеза еще недостаточно изучена. Диоксид углерода при определенных концентрациях может ингибировать рост микроорганизмов, но, с другой стороны, отсутствие в культуральной жидкости диоксида углерода отрицательно сказывается на течении биосинтеза. Поэтому необходимо наряду с контролем концентрации растворенного кислорода измерять концентрацию раство</w:t>
      </w:r>
      <w:r>
        <w:rPr>
          <w:rFonts w:ascii="Times New Roman" w:hAnsi="Times New Roman"/>
          <w:color w:val="000000"/>
          <w:sz w:val="28"/>
          <w:szCs w:val="28"/>
          <w:lang w:eastAsia="en-US"/>
        </w:rPr>
        <w:softHyphen/>
        <w:t>ренного диоксида углерод</w:t>
      </w:r>
      <w:r>
        <w:rPr>
          <w:rFonts w:ascii="Times New Roman" w:hAnsi="Times New Roman"/>
          <w:color w:val="000000"/>
          <w:sz w:val="28"/>
          <w:szCs w:val="28"/>
          <w:lang w:val="kk-KZ" w:eastAsia="en-US"/>
        </w:rPr>
        <w:t>а</w:t>
      </w:r>
      <w:r>
        <w:rPr>
          <w:rFonts w:ascii="Times New Roman" w:hAnsi="Times New Roman"/>
          <w:color w:val="000000"/>
          <w:sz w:val="28"/>
          <w:szCs w:val="28"/>
          <w:lang w:eastAsia="en-US"/>
        </w:rPr>
        <w:t xml:space="preserve"> и поддерживать ее оптимальной в жидкости </w:t>
      </w:r>
      <w:r>
        <w:rPr>
          <w:rFonts w:ascii="Times New Roman" w:hAnsi="Times New Roman"/>
          <w:bCs/>
          <w:color w:val="000000"/>
          <w:sz w:val="28"/>
          <w:szCs w:val="28"/>
          <w:lang w:eastAsia="en-US"/>
        </w:rPr>
        <w:t xml:space="preserve">может быть заменено </w:t>
      </w:r>
      <w:r>
        <w:rPr>
          <w:rFonts w:ascii="Times New Roman" w:hAnsi="Times New Roman"/>
          <w:color w:val="000000"/>
          <w:sz w:val="28"/>
          <w:szCs w:val="28"/>
          <w:lang w:eastAsia="en-US"/>
        </w:rPr>
        <w:t>измерением его в отработанном воздухе, выходящем из ферментера.</w:t>
      </w:r>
    </w:p>
    <w:p w:rsidR="00C32DA6" w:rsidRDefault="005E1657" w:rsidP="00026970">
      <w:pPr>
        <w:shd w:val="clear" w:color="auto" w:fill="FFFFFF"/>
        <w:spacing w:after="0" w:line="240" w:lineRule="auto"/>
        <w:ind w:right="-1" w:firstLine="426"/>
        <w:jc w:val="both"/>
        <w:rPr>
          <w:rFonts w:ascii="Times New Roman" w:hAnsi="Times New Roman"/>
          <w:sz w:val="28"/>
          <w:szCs w:val="28"/>
        </w:rPr>
      </w:pPr>
      <w:r w:rsidRPr="003E0914">
        <w:rPr>
          <w:rFonts w:ascii="Times New Roman" w:hAnsi="Times New Roman"/>
          <w:i/>
          <w:sz w:val="28"/>
          <w:szCs w:val="28"/>
        </w:rPr>
        <w:lastRenderedPageBreak/>
        <w:t>Десорбционный метод</w:t>
      </w:r>
      <w:r>
        <w:rPr>
          <w:rFonts w:ascii="Times New Roman" w:hAnsi="Times New Roman"/>
          <w:sz w:val="28"/>
          <w:szCs w:val="28"/>
        </w:rPr>
        <w:t xml:space="preserve"> определения концентрации растворенного кислорода.</w:t>
      </w:r>
    </w:p>
    <w:p w:rsidR="00C32DA6" w:rsidRDefault="005E1657" w:rsidP="00026970">
      <w:pPr>
        <w:shd w:val="clear" w:color="auto" w:fill="FFFFFF"/>
        <w:spacing w:after="0" w:line="240" w:lineRule="auto"/>
        <w:ind w:right="-1" w:firstLine="426"/>
        <w:jc w:val="both"/>
        <w:rPr>
          <w:rFonts w:ascii="Times New Roman" w:hAnsi="Times New Roman"/>
          <w:sz w:val="28"/>
          <w:szCs w:val="28"/>
        </w:rPr>
      </w:pPr>
      <w:r>
        <w:rPr>
          <w:rFonts w:ascii="Times New Roman" w:hAnsi="Times New Roman"/>
          <w:sz w:val="28"/>
          <w:szCs w:val="28"/>
        </w:rPr>
        <w:t>Десорбционный метод основан на извлечении из жидкости растворенного газа и последующим определением его содержания в газовой фазе. Например используют датчик из тифлона  через ко</w:t>
      </w:r>
      <w:r w:rsidR="00D8791B">
        <w:rPr>
          <w:rFonts w:ascii="Times New Roman" w:hAnsi="Times New Roman"/>
          <w:sz w:val="28"/>
          <w:szCs w:val="28"/>
        </w:rPr>
        <w:t>торый пропускают свободный от О</w:t>
      </w:r>
      <w:r w:rsidR="00D8791B">
        <w:rPr>
          <w:rFonts w:ascii="Times New Roman" w:hAnsi="Times New Roman"/>
          <w:sz w:val="28"/>
          <w:szCs w:val="28"/>
          <w:vertAlign w:val="subscript"/>
        </w:rPr>
        <w:t>2</w:t>
      </w:r>
      <w:r w:rsidR="00D8791B">
        <w:rPr>
          <w:rFonts w:ascii="Times New Roman" w:hAnsi="Times New Roman"/>
          <w:sz w:val="28"/>
          <w:szCs w:val="28"/>
        </w:rPr>
        <w:t xml:space="preserve"> газ(азот) из культуральной жидкости</w:t>
      </w:r>
      <w:r>
        <w:rPr>
          <w:rFonts w:ascii="Times New Roman" w:hAnsi="Times New Roman"/>
          <w:sz w:val="28"/>
          <w:szCs w:val="28"/>
        </w:rPr>
        <w:t xml:space="preserve"> диффундируют через поры спиральной трубки датчика и анализируется его содержание на выходе в потоке азота. Датчики для определения парциального давления стали использоваться совсем недавно. Например, создан датчик, работа которого основана на измерении рН стандартного раствора бикарбоната на стандартный буферный раствор  с последующим определением рН. Другой датчик как для О2- десорбционный метод. СО</w:t>
      </w:r>
      <w:r>
        <w:rPr>
          <w:rFonts w:ascii="Times New Roman" w:hAnsi="Times New Roman"/>
          <w:sz w:val="28"/>
          <w:szCs w:val="28"/>
          <w:vertAlign w:val="subscript"/>
        </w:rPr>
        <w:t>2</w:t>
      </w:r>
      <w:r>
        <w:rPr>
          <w:rFonts w:ascii="Times New Roman" w:hAnsi="Times New Roman"/>
          <w:sz w:val="28"/>
          <w:szCs w:val="28"/>
        </w:rPr>
        <w:t xml:space="preserve"> диффундирует через мембрану внутрь трубки и с потоком инертного газа, где затем анализируется  известными методами </w:t>
      </w:r>
    </w:p>
    <w:p w:rsidR="00C32DA6" w:rsidRDefault="005E1657" w:rsidP="00026970">
      <w:pPr>
        <w:shd w:val="clear" w:color="auto" w:fill="FFFFFF"/>
        <w:spacing w:after="0" w:line="240" w:lineRule="auto"/>
        <w:ind w:right="-1" w:firstLine="426"/>
        <w:jc w:val="both"/>
        <w:rPr>
          <w:rFonts w:ascii="Times New Roman" w:hAnsi="Times New Roman"/>
          <w:sz w:val="28"/>
          <w:szCs w:val="28"/>
        </w:rPr>
      </w:pPr>
      <w:r w:rsidRPr="003E0914">
        <w:rPr>
          <w:rFonts w:ascii="Times New Roman" w:hAnsi="Times New Roman"/>
          <w:i/>
          <w:sz w:val="28"/>
          <w:szCs w:val="28"/>
        </w:rPr>
        <w:t>Газовый анализ.</w:t>
      </w:r>
      <w:r>
        <w:rPr>
          <w:rFonts w:ascii="Times New Roman" w:hAnsi="Times New Roman"/>
          <w:sz w:val="28"/>
          <w:szCs w:val="28"/>
        </w:rPr>
        <w:t xml:space="preserve"> Концентрация углекислого газа и кислорода в отходящем газе биоректор</w:t>
      </w:r>
      <w:r w:rsidR="00D8791B">
        <w:rPr>
          <w:rFonts w:ascii="Times New Roman" w:hAnsi="Times New Roman"/>
          <w:sz w:val="28"/>
          <w:szCs w:val="28"/>
        </w:rPr>
        <w:t>а</w:t>
      </w:r>
      <w:r>
        <w:rPr>
          <w:rFonts w:ascii="Times New Roman" w:hAnsi="Times New Roman"/>
          <w:sz w:val="28"/>
          <w:szCs w:val="28"/>
        </w:rPr>
        <w:t xml:space="preserve"> связана с ферментативной последовательностью клеток</w:t>
      </w:r>
      <w:r w:rsidR="00D8791B">
        <w:rPr>
          <w:rFonts w:ascii="Times New Roman" w:hAnsi="Times New Roman"/>
          <w:sz w:val="28"/>
          <w:szCs w:val="28"/>
        </w:rPr>
        <w:t xml:space="preserve">, </w:t>
      </w:r>
      <w:r>
        <w:rPr>
          <w:rFonts w:ascii="Times New Roman" w:hAnsi="Times New Roman"/>
          <w:sz w:val="28"/>
          <w:szCs w:val="28"/>
        </w:rPr>
        <w:t>поэтому этот метод используют для контроля и регулирования процесса биосинтеза, концентрацию СО</w:t>
      </w:r>
      <w:r>
        <w:rPr>
          <w:rFonts w:ascii="Times New Roman" w:hAnsi="Times New Roman"/>
          <w:sz w:val="28"/>
          <w:szCs w:val="28"/>
          <w:vertAlign w:val="subscript"/>
        </w:rPr>
        <w:t>2</w:t>
      </w:r>
      <w:r>
        <w:rPr>
          <w:rFonts w:ascii="Times New Roman" w:hAnsi="Times New Roman"/>
          <w:sz w:val="28"/>
          <w:szCs w:val="28"/>
        </w:rPr>
        <w:t xml:space="preserve"> легче всего определять с помощью инфракрасного спектрофометра или методом по теплопроводности.</w:t>
      </w:r>
    </w:p>
    <w:p w:rsidR="00C32DA6" w:rsidRPr="00282810" w:rsidRDefault="005E1657" w:rsidP="00026970">
      <w:pPr>
        <w:shd w:val="clear" w:color="auto" w:fill="FFFFFF"/>
        <w:spacing w:after="0" w:line="240" w:lineRule="auto"/>
        <w:jc w:val="both"/>
        <w:rPr>
          <w:rFonts w:ascii="Times New Roman" w:hAnsi="Times New Roman"/>
          <w:sz w:val="28"/>
          <w:szCs w:val="28"/>
        </w:rPr>
      </w:pPr>
      <w:r>
        <w:rPr>
          <w:rFonts w:ascii="Times New Roman" w:hAnsi="Times New Roman"/>
          <w:sz w:val="28"/>
          <w:szCs w:val="28"/>
        </w:rPr>
        <w:t xml:space="preserve">     </w:t>
      </w:r>
    </w:p>
    <w:p w:rsidR="00C32DA6" w:rsidRDefault="00342750" w:rsidP="00026970">
      <w:pPr>
        <w:spacing w:after="0" w:line="240" w:lineRule="auto"/>
        <w:ind w:firstLine="425"/>
        <w:jc w:val="both"/>
        <w:rPr>
          <w:rFonts w:ascii="Times New Roman" w:hAnsi="Times New Roman" w:cs="Times New Roman"/>
          <w:sz w:val="28"/>
          <w:szCs w:val="28"/>
        </w:rPr>
      </w:pPr>
      <w:r>
        <w:rPr>
          <w:rFonts w:ascii="Times New Roman" w:hAnsi="Times New Roman"/>
          <w:b/>
          <w:sz w:val="28"/>
          <w:szCs w:val="28"/>
        </w:rPr>
        <w:t>2.3</w:t>
      </w:r>
      <w:r w:rsidR="00BD0FD5">
        <w:rPr>
          <w:rFonts w:ascii="Times New Roman" w:hAnsi="Times New Roman"/>
          <w:b/>
          <w:sz w:val="28"/>
          <w:szCs w:val="28"/>
        </w:rPr>
        <w:t xml:space="preserve"> </w:t>
      </w:r>
      <w:r w:rsidR="005E1657">
        <w:rPr>
          <w:rFonts w:ascii="Times New Roman" w:hAnsi="Times New Roman"/>
          <w:b/>
          <w:sz w:val="28"/>
          <w:szCs w:val="28"/>
        </w:rPr>
        <w:t>Механизм пер</w:t>
      </w:r>
      <w:r w:rsidR="00A6467E">
        <w:rPr>
          <w:rFonts w:ascii="Times New Roman" w:hAnsi="Times New Roman"/>
          <w:b/>
          <w:sz w:val="28"/>
          <w:szCs w:val="28"/>
        </w:rPr>
        <w:t>емешивания при культивировании</w:t>
      </w:r>
    </w:p>
    <w:p w:rsidR="00C32DA6" w:rsidRDefault="00C32DA6" w:rsidP="00026970">
      <w:pPr>
        <w:spacing w:after="0" w:line="240" w:lineRule="auto"/>
        <w:ind w:right="-1"/>
        <w:jc w:val="both"/>
        <w:rPr>
          <w:rFonts w:ascii="Times New Roman" w:hAnsi="Times New Roman"/>
          <w:b/>
          <w:sz w:val="28"/>
          <w:szCs w:val="28"/>
        </w:rPr>
      </w:pPr>
    </w:p>
    <w:p w:rsidR="00C32DA6" w:rsidRDefault="005E1657" w:rsidP="00026970">
      <w:pPr>
        <w:shd w:val="clear" w:color="auto" w:fill="FFFFFF"/>
        <w:spacing w:after="0" w:line="240" w:lineRule="auto"/>
        <w:ind w:firstLine="425"/>
        <w:jc w:val="both"/>
        <w:rPr>
          <w:rFonts w:ascii="Times New Roman" w:hAnsi="Times New Roman"/>
          <w:color w:val="000000"/>
          <w:sz w:val="28"/>
          <w:szCs w:val="28"/>
          <w:lang w:val="kk-KZ" w:eastAsia="en-US"/>
        </w:rPr>
      </w:pPr>
      <w:r>
        <w:rPr>
          <w:rFonts w:ascii="Times New Roman" w:hAnsi="Times New Roman"/>
          <w:color w:val="000000"/>
          <w:sz w:val="28"/>
          <w:szCs w:val="28"/>
          <w:lang w:eastAsia="en-US"/>
        </w:rPr>
        <w:t xml:space="preserve">Аэрация среды – непременное условие и тех микробиологических процессах, в которых используются аэробные микроорганизмы-продуценты, жизнедеятельность которых невозможна без кислорода. Аэрация осуществляется введением воздуха в культуральную среду через специальное устройство – </w:t>
      </w:r>
      <w:r>
        <w:rPr>
          <w:rFonts w:ascii="Times New Roman" w:hAnsi="Times New Roman"/>
          <w:color w:val="000000"/>
          <w:sz w:val="28"/>
          <w:szCs w:val="28"/>
          <w:vertAlign w:val="superscript"/>
          <w:lang w:eastAsia="en-US"/>
        </w:rPr>
        <w:t>:</w:t>
      </w:r>
      <w:r>
        <w:rPr>
          <w:rFonts w:ascii="Times New Roman" w:hAnsi="Times New Roman"/>
          <w:color w:val="000000"/>
          <w:sz w:val="28"/>
          <w:szCs w:val="28"/>
          <w:lang w:eastAsia="en-US"/>
        </w:rPr>
        <w:t xml:space="preserve">аэратор, который равномерно распределяет его во всем объеме жидкости.     </w:t>
      </w:r>
    </w:p>
    <w:p w:rsidR="00C32DA6" w:rsidRDefault="005E1657" w:rsidP="00026970">
      <w:pPr>
        <w:spacing w:after="0" w:line="240" w:lineRule="auto"/>
        <w:ind w:firstLine="425"/>
        <w:jc w:val="both"/>
        <w:rPr>
          <w:rFonts w:ascii="Times New Roman" w:eastAsia="Calibri" w:hAnsi="Times New Roman"/>
          <w:sz w:val="28"/>
          <w:szCs w:val="28"/>
          <w:lang w:eastAsia="en-US"/>
        </w:rPr>
      </w:pPr>
      <w:r>
        <w:rPr>
          <w:rFonts w:ascii="Times New Roman" w:hAnsi="Times New Roman"/>
          <w:color w:val="000000"/>
          <w:sz w:val="28"/>
          <w:szCs w:val="28"/>
          <w:lang w:eastAsia="en-US"/>
        </w:rPr>
        <w:t>В тех микробиологических процессах, в которых используются питательные с</w:t>
      </w:r>
      <w:r w:rsidR="00282810">
        <w:rPr>
          <w:rFonts w:ascii="Times New Roman" w:hAnsi="Times New Roman"/>
          <w:color w:val="000000"/>
          <w:sz w:val="28"/>
          <w:szCs w:val="28"/>
          <w:lang w:eastAsia="en-US"/>
        </w:rPr>
        <w:t>реды, вязкие  или  содержащие не</w:t>
      </w:r>
      <w:r>
        <w:rPr>
          <w:rFonts w:ascii="Times New Roman" w:hAnsi="Times New Roman"/>
          <w:color w:val="000000"/>
          <w:sz w:val="28"/>
          <w:szCs w:val="28"/>
          <w:lang w:eastAsia="en-US"/>
        </w:rPr>
        <w:t>растворимые компоненты (мелассу, соевую муку и т.п.), а микроорганизмы-продуценты имеют ветвистую форму (м</w:t>
      </w:r>
      <w:r>
        <w:rPr>
          <w:rFonts w:ascii="Times New Roman" w:hAnsi="Times New Roman"/>
          <w:color w:val="000000"/>
          <w:sz w:val="28"/>
          <w:szCs w:val="28"/>
          <w:lang w:val="kk-KZ" w:eastAsia="en-US"/>
        </w:rPr>
        <w:t>и</w:t>
      </w:r>
      <w:r>
        <w:rPr>
          <w:rFonts w:ascii="Times New Roman" w:hAnsi="Times New Roman"/>
          <w:color w:val="000000"/>
          <w:sz w:val="28"/>
          <w:szCs w:val="28"/>
          <w:lang w:eastAsia="en-US"/>
        </w:rPr>
        <w:t>целиальные</w:t>
      </w:r>
      <w:r>
        <w:rPr>
          <w:rFonts w:ascii="Times New Roman" w:eastAsia="Calibri" w:hAnsi="Times New Roman"/>
          <w:color w:val="000000"/>
          <w:sz w:val="28"/>
          <w:szCs w:val="28"/>
          <w:lang w:eastAsia="en-US"/>
        </w:rPr>
        <w:t xml:space="preserve">- </w:t>
      </w:r>
      <w:r>
        <w:rPr>
          <w:rFonts w:ascii="Times New Roman" w:hAnsi="Times New Roman"/>
          <w:color w:val="000000"/>
          <w:sz w:val="28"/>
          <w:szCs w:val="28"/>
          <w:lang w:eastAsia="en-US"/>
        </w:rPr>
        <w:t>жидкости проводится перемешивание мешалками.</w:t>
      </w:r>
    </w:p>
    <w:p w:rsidR="00C32DA6" w:rsidRDefault="005E1657" w:rsidP="00026970">
      <w:pPr>
        <w:shd w:val="clear" w:color="auto" w:fill="FFFFFF"/>
        <w:spacing w:after="0" w:line="240" w:lineRule="auto"/>
        <w:ind w:firstLine="425"/>
        <w:jc w:val="both"/>
        <w:rPr>
          <w:rFonts w:ascii="Times New Roman" w:eastAsia="Calibri" w:hAnsi="Times New Roman"/>
          <w:sz w:val="28"/>
          <w:szCs w:val="28"/>
          <w:lang w:eastAsia="en-US"/>
        </w:rPr>
      </w:pPr>
      <w:r>
        <w:rPr>
          <w:rFonts w:ascii="Times New Roman" w:hAnsi="Times New Roman"/>
          <w:color w:val="000000"/>
          <w:sz w:val="28"/>
          <w:szCs w:val="28"/>
          <w:lang w:eastAsia="en-US"/>
        </w:rPr>
        <w:t xml:space="preserve">Под термином </w:t>
      </w:r>
      <w:r>
        <w:rPr>
          <w:rFonts w:ascii="Times New Roman" w:hAnsi="Times New Roman"/>
          <w:i/>
          <w:iCs/>
          <w:color w:val="000000"/>
          <w:sz w:val="28"/>
          <w:szCs w:val="28"/>
          <w:lang w:eastAsia="en-US"/>
        </w:rPr>
        <w:t xml:space="preserve">аэрация </w:t>
      </w:r>
      <w:r>
        <w:rPr>
          <w:rFonts w:ascii="Times New Roman" w:hAnsi="Times New Roman"/>
          <w:color w:val="000000"/>
          <w:sz w:val="28"/>
          <w:szCs w:val="28"/>
          <w:lang w:eastAsia="en-US"/>
        </w:rPr>
        <w:t xml:space="preserve">следует понимать введение воздухав питательную среду, а под термином </w:t>
      </w:r>
      <w:r>
        <w:rPr>
          <w:rFonts w:ascii="Times New Roman" w:hAnsi="Times New Roman"/>
          <w:i/>
          <w:iCs/>
          <w:color w:val="000000"/>
          <w:sz w:val="28"/>
          <w:szCs w:val="28"/>
          <w:lang w:eastAsia="en-US"/>
        </w:rPr>
        <w:t xml:space="preserve">перемешивание </w:t>
      </w:r>
      <w:r>
        <w:rPr>
          <w:rFonts w:ascii="Times New Roman" w:hAnsi="Times New Roman"/>
          <w:color w:val="000000"/>
          <w:sz w:val="28"/>
          <w:szCs w:val="28"/>
          <w:lang w:eastAsia="en-US"/>
        </w:rPr>
        <w:t>— турбулизацию среды, благодаря которой в жидкости создаются ло</w:t>
      </w:r>
      <w:r>
        <w:rPr>
          <w:rFonts w:ascii="Times New Roman" w:hAnsi="Times New Roman"/>
          <w:color w:val="000000"/>
          <w:sz w:val="28"/>
          <w:szCs w:val="28"/>
          <w:lang w:eastAsia="en-US"/>
        </w:rPr>
        <w:softHyphen/>
        <w:t>кальные турбулентные вихри для интенсификации тепло- и массообменных процессов.</w:t>
      </w:r>
    </w:p>
    <w:p w:rsidR="00C32DA6" w:rsidRDefault="005E1657" w:rsidP="00026970">
      <w:pPr>
        <w:shd w:val="clear" w:color="auto" w:fill="FFFFFF"/>
        <w:spacing w:after="0" w:line="240" w:lineRule="auto"/>
        <w:ind w:firstLine="425"/>
        <w:jc w:val="both"/>
        <w:rPr>
          <w:rFonts w:ascii="Times New Roman" w:eastAsia="Calibri" w:hAnsi="Times New Roman"/>
          <w:sz w:val="28"/>
          <w:szCs w:val="28"/>
          <w:lang w:eastAsia="en-US"/>
        </w:rPr>
      </w:pPr>
      <w:r>
        <w:rPr>
          <w:rFonts w:ascii="Times New Roman" w:hAnsi="Times New Roman"/>
          <w:color w:val="000000"/>
          <w:sz w:val="28"/>
          <w:szCs w:val="28"/>
          <w:lang w:eastAsia="en-US"/>
        </w:rPr>
        <w:t xml:space="preserve">Среди веществ, поступающих в клетку из культуральной жидкости, кислород считается основным лимитирующим компонентом вследствие высокой скорости потребления его микроорганизмами. В зависимости от вида микроорганизмов и используемого им субстрата потребность в кислороде может быть различной. Так, при выращивании дрожжей на различных средах потребность в кислороде составляет: при ассимиляции сахаров </w:t>
      </w:r>
      <w:smartTag w:uri="urn:schemas-microsoft-com:office:smarttags" w:element="metricconverter">
        <w:smartTagPr>
          <w:attr w:name="ProductID" w:val="0,8 г"/>
        </w:smartTagPr>
        <w:r>
          <w:rPr>
            <w:rFonts w:ascii="Times New Roman" w:hAnsi="Times New Roman"/>
            <w:color w:val="000000"/>
            <w:sz w:val="28"/>
            <w:szCs w:val="28"/>
            <w:lang w:eastAsia="en-US"/>
          </w:rPr>
          <w:t>0,8 г</w:t>
        </w:r>
      </w:smartTag>
      <w:r>
        <w:rPr>
          <w:rFonts w:ascii="Times New Roman" w:hAnsi="Times New Roman"/>
          <w:color w:val="000000"/>
          <w:sz w:val="28"/>
          <w:szCs w:val="28"/>
          <w:lang w:eastAsia="en-US"/>
        </w:rPr>
        <w:t xml:space="preserve"> О</w:t>
      </w:r>
      <w:r>
        <w:rPr>
          <w:rFonts w:ascii="Times New Roman" w:hAnsi="Times New Roman"/>
          <w:color w:val="000000"/>
          <w:sz w:val="28"/>
          <w:szCs w:val="28"/>
          <w:vertAlign w:val="subscript"/>
          <w:lang w:val="kk-KZ" w:eastAsia="en-US"/>
        </w:rPr>
        <w:t>2</w:t>
      </w:r>
      <w:r>
        <w:rPr>
          <w:rFonts w:ascii="Times New Roman" w:hAnsi="Times New Roman"/>
          <w:color w:val="000000"/>
          <w:sz w:val="28"/>
          <w:szCs w:val="28"/>
          <w:lang w:eastAsia="en-US"/>
        </w:rPr>
        <w:t xml:space="preserve">/г </w:t>
      </w:r>
      <w:r>
        <w:rPr>
          <w:rFonts w:ascii="Times New Roman" w:hAnsi="Times New Roman"/>
          <w:color w:val="000000"/>
          <w:sz w:val="28"/>
          <w:szCs w:val="28"/>
          <w:lang w:eastAsia="en-US"/>
        </w:rPr>
        <w:lastRenderedPageBreak/>
        <w:t xml:space="preserve">абсолютно сухих дрожжей (АСД), при выращивании на органических кислотах до </w:t>
      </w:r>
      <w:smartTag w:uri="urn:schemas-microsoft-com:office:smarttags" w:element="metricconverter">
        <w:smartTagPr>
          <w:attr w:name="ProductID" w:val="2 г"/>
        </w:smartTagPr>
        <w:r>
          <w:rPr>
            <w:rFonts w:ascii="Times New Roman" w:hAnsi="Times New Roman"/>
            <w:color w:val="000000"/>
            <w:sz w:val="28"/>
            <w:szCs w:val="28"/>
            <w:lang w:eastAsia="en-US"/>
          </w:rPr>
          <w:t>2 г</w:t>
        </w:r>
      </w:smartTag>
      <w:r>
        <w:rPr>
          <w:rFonts w:ascii="Times New Roman" w:hAnsi="Times New Roman"/>
          <w:color w:val="000000"/>
          <w:sz w:val="28"/>
          <w:szCs w:val="28"/>
          <w:lang w:eastAsia="en-US"/>
        </w:rPr>
        <w:t xml:space="preserve"> О</w:t>
      </w:r>
      <w:r>
        <w:rPr>
          <w:rFonts w:ascii="Times New Roman" w:hAnsi="Times New Roman"/>
          <w:color w:val="000000"/>
          <w:sz w:val="28"/>
          <w:szCs w:val="28"/>
          <w:vertAlign w:val="subscript"/>
          <w:lang w:val="kk-KZ" w:eastAsia="en-US"/>
        </w:rPr>
        <w:t>2</w:t>
      </w:r>
      <w:r>
        <w:rPr>
          <w:rFonts w:ascii="Times New Roman" w:hAnsi="Times New Roman"/>
          <w:color w:val="000000"/>
          <w:sz w:val="28"/>
          <w:szCs w:val="28"/>
          <w:lang w:eastAsia="en-US"/>
        </w:rPr>
        <w:t>/г АСД, а на жидких парафинахдо 3 – г О</w:t>
      </w:r>
      <w:r>
        <w:rPr>
          <w:rFonts w:ascii="Times New Roman" w:hAnsi="Times New Roman"/>
          <w:color w:val="000000"/>
          <w:sz w:val="28"/>
          <w:szCs w:val="28"/>
          <w:vertAlign w:val="subscript"/>
          <w:lang w:eastAsia="en-US"/>
        </w:rPr>
        <w:t>2</w:t>
      </w:r>
      <w:r>
        <w:rPr>
          <w:rFonts w:ascii="Times New Roman" w:hAnsi="Times New Roman"/>
          <w:color w:val="000000"/>
          <w:sz w:val="28"/>
          <w:szCs w:val="28"/>
          <w:lang w:eastAsia="en-US"/>
        </w:rPr>
        <w:t>/г АСД. Такая разница объясняется тем, что в некоторых случаях кислород расходуется не только на образование энергии, но и на синтез биомассы.</w:t>
      </w:r>
    </w:p>
    <w:p w:rsidR="00C32DA6" w:rsidRDefault="005E1657" w:rsidP="00026970">
      <w:pPr>
        <w:shd w:val="clear" w:color="auto" w:fill="FFFFFF"/>
        <w:spacing w:after="0" w:line="240" w:lineRule="auto"/>
        <w:ind w:firstLine="425"/>
        <w:jc w:val="both"/>
        <w:rPr>
          <w:rFonts w:ascii="Times New Roman" w:eastAsia="Calibri" w:hAnsi="Times New Roman"/>
          <w:sz w:val="28"/>
          <w:szCs w:val="28"/>
          <w:lang w:eastAsia="en-US"/>
        </w:rPr>
      </w:pPr>
      <w:r>
        <w:rPr>
          <w:rFonts w:ascii="Times New Roman" w:hAnsi="Times New Roman"/>
          <w:color w:val="000000"/>
          <w:sz w:val="28"/>
          <w:szCs w:val="28"/>
          <w:lang w:eastAsia="en-US"/>
        </w:rPr>
        <w:t>Микроорганизмы потребляют только растворенный кислород. Растворимость кислорода в питательной среде зависит от ряда факторов (состава и рН среды, температуры, интенсивности, перемешивания и т. д.) и колеблется от 4 до 7 мг/л. Столь низкая концентрация достаточна для обеспечения микроорганизмов кислородом всего на несколько минут.</w:t>
      </w:r>
    </w:p>
    <w:p w:rsidR="00C32DA6" w:rsidRDefault="005E1657" w:rsidP="00026970">
      <w:pPr>
        <w:shd w:val="clear" w:color="auto" w:fill="FFFFFF"/>
        <w:spacing w:after="0" w:line="240" w:lineRule="auto"/>
        <w:ind w:firstLine="425"/>
        <w:jc w:val="both"/>
        <w:rPr>
          <w:rFonts w:ascii="Times New Roman" w:eastAsia="Calibri" w:hAnsi="Times New Roman"/>
          <w:sz w:val="28"/>
          <w:szCs w:val="28"/>
          <w:lang w:eastAsia="en-US"/>
        </w:rPr>
      </w:pPr>
      <w:r>
        <w:rPr>
          <w:rFonts w:ascii="Times New Roman" w:hAnsi="Times New Roman"/>
          <w:color w:val="000000"/>
          <w:sz w:val="28"/>
          <w:szCs w:val="28"/>
          <w:lang w:eastAsia="en-US"/>
        </w:rPr>
        <w:t>Чтобы микроорганизмы в течение всего процесса была обеспечены кислородом, в среду должен бесперебойно подаваться воздух, который является единственным экономически приемлемым в промышленных масштабах источником кислорода.</w:t>
      </w:r>
    </w:p>
    <w:p w:rsidR="00C32DA6" w:rsidRDefault="005E1657" w:rsidP="00026970">
      <w:pPr>
        <w:shd w:val="clear" w:color="auto" w:fill="FFFFFF"/>
        <w:spacing w:after="0" w:line="240" w:lineRule="auto"/>
        <w:ind w:firstLine="425"/>
        <w:jc w:val="both"/>
        <w:rPr>
          <w:rFonts w:ascii="Times New Roman" w:eastAsia="Calibri" w:hAnsi="Times New Roman"/>
          <w:sz w:val="28"/>
          <w:szCs w:val="28"/>
          <w:lang w:eastAsia="en-US"/>
        </w:rPr>
      </w:pPr>
      <w:r>
        <w:rPr>
          <w:rFonts w:ascii="Times New Roman" w:hAnsi="Times New Roman"/>
          <w:color w:val="000000"/>
          <w:sz w:val="28"/>
          <w:szCs w:val="28"/>
          <w:lang w:eastAsia="en-US"/>
        </w:rPr>
        <w:t>Перенос кислорода из газовой фазы в клетку микроорганизма представляет собой сложный физико-химический процесс, в котором можно выделить несколько фазовых переходов.</w:t>
      </w:r>
    </w:p>
    <w:p w:rsidR="00C32DA6" w:rsidRDefault="005E1657" w:rsidP="00026970">
      <w:pPr>
        <w:shd w:val="clear" w:color="auto" w:fill="FFFFFF"/>
        <w:spacing w:after="0" w:line="240" w:lineRule="auto"/>
        <w:ind w:firstLine="425"/>
        <w:jc w:val="both"/>
        <w:rPr>
          <w:rFonts w:ascii="Times New Roman" w:eastAsia="Calibri" w:hAnsi="Times New Roman"/>
          <w:sz w:val="28"/>
          <w:szCs w:val="28"/>
          <w:lang w:eastAsia="en-US"/>
        </w:rPr>
      </w:pPr>
      <w:r>
        <w:rPr>
          <w:rFonts w:ascii="Times New Roman" w:hAnsi="Times New Roman"/>
          <w:color w:val="000000"/>
          <w:sz w:val="28"/>
          <w:szCs w:val="28"/>
          <w:lang w:eastAsia="en-US"/>
        </w:rPr>
        <w:t>Первым переходом является абсорбция кислорода из газовой фазы в жидкую. Узким местом на этом переходе является массоотдача в жидкой фазе, которая зависит от сопротивления диффузионного пограничного слоя жидкости, -площади контакта фаз и движущей силы процесса –градиента концентраций.</w:t>
      </w:r>
    </w:p>
    <w:p w:rsidR="00C32DA6" w:rsidRDefault="005E1657" w:rsidP="00026970">
      <w:pPr>
        <w:spacing w:after="0" w:line="240" w:lineRule="auto"/>
        <w:ind w:firstLine="425"/>
        <w:jc w:val="both"/>
        <w:rPr>
          <w:rFonts w:ascii="Times New Roman" w:eastAsia="Calibri" w:hAnsi="Times New Roman"/>
          <w:sz w:val="28"/>
          <w:szCs w:val="28"/>
          <w:lang w:eastAsia="en-US"/>
        </w:rPr>
      </w:pPr>
      <w:r>
        <w:rPr>
          <w:rFonts w:ascii="Times New Roman" w:hAnsi="Times New Roman"/>
          <w:color w:val="000000"/>
          <w:sz w:val="28"/>
          <w:szCs w:val="28"/>
          <w:lang w:eastAsia="en-US"/>
        </w:rPr>
        <w:t>На втором переходе – кислорода из жидкости в клетку – необходимо преодолеть сопротивление пограничных диффузионных пленок жидкости как с наружной, так и с внутренней стороны поверхности клеток. Существует мне</w:t>
      </w:r>
      <w:r>
        <w:rPr>
          <w:rFonts w:ascii="Times New Roman" w:hAnsi="Times New Roman"/>
          <w:color w:val="000000"/>
          <w:sz w:val="28"/>
          <w:szCs w:val="28"/>
          <w:lang w:val="kk-KZ" w:eastAsia="en-US"/>
        </w:rPr>
        <w:t>н</w:t>
      </w:r>
      <w:r>
        <w:rPr>
          <w:rFonts w:ascii="Times New Roman" w:hAnsi="Times New Roman"/>
          <w:color w:val="000000"/>
          <w:sz w:val="28"/>
          <w:szCs w:val="28"/>
          <w:lang w:eastAsia="en-US"/>
        </w:rPr>
        <w:t>ие, что вокруг клетки образуется гидратны</w:t>
      </w:r>
      <w:r>
        <w:rPr>
          <w:rFonts w:ascii="Times New Roman" w:hAnsi="Times New Roman"/>
          <w:color w:val="000000"/>
          <w:sz w:val="28"/>
          <w:szCs w:val="28"/>
          <w:lang w:val="kk-KZ" w:eastAsia="en-US"/>
        </w:rPr>
        <w:t>й</w:t>
      </w:r>
      <w:r>
        <w:rPr>
          <w:rFonts w:ascii="Times New Roman" w:hAnsi="Times New Roman"/>
          <w:color w:val="000000"/>
          <w:sz w:val="28"/>
          <w:szCs w:val="28"/>
          <w:lang w:eastAsia="en-US"/>
        </w:rPr>
        <w:t xml:space="preserve"> слой, который  находится в </w:t>
      </w:r>
      <w:r>
        <w:rPr>
          <w:rFonts w:ascii="Times New Roman" w:hAnsi="Times New Roman"/>
          <w:color w:val="000000"/>
          <w:sz w:val="28"/>
          <w:szCs w:val="28"/>
          <w:lang w:val="kk-KZ" w:eastAsia="en-US"/>
        </w:rPr>
        <w:t>теарация</w:t>
      </w:r>
      <w:r>
        <w:rPr>
          <w:rFonts w:ascii="Times New Roman" w:hAnsi="Times New Roman"/>
          <w:color w:val="000000"/>
          <w:sz w:val="28"/>
          <w:szCs w:val="28"/>
          <w:lang w:eastAsia="en-US"/>
        </w:rPr>
        <w:t xml:space="preserve"> дом кристаллоподобном состоянии и, имея  высокую вязкость, оказывает большое сопротивление диффузии питательных веществ и кислорода к клетке. На внутриклеточный- транспорт кислорода, который протекает по "механизму пассивной или активной диффузии, из внешних факторов среды влияет то</w:t>
      </w:r>
      <w:r>
        <w:rPr>
          <w:rFonts w:ascii="Times New Roman" w:hAnsi="Times New Roman"/>
          <w:color w:val="000000"/>
          <w:sz w:val="28"/>
          <w:szCs w:val="28"/>
          <w:lang w:val="kk-KZ" w:eastAsia="en-US"/>
        </w:rPr>
        <w:t>лько</w:t>
      </w:r>
      <w:r w:rsidR="00BD0FD5">
        <w:rPr>
          <w:rFonts w:ascii="Times New Roman" w:hAnsi="Times New Roman"/>
          <w:color w:val="000000"/>
          <w:sz w:val="28"/>
          <w:szCs w:val="28"/>
          <w:lang w:eastAsia="en-US"/>
        </w:rPr>
        <w:t xml:space="preserve"> концен</w:t>
      </w:r>
      <w:r>
        <w:rPr>
          <w:rFonts w:ascii="Times New Roman" w:hAnsi="Times New Roman"/>
          <w:color w:val="000000"/>
          <w:sz w:val="28"/>
          <w:szCs w:val="28"/>
          <w:lang w:eastAsia="en-US"/>
        </w:rPr>
        <w:t>трация кислорода на наружной оболочке клетки.</w:t>
      </w:r>
    </w:p>
    <w:p w:rsidR="00C32DA6" w:rsidRDefault="00BD0FD5" w:rsidP="00026970">
      <w:pPr>
        <w:shd w:val="clear" w:color="auto" w:fill="FFFFFF"/>
        <w:spacing w:after="0" w:line="240" w:lineRule="auto"/>
        <w:ind w:firstLine="425"/>
        <w:jc w:val="both"/>
        <w:rPr>
          <w:rFonts w:ascii="Times New Roman" w:eastAsia="Calibri" w:hAnsi="Times New Roman"/>
          <w:sz w:val="28"/>
          <w:szCs w:val="28"/>
          <w:lang w:eastAsia="en-US"/>
        </w:rPr>
      </w:pPr>
      <w:r>
        <w:rPr>
          <w:rFonts w:ascii="Times New Roman" w:hAnsi="Times New Roman"/>
          <w:color w:val="000000"/>
          <w:sz w:val="28"/>
          <w:szCs w:val="28"/>
          <w:lang w:eastAsia="en-US"/>
        </w:rPr>
        <w:t xml:space="preserve">Аэрации и </w:t>
      </w:r>
      <w:r w:rsidR="005E1657">
        <w:rPr>
          <w:rFonts w:ascii="Times New Roman" w:hAnsi="Times New Roman"/>
          <w:color w:val="000000"/>
          <w:sz w:val="28"/>
          <w:szCs w:val="28"/>
          <w:lang w:eastAsia="en-US"/>
        </w:rPr>
        <w:t>перемешивание способствуют интен</w:t>
      </w:r>
      <w:r w:rsidR="005E1657">
        <w:rPr>
          <w:rFonts w:ascii="Times New Roman" w:hAnsi="Times New Roman"/>
          <w:color w:val="000000"/>
          <w:sz w:val="28"/>
          <w:szCs w:val="28"/>
          <w:lang w:val="kk-KZ" w:eastAsia="en-US"/>
        </w:rPr>
        <w:t>си</w:t>
      </w:r>
      <w:r w:rsidR="005E1657">
        <w:rPr>
          <w:rFonts w:ascii="Times New Roman" w:hAnsi="Times New Roman"/>
          <w:color w:val="000000"/>
          <w:sz w:val="28"/>
          <w:szCs w:val="28"/>
          <w:lang w:eastAsia="en-US"/>
        </w:rPr>
        <w:t>фикац</w:t>
      </w:r>
      <w:r w:rsidR="005E1657">
        <w:rPr>
          <w:rFonts w:ascii="Times New Roman" w:hAnsi="Times New Roman"/>
          <w:color w:val="000000"/>
          <w:sz w:val="28"/>
          <w:szCs w:val="28"/>
          <w:lang w:val="kk-KZ" w:eastAsia="en-US"/>
        </w:rPr>
        <w:t>и</w:t>
      </w:r>
      <w:r w:rsidR="005E1657">
        <w:rPr>
          <w:rFonts w:ascii="Times New Roman" w:hAnsi="Times New Roman"/>
          <w:color w:val="000000"/>
          <w:sz w:val="28"/>
          <w:szCs w:val="28"/>
          <w:lang w:eastAsia="en-US"/>
        </w:rPr>
        <w:t>и переноса кислорода из газа к клетке. При введении воздуха и перемешивании в среде увеличивается площадь поверхности контакта фаз газ — жидкость</w:t>
      </w:r>
      <w:r>
        <w:rPr>
          <w:rFonts w:ascii="Times New Roman" w:hAnsi="Times New Roman"/>
          <w:color w:val="000000"/>
          <w:sz w:val="28"/>
          <w:szCs w:val="28"/>
          <w:lang w:eastAsia="en-US"/>
        </w:rPr>
        <w:t>, возрастает градиент концентра</w:t>
      </w:r>
      <w:r w:rsidR="005E1657">
        <w:rPr>
          <w:rFonts w:ascii="Times New Roman" w:hAnsi="Times New Roman"/>
          <w:color w:val="000000"/>
          <w:sz w:val="28"/>
          <w:szCs w:val="28"/>
          <w:lang w:eastAsia="en-US"/>
        </w:rPr>
        <w:t>ции между газовой фазой и сплошной фазой жил кости, уменьшается сопротивление диффузионного пограничного слоя жид</w:t>
      </w:r>
      <w:r w:rsidR="005E1657">
        <w:rPr>
          <w:rFonts w:ascii="Times New Roman" w:hAnsi="Times New Roman"/>
          <w:color w:val="000000"/>
          <w:sz w:val="28"/>
          <w:szCs w:val="28"/>
          <w:lang w:eastAsia="en-US"/>
        </w:rPr>
        <w:softHyphen/>
        <w:t>кости а толщина околоклеточного гидратного слоя.</w:t>
      </w:r>
    </w:p>
    <w:p w:rsidR="00C32DA6" w:rsidRDefault="005E1657" w:rsidP="00026970">
      <w:pPr>
        <w:shd w:val="clear" w:color="auto" w:fill="FFFFFF"/>
        <w:spacing w:after="0" w:line="240" w:lineRule="auto"/>
        <w:ind w:firstLine="425"/>
        <w:jc w:val="both"/>
        <w:rPr>
          <w:rFonts w:ascii="Times New Roman" w:eastAsia="Calibri" w:hAnsi="Times New Roman"/>
          <w:sz w:val="28"/>
          <w:szCs w:val="28"/>
          <w:lang w:eastAsia="en-US"/>
        </w:rPr>
      </w:pPr>
      <w:r>
        <w:rPr>
          <w:rFonts w:ascii="Times New Roman" w:hAnsi="Times New Roman"/>
          <w:color w:val="000000"/>
          <w:sz w:val="28"/>
          <w:szCs w:val="28"/>
          <w:lang w:eastAsia="en-US"/>
        </w:rPr>
        <w:t>Разделить роль аэрации и перемешивания  на практике очень трудно, особенно в тех аппаратах, где нет перемешивающих устройств и воздух подается как для питания клеток кислородом, так и для турбулизации среды. Тем не ме</w:t>
      </w:r>
      <w:r>
        <w:rPr>
          <w:rFonts w:ascii="Times New Roman" w:hAnsi="Times New Roman"/>
          <w:color w:val="000000"/>
          <w:sz w:val="28"/>
          <w:szCs w:val="28"/>
          <w:lang w:val="kk-KZ" w:eastAsia="en-US"/>
        </w:rPr>
        <w:t>н</w:t>
      </w:r>
      <w:r>
        <w:rPr>
          <w:rFonts w:ascii="Times New Roman" w:hAnsi="Times New Roman"/>
          <w:color w:val="000000"/>
          <w:sz w:val="28"/>
          <w:szCs w:val="28"/>
          <w:lang w:eastAsia="en-US"/>
        </w:rPr>
        <w:t xml:space="preserve">ее, есть вдоле определенные данные о различном влиянии на рост микроорганизмов аэрации и перемешивания. </w:t>
      </w:r>
      <w:r>
        <w:rPr>
          <w:rFonts w:ascii="Times New Roman" w:hAnsi="Times New Roman"/>
          <w:color w:val="000000"/>
          <w:sz w:val="28"/>
          <w:szCs w:val="28"/>
          <w:lang w:val="en-US" w:eastAsia="en-US"/>
        </w:rPr>
        <w:t>Ta</w:t>
      </w:r>
      <w:r>
        <w:rPr>
          <w:rFonts w:ascii="Times New Roman" w:hAnsi="Times New Roman"/>
          <w:color w:val="000000"/>
          <w:sz w:val="28"/>
          <w:szCs w:val="28"/>
          <w:lang w:val="kk-KZ" w:eastAsia="en-US"/>
        </w:rPr>
        <w:t>к</w:t>
      </w:r>
      <w:r>
        <w:rPr>
          <w:rFonts w:ascii="Times New Roman" w:hAnsi="Times New Roman"/>
          <w:color w:val="000000"/>
          <w:sz w:val="28"/>
          <w:szCs w:val="28"/>
          <w:lang w:eastAsia="en-US"/>
        </w:rPr>
        <w:t>, например, уста</w:t>
      </w:r>
      <w:r>
        <w:rPr>
          <w:rFonts w:ascii="Times New Roman" w:hAnsi="Times New Roman"/>
          <w:color w:val="000000"/>
          <w:sz w:val="28"/>
          <w:szCs w:val="28"/>
          <w:lang w:val="kk-KZ" w:eastAsia="en-US"/>
        </w:rPr>
        <w:t>но</w:t>
      </w:r>
      <w:r>
        <w:rPr>
          <w:rFonts w:ascii="Times New Roman" w:hAnsi="Times New Roman"/>
          <w:color w:val="000000"/>
          <w:sz w:val="28"/>
          <w:szCs w:val="28"/>
          <w:lang w:eastAsia="en-US"/>
        </w:rPr>
        <w:t xml:space="preserve">влено, что </w:t>
      </w:r>
      <w:r>
        <w:rPr>
          <w:rFonts w:ascii="Times New Roman" w:hAnsi="Times New Roman"/>
          <w:color w:val="000000"/>
          <w:sz w:val="28"/>
          <w:szCs w:val="28"/>
          <w:lang w:eastAsia="en-US"/>
        </w:rPr>
        <w:lastRenderedPageBreak/>
        <w:t>удельная скорость роста культуры при постоян</w:t>
      </w:r>
      <w:r>
        <w:rPr>
          <w:rFonts w:ascii="Times New Roman" w:hAnsi="Times New Roman"/>
          <w:color w:val="000000"/>
          <w:sz w:val="28"/>
          <w:szCs w:val="28"/>
          <w:lang w:val="kk-KZ" w:eastAsia="en-US"/>
        </w:rPr>
        <w:t>ной</w:t>
      </w:r>
      <w:r>
        <w:rPr>
          <w:rFonts w:ascii="Times New Roman" w:hAnsi="Times New Roman"/>
          <w:color w:val="000000"/>
          <w:sz w:val="28"/>
          <w:szCs w:val="28"/>
          <w:lang w:eastAsia="en-US"/>
        </w:rPr>
        <w:t xml:space="preserve"> концентрации кислорода в среде зависит от интенсивности </w:t>
      </w:r>
      <w:r>
        <w:rPr>
          <w:rFonts w:ascii="Times New Roman" w:hAnsi="Times New Roman"/>
          <w:color w:val="000000"/>
          <w:sz w:val="28"/>
          <w:szCs w:val="28"/>
          <w:lang w:val="kk-KZ" w:eastAsia="en-US"/>
        </w:rPr>
        <w:t>п</w:t>
      </w:r>
      <w:r>
        <w:rPr>
          <w:rFonts w:ascii="Times New Roman" w:hAnsi="Times New Roman"/>
          <w:color w:val="000000"/>
          <w:sz w:val="28"/>
          <w:szCs w:val="28"/>
          <w:lang w:eastAsia="en-US"/>
        </w:rPr>
        <w:t>еремешивания. При повышении интенсивности переме</w:t>
      </w:r>
      <w:r>
        <w:rPr>
          <w:rFonts w:ascii="Times New Roman" w:hAnsi="Times New Roman"/>
          <w:color w:val="000000"/>
          <w:sz w:val="28"/>
          <w:szCs w:val="28"/>
          <w:lang w:val="kk-KZ" w:eastAsia="en-US"/>
        </w:rPr>
        <w:t xml:space="preserve">шивания </w:t>
      </w:r>
      <w:r>
        <w:rPr>
          <w:rFonts w:ascii="Times New Roman" w:hAnsi="Times New Roman"/>
          <w:color w:val="000000"/>
          <w:sz w:val="28"/>
          <w:szCs w:val="28"/>
          <w:lang w:eastAsia="en-US"/>
        </w:rPr>
        <w:t>снижается влияние" концентрации растворенного кислоро</w:t>
      </w:r>
      <w:r>
        <w:rPr>
          <w:rFonts w:ascii="Times New Roman" w:hAnsi="Times New Roman"/>
          <w:color w:val="000000"/>
          <w:sz w:val="28"/>
          <w:szCs w:val="28"/>
          <w:lang w:val="kk-KZ" w:eastAsia="en-US"/>
        </w:rPr>
        <w:t>да</w:t>
      </w:r>
      <w:r>
        <w:rPr>
          <w:rFonts w:ascii="Times New Roman" w:hAnsi="Times New Roman"/>
          <w:color w:val="000000"/>
          <w:sz w:val="28"/>
          <w:szCs w:val="28"/>
          <w:lang w:eastAsia="en-US"/>
        </w:rPr>
        <w:t xml:space="preserve"> на удельную скорость роста.</w:t>
      </w:r>
    </w:p>
    <w:p w:rsidR="00C32DA6" w:rsidRDefault="005E1657" w:rsidP="00026970">
      <w:pPr>
        <w:shd w:val="clear" w:color="auto" w:fill="FFFFFF"/>
        <w:spacing w:after="0" w:line="240" w:lineRule="auto"/>
        <w:ind w:firstLine="425"/>
        <w:jc w:val="both"/>
        <w:rPr>
          <w:rFonts w:ascii="Times New Roman" w:eastAsia="Calibri" w:hAnsi="Times New Roman"/>
          <w:sz w:val="28"/>
          <w:szCs w:val="28"/>
          <w:lang w:eastAsia="en-US"/>
        </w:rPr>
      </w:pPr>
      <w:r>
        <w:rPr>
          <w:rFonts w:ascii="Times New Roman" w:hAnsi="Times New Roman"/>
          <w:color w:val="000000"/>
          <w:sz w:val="28"/>
          <w:szCs w:val="28"/>
          <w:lang w:eastAsia="en-US"/>
        </w:rPr>
        <w:t>П</w:t>
      </w:r>
      <w:r>
        <w:rPr>
          <w:rFonts w:ascii="Times New Roman" w:hAnsi="Times New Roman"/>
          <w:color w:val="000000"/>
          <w:sz w:val="28"/>
          <w:szCs w:val="28"/>
          <w:lang w:val="kk-KZ" w:eastAsia="en-US"/>
        </w:rPr>
        <w:t>ри</w:t>
      </w:r>
      <w:r>
        <w:rPr>
          <w:rFonts w:ascii="Times New Roman" w:hAnsi="Times New Roman"/>
          <w:color w:val="000000"/>
          <w:sz w:val="28"/>
          <w:szCs w:val="28"/>
          <w:lang w:eastAsia="en-US"/>
        </w:rPr>
        <w:t xml:space="preserve"> форсированных режимах перемешивания и</w:t>
      </w:r>
      <w:r>
        <w:rPr>
          <w:rFonts w:ascii="Times New Roman" w:hAnsi="Times New Roman"/>
          <w:color w:val="000000"/>
          <w:sz w:val="28"/>
          <w:szCs w:val="28"/>
          <w:lang w:val="kk-KZ" w:eastAsia="en-US"/>
        </w:rPr>
        <w:t>ли</w:t>
      </w:r>
      <w:r>
        <w:rPr>
          <w:rFonts w:ascii="Times New Roman" w:hAnsi="Times New Roman"/>
          <w:color w:val="000000"/>
          <w:sz w:val="28"/>
          <w:szCs w:val="28"/>
          <w:lang w:eastAsia="en-US"/>
        </w:rPr>
        <w:t xml:space="preserve"> чрезмерной </w:t>
      </w:r>
      <w:r>
        <w:rPr>
          <w:rFonts w:ascii="Times New Roman" w:hAnsi="Times New Roman"/>
          <w:color w:val="000000"/>
          <w:sz w:val="28"/>
          <w:szCs w:val="28"/>
          <w:lang w:val="kk-KZ" w:eastAsia="en-US"/>
        </w:rPr>
        <w:t>аэ</w:t>
      </w:r>
      <w:r>
        <w:rPr>
          <w:rFonts w:ascii="Times New Roman" w:hAnsi="Times New Roman"/>
          <w:color w:val="000000"/>
          <w:sz w:val="28"/>
          <w:szCs w:val="28"/>
          <w:lang w:eastAsia="en-US"/>
        </w:rPr>
        <w:t xml:space="preserve">рации иногда наблюдается ингибированне роста и дыхания клеток, причиной чего может быть уменьшение толщины или зал нос исчезновение диффузионной пленки вокруг клетки. Снижение интенсивности перемешивания среды </w:t>
      </w:r>
      <w:r>
        <w:rPr>
          <w:rFonts w:ascii="Times New Roman" w:hAnsi="Times New Roman"/>
          <w:color w:val="000000"/>
          <w:sz w:val="28"/>
          <w:szCs w:val="28"/>
          <w:lang w:val="kk-KZ" w:eastAsia="en-US"/>
        </w:rPr>
        <w:t>может</w:t>
      </w:r>
      <w:r>
        <w:rPr>
          <w:rFonts w:ascii="Times New Roman" w:hAnsi="Times New Roman"/>
          <w:color w:val="000000"/>
          <w:sz w:val="28"/>
          <w:szCs w:val="28"/>
          <w:lang w:eastAsia="en-US"/>
        </w:rPr>
        <w:t xml:space="preserve"> вызвать увел</w:t>
      </w:r>
      <w:r>
        <w:rPr>
          <w:rFonts w:ascii="Times New Roman" w:hAnsi="Times New Roman"/>
          <w:color w:val="000000"/>
          <w:sz w:val="28"/>
          <w:szCs w:val="28"/>
          <w:lang w:val="kk-KZ" w:eastAsia="en-US"/>
        </w:rPr>
        <w:t>ич</w:t>
      </w:r>
      <w:r>
        <w:rPr>
          <w:rFonts w:ascii="Times New Roman" w:hAnsi="Times New Roman"/>
          <w:color w:val="000000"/>
          <w:sz w:val="28"/>
          <w:szCs w:val="28"/>
          <w:lang w:eastAsia="en-US"/>
        </w:rPr>
        <w:t>ение толщины пленки вокруг клетки и, как следствие, умен</w:t>
      </w:r>
      <w:r>
        <w:rPr>
          <w:rFonts w:ascii="Times New Roman" w:hAnsi="Times New Roman"/>
          <w:color w:val="000000"/>
          <w:sz w:val="28"/>
          <w:szCs w:val="28"/>
          <w:lang w:val="kk-KZ" w:eastAsia="en-US"/>
        </w:rPr>
        <w:t>ьш</w:t>
      </w:r>
      <w:r>
        <w:rPr>
          <w:rFonts w:ascii="Times New Roman" w:hAnsi="Times New Roman"/>
          <w:color w:val="000000"/>
          <w:sz w:val="28"/>
          <w:szCs w:val="28"/>
          <w:lang w:eastAsia="en-US"/>
        </w:rPr>
        <w:t>ение активности биосинтеза. Снижение интенсивност</w:t>
      </w:r>
      <w:r>
        <w:rPr>
          <w:rFonts w:ascii="Times New Roman" w:hAnsi="Times New Roman"/>
          <w:color w:val="000000"/>
          <w:sz w:val="28"/>
          <w:szCs w:val="28"/>
          <w:lang w:val="kk-KZ" w:eastAsia="en-US"/>
        </w:rPr>
        <w:t>и</w:t>
      </w:r>
      <w:r>
        <w:rPr>
          <w:rFonts w:ascii="Times New Roman" w:hAnsi="Times New Roman"/>
          <w:color w:val="000000"/>
          <w:sz w:val="28"/>
          <w:szCs w:val="28"/>
          <w:lang w:eastAsia="en-US"/>
        </w:rPr>
        <w:t xml:space="preserve"> перемешивания (уменьшение числа оборотов мешалк</w:t>
      </w:r>
      <w:r>
        <w:rPr>
          <w:rFonts w:ascii="Times New Roman" w:hAnsi="Times New Roman"/>
          <w:color w:val="000000"/>
          <w:sz w:val="28"/>
          <w:szCs w:val="28"/>
          <w:lang w:val="kk-KZ" w:eastAsia="en-US"/>
        </w:rPr>
        <w:t>и</w:t>
      </w:r>
      <w:r>
        <w:rPr>
          <w:rFonts w:ascii="Times New Roman" w:hAnsi="Times New Roman"/>
          <w:color w:val="000000"/>
          <w:sz w:val="28"/>
          <w:szCs w:val="28"/>
          <w:lang w:eastAsia="en-US"/>
        </w:rPr>
        <w:t>) может привести к снижению потребления культурой кислорода, в то время как концентрация раствор</w:t>
      </w:r>
      <w:r>
        <w:rPr>
          <w:rFonts w:ascii="Times New Roman" w:hAnsi="Times New Roman"/>
          <w:color w:val="000000"/>
          <w:sz w:val="28"/>
          <w:szCs w:val="28"/>
          <w:lang w:val="kk-KZ" w:eastAsia="en-US"/>
        </w:rPr>
        <w:t>но</w:t>
      </w:r>
      <w:r>
        <w:rPr>
          <w:rFonts w:ascii="Times New Roman" w:hAnsi="Times New Roman"/>
          <w:color w:val="000000"/>
          <w:sz w:val="28"/>
          <w:szCs w:val="28"/>
          <w:lang w:eastAsia="en-US"/>
        </w:rPr>
        <w:t>го кислорода в среде увеличивается. Следовательно, изменения в турбулиза</w:t>
      </w:r>
      <w:r>
        <w:rPr>
          <w:rFonts w:ascii="Times New Roman" w:hAnsi="Times New Roman"/>
          <w:color w:val="000000"/>
          <w:sz w:val="28"/>
          <w:szCs w:val="28"/>
          <w:lang w:val="kk-KZ" w:eastAsia="en-US"/>
        </w:rPr>
        <w:t>ци</w:t>
      </w:r>
      <w:r>
        <w:rPr>
          <w:rFonts w:ascii="Times New Roman" w:hAnsi="Times New Roman"/>
          <w:color w:val="000000"/>
          <w:sz w:val="28"/>
          <w:szCs w:val="28"/>
          <w:lang w:eastAsia="en-US"/>
        </w:rPr>
        <w:t>и среды в большей степени влияют на переход кислорода и среды в клетку, чем из газа в жидкость.</w:t>
      </w:r>
    </w:p>
    <w:p w:rsidR="00C32DA6" w:rsidRDefault="005E1657" w:rsidP="00026970">
      <w:pPr>
        <w:spacing w:after="0" w:line="240" w:lineRule="auto"/>
        <w:ind w:firstLine="425"/>
        <w:jc w:val="both"/>
        <w:rPr>
          <w:rFonts w:ascii="Times New Roman" w:hAnsi="Times New Roman"/>
          <w:color w:val="000000"/>
          <w:sz w:val="28"/>
          <w:szCs w:val="28"/>
          <w:lang w:val="kk-KZ" w:eastAsia="en-US"/>
        </w:rPr>
      </w:pPr>
      <w:r>
        <w:rPr>
          <w:rFonts w:ascii="Times New Roman" w:hAnsi="Times New Roman"/>
          <w:color w:val="000000"/>
          <w:sz w:val="28"/>
          <w:szCs w:val="28"/>
          <w:lang w:eastAsia="en-US"/>
        </w:rPr>
        <w:t>Т</w:t>
      </w:r>
      <w:r>
        <w:rPr>
          <w:rFonts w:ascii="Times New Roman" w:hAnsi="Times New Roman"/>
          <w:color w:val="000000"/>
          <w:sz w:val="28"/>
          <w:szCs w:val="28"/>
          <w:lang w:val="kk-KZ" w:eastAsia="en-US"/>
        </w:rPr>
        <w:t>а</w:t>
      </w:r>
      <w:r>
        <w:rPr>
          <w:rFonts w:ascii="Times New Roman" w:hAnsi="Times New Roman"/>
          <w:color w:val="000000"/>
          <w:sz w:val="28"/>
          <w:szCs w:val="28"/>
          <w:lang w:eastAsia="en-US"/>
        </w:rPr>
        <w:t>к как потребность различных микрооргани</w:t>
      </w:r>
      <w:r>
        <w:rPr>
          <w:rFonts w:ascii="Times New Roman" w:hAnsi="Times New Roman"/>
          <w:color w:val="000000"/>
          <w:sz w:val="28"/>
          <w:szCs w:val="28"/>
          <w:lang w:val="kk-KZ" w:eastAsia="en-US"/>
        </w:rPr>
        <w:t>з</w:t>
      </w:r>
      <w:r>
        <w:rPr>
          <w:rFonts w:ascii="Times New Roman" w:hAnsi="Times New Roman"/>
          <w:color w:val="000000"/>
          <w:sz w:val="28"/>
          <w:szCs w:val="28"/>
          <w:lang w:eastAsia="en-US"/>
        </w:rPr>
        <w:t>мо</w:t>
      </w:r>
      <w:r>
        <w:rPr>
          <w:rFonts w:ascii="Times New Roman" w:hAnsi="Times New Roman"/>
          <w:color w:val="000000"/>
          <w:sz w:val="28"/>
          <w:szCs w:val="28"/>
          <w:lang w:val="kk-KZ" w:eastAsia="en-US"/>
        </w:rPr>
        <w:t>в</w:t>
      </w:r>
      <w:r>
        <w:rPr>
          <w:rFonts w:ascii="Times New Roman" w:hAnsi="Times New Roman"/>
          <w:color w:val="000000"/>
          <w:sz w:val="28"/>
          <w:szCs w:val="28"/>
          <w:lang w:eastAsia="en-US"/>
        </w:rPr>
        <w:t xml:space="preserve"> в кислороде неодинакова, обеспечение кислородом долж</w:t>
      </w:r>
      <w:r>
        <w:rPr>
          <w:rFonts w:ascii="Times New Roman" w:hAnsi="Times New Roman"/>
          <w:color w:val="000000"/>
          <w:sz w:val="28"/>
          <w:szCs w:val="28"/>
          <w:lang w:val="kk-KZ" w:eastAsia="en-US"/>
        </w:rPr>
        <w:t>н</w:t>
      </w:r>
      <w:r>
        <w:rPr>
          <w:rFonts w:ascii="Times New Roman" w:hAnsi="Times New Roman"/>
          <w:color w:val="000000"/>
          <w:sz w:val="28"/>
          <w:szCs w:val="28"/>
          <w:lang w:eastAsia="en-US"/>
        </w:rPr>
        <w:t xml:space="preserve">о проводиться с учетом механизма влияния кислорода на желаемый результат процесса биосинтеза. В ряде процессов (например, при </w:t>
      </w:r>
      <w:r>
        <w:rPr>
          <w:rFonts w:ascii="Times New Roman" w:hAnsi="Times New Roman"/>
          <w:color w:val="000000"/>
          <w:sz w:val="28"/>
          <w:szCs w:val="28"/>
          <w:lang w:val="kk-KZ" w:eastAsia="en-US"/>
        </w:rPr>
        <w:t>вы</w:t>
      </w:r>
      <w:r>
        <w:rPr>
          <w:rFonts w:ascii="Times New Roman" w:hAnsi="Times New Roman"/>
          <w:color w:val="000000"/>
          <w:sz w:val="28"/>
          <w:szCs w:val="28"/>
          <w:lang w:eastAsia="en-US"/>
        </w:rPr>
        <w:t>ращивании дрожжей), где потребность в кислороде велика, биосинтез должен протекать в условиях избытка кислорода. Однако в некоторых случаях избыток кислорода может оказ</w:t>
      </w:r>
      <w:r>
        <w:rPr>
          <w:rFonts w:ascii="Times New Roman" w:hAnsi="Times New Roman"/>
          <w:color w:val="000000"/>
          <w:sz w:val="28"/>
          <w:szCs w:val="28"/>
          <w:lang w:val="kk-KZ" w:eastAsia="en-US"/>
        </w:rPr>
        <w:t>а</w:t>
      </w:r>
      <w:r>
        <w:rPr>
          <w:rFonts w:ascii="Times New Roman" w:hAnsi="Times New Roman"/>
          <w:color w:val="000000"/>
          <w:sz w:val="28"/>
          <w:szCs w:val="28"/>
          <w:lang w:eastAsia="en-US"/>
        </w:rPr>
        <w:t xml:space="preserve">ться вредным. Оптимальные концентрации </w:t>
      </w:r>
      <w:r>
        <w:rPr>
          <w:rFonts w:ascii="Times New Roman" w:hAnsi="Times New Roman"/>
          <w:color w:val="000000"/>
          <w:sz w:val="28"/>
          <w:szCs w:val="28"/>
          <w:lang w:val="kk-KZ" w:eastAsia="en-US"/>
        </w:rPr>
        <w:t>рас</w:t>
      </w:r>
      <w:r>
        <w:rPr>
          <w:rFonts w:ascii="Times New Roman" w:hAnsi="Times New Roman"/>
          <w:color w:val="000000"/>
          <w:sz w:val="28"/>
          <w:szCs w:val="28"/>
          <w:lang w:eastAsia="en-US"/>
        </w:rPr>
        <w:t>творенного к</w:t>
      </w:r>
      <w:r>
        <w:rPr>
          <w:rFonts w:ascii="Times New Roman" w:hAnsi="Times New Roman"/>
          <w:color w:val="000000"/>
          <w:sz w:val="28"/>
          <w:szCs w:val="28"/>
          <w:lang w:val="kk-KZ" w:eastAsia="en-US"/>
        </w:rPr>
        <w:t>ис</w:t>
      </w:r>
      <w:r>
        <w:rPr>
          <w:rFonts w:ascii="Times New Roman" w:hAnsi="Times New Roman"/>
          <w:color w:val="000000"/>
          <w:sz w:val="28"/>
          <w:szCs w:val="28"/>
          <w:lang w:eastAsia="en-US"/>
        </w:rPr>
        <w:t>лорода в некоторых процессах микробиологического синтеза могут меняться в зависимости от стадии ферментации, т.е. от возраста культуры. Для каждого вида  микроорганизмов существует критическая концентрация раст</w:t>
      </w:r>
      <w:r>
        <w:rPr>
          <w:rFonts w:ascii="Times New Roman" w:hAnsi="Times New Roman"/>
          <w:color w:val="000000"/>
          <w:sz w:val="28"/>
          <w:szCs w:val="28"/>
          <w:lang w:val="kk-KZ" w:eastAsia="en-US"/>
        </w:rPr>
        <w:t>во</w:t>
      </w:r>
      <w:r>
        <w:rPr>
          <w:rFonts w:ascii="Times New Roman" w:hAnsi="Times New Roman"/>
          <w:color w:val="000000"/>
          <w:sz w:val="28"/>
          <w:szCs w:val="28"/>
          <w:lang w:eastAsia="en-US"/>
        </w:rPr>
        <w:t>ре</w:t>
      </w:r>
      <w:r>
        <w:rPr>
          <w:rFonts w:ascii="Times New Roman" w:hAnsi="Times New Roman"/>
          <w:color w:val="000000"/>
          <w:sz w:val="28"/>
          <w:szCs w:val="28"/>
          <w:lang w:val="kk-KZ" w:eastAsia="en-US"/>
        </w:rPr>
        <w:t>н</w:t>
      </w:r>
      <w:r>
        <w:rPr>
          <w:rFonts w:ascii="Times New Roman" w:hAnsi="Times New Roman"/>
          <w:color w:val="000000"/>
          <w:sz w:val="28"/>
          <w:szCs w:val="28"/>
          <w:lang w:eastAsia="en-US"/>
        </w:rPr>
        <w:t>ного кислорода С</w:t>
      </w:r>
      <w:r>
        <w:rPr>
          <w:rFonts w:ascii="Times New Roman" w:hAnsi="Times New Roman"/>
          <w:color w:val="000000"/>
          <w:sz w:val="28"/>
          <w:szCs w:val="28"/>
          <w:vertAlign w:val="subscript"/>
          <w:lang w:eastAsia="en-US"/>
        </w:rPr>
        <w:t>кр</w:t>
      </w:r>
      <w:r>
        <w:rPr>
          <w:rFonts w:ascii="Times New Roman" w:hAnsi="Times New Roman"/>
          <w:color w:val="000000"/>
          <w:sz w:val="28"/>
          <w:szCs w:val="28"/>
          <w:lang w:eastAsia="en-US"/>
        </w:rPr>
        <w:t>. Если концентрация растворенного кислорода становится ниже С</w:t>
      </w:r>
      <w:r>
        <w:rPr>
          <w:rFonts w:ascii="Times New Roman" w:hAnsi="Times New Roman"/>
          <w:color w:val="000000"/>
          <w:sz w:val="28"/>
          <w:szCs w:val="28"/>
          <w:vertAlign w:val="subscript"/>
          <w:lang w:eastAsia="en-US"/>
        </w:rPr>
        <w:t>К</w:t>
      </w:r>
      <w:r>
        <w:rPr>
          <w:rFonts w:ascii="Times New Roman" w:hAnsi="Times New Roman"/>
          <w:color w:val="000000"/>
          <w:sz w:val="28"/>
          <w:szCs w:val="28"/>
          <w:lang w:eastAsia="en-US"/>
        </w:rPr>
        <w:t>р, то она, как правило, влияет на скорость потребления кислорода микроорганизмами.</w:t>
      </w:r>
    </w:p>
    <w:p w:rsidR="00A6467E" w:rsidRDefault="005E1657" w:rsidP="00026970">
      <w:pPr>
        <w:shd w:val="clear" w:color="auto" w:fill="FFFFFF"/>
        <w:spacing w:after="0" w:line="240" w:lineRule="auto"/>
        <w:ind w:firstLine="425"/>
        <w:jc w:val="both"/>
        <w:rPr>
          <w:rFonts w:ascii="Times New Roman" w:hAnsi="Times New Roman"/>
          <w:color w:val="000000"/>
          <w:sz w:val="28"/>
          <w:szCs w:val="28"/>
          <w:lang w:eastAsia="en-US"/>
        </w:rPr>
      </w:pPr>
      <w:r>
        <w:rPr>
          <w:rFonts w:ascii="Times New Roman" w:hAnsi="Times New Roman"/>
          <w:color w:val="000000"/>
          <w:sz w:val="28"/>
          <w:szCs w:val="28"/>
          <w:lang w:eastAsia="en-US"/>
        </w:rPr>
        <w:t xml:space="preserve">Кислород играет </w:t>
      </w:r>
      <w:r>
        <w:rPr>
          <w:rFonts w:ascii="Times New Roman" w:hAnsi="Times New Roman"/>
          <w:color w:val="000000"/>
          <w:sz w:val="28"/>
          <w:szCs w:val="28"/>
          <w:lang w:val="kk-KZ" w:eastAsia="en-US"/>
        </w:rPr>
        <w:t>большую</w:t>
      </w:r>
      <w:r>
        <w:rPr>
          <w:rFonts w:ascii="Times New Roman" w:hAnsi="Times New Roman"/>
          <w:color w:val="000000"/>
          <w:sz w:val="28"/>
          <w:szCs w:val="28"/>
          <w:lang w:eastAsia="en-US"/>
        </w:rPr>
        <w:t xml:space="preserve"> роль и биохимических превращениях в клетке, поэтому контроль и регулирование его концен</w:t>
      </w:r>
      <w:r>
        <w:rPr>
          <w:rFonts w:ascii="Times New Roman" w:hAnsi="Times New Roman"/>
          <w:color w:val="000000"/>
          <w:sz w:val="28"/>
          <w:szCs w:val="28"/>
          <w:lang w:val="kk-KZ" w:eastAsia="en-US"/>
        </w:rPr>
        <w:t>т</w:t>
      </w:r>
      <w:r>
        <w:rPr>
          <w:rFonts w:ascii="Times New Roman" w:hAnsi="Times New Roman"/>
          <w:color w:val="000000"/>
          <w:sz w:val="28"/>
          <w:szCs w:val="28"/>
          <w:lang w:eastAsia="en-US"/>
        </w:rPr>
        <w:t xml:space="preserve">рации в среде при биосинтезе очень </w:t>
      </w:r>
      <w:r>
        <w:rPr>
          <w:rFonts w:ascii="Times New Roman" w:hAnsi="Times New Roman"/>
          <w:color w:val="000000"/>
          <w:sz w:val="28"/>
          <w:szCs w:val="28"/>
          <w:lang w:val="kk-KZ" w:eastAsia="en-US"/>
        </w:rPr>
        <w:t>ниже</w:t>
      </w:r>
      <w:r w:rsidR="003E0914">
        <w:rPr>
          <w:rFonts w:ascii="Times New Roman" w:hAnsi="Times New Roman"/>
          <w:color w:val="000000"/>
          <w:sz w:val="28"/>
          <w:szCs w:val="28"/>
          <w:lang w:eastAsia="en-US"/>
        </w:rPr>
        <w:t xml:space="preserve">. </w:t>
      </w:r>
    </w:p>
    <w:p w:rsidR="00A6467E" w:rsidRDefault="00A6467E" w:rsidP="00026970">
      <w:pPr>
        <w:shd w:val="clear" w:color="auto" w:fill="FFFFFF"/>
        <w:spacing w:after="0" w:line="240" w:lineRule="auto"/>
        <w:ind w:firstLine="425"/>
        <w:jc w:val="both"/>
        <w:rPr>
          <w:rFonts w:ascii="Times New Roman" w:hAnsi="Times New Roman"/>
          <w:color w:val="000000"/>
          <w:sz w:val="28"/>
          <w:szCs w:val="28"/>
          <w:lang w:eastAsia="en-US"/>
        </w:rPr>
      </w:pPr>
    </w:p>
    <w:p w:rsidR="00A6467E" w:rsidRDefault="00342750" w:rsidP="00026970">
      <w:pPr>
        <w:spacing w:after="0" w:line="240" w:lineRule="auto"/>
        <w:ind w:firstLine="425"/>
        <w:jc w:val="both"/>
        <w:rPr>
          <w:rFonts w:ascii="Times New Roman" w:hAnsi="Times New Roman" w:cs="Times New Roman"/>
          <w:sz w:val="28"/>
          <w:szCs w:val="28"/>
        </w:rPr>
      </w:pPr>
      <w:r>
        <w:rPr>
          <w:rFonts w:ascii="Times New Roman" w:hAnsi="Times New Roman"/>
          <w:b/>
          <w:sz w:val="28"/>
          <w:szCs w:val="28"/>
        </w:rPr>
        <w:t>2.3</w:t>
      </w:r>
      <w:r w:rsidR="00A6467E">
        <w:rPr>
          <w:rFonts w:ascii="Times New Roman" w:hAnsi="Times New Roman"/>
          <w:b/>
          <w:sz w:val="28"/>
          <w:szCs w:val="28"/>
        </w:rPr>
        <w:t>.1 Методы исследования пенообразующей способности культуральной  жидкости</w:t>
      </w:r>
    </w:p>
    <w:p w:rsidR="00A6467E" w:rsidRDefault="00A6467E" w:rsidP="00026970">
      <w:pPr>
        <w:shd w:val="clear" w:color="auto" w:fill="FFFFFF"/>
        <w:spacing w:after="0" w:line="240" w:lineRule="auto"/>
        <w:ind w:firstLine="425"/>
        <w:jc w:val="both"/>
        <w:rPr>
          <w:rFonts w:ascii="Times New Roman" w:hAnsi="Times New Roman"/>
          <w:color w:val="000000"/>
          <w:sz w:val="28"/>
          <w:szCs w:val="28"/>
          <w:lang w:eastAsia="en-US"/>
        </w:rPr>
      </w:pPr>
    </w:p>
    <w:p w:rsidR="00C32DA6" w:rsidRDefault="005E1657" w:rsidP="00026970">
      <w:pPr>
        <w:shd w:val="clear" w:color="auto" w:fill="FFFFFF"/>
        <w:spacing w:after="0" w:line="240" w:lineRule="auto"/>
        <w:ind w:firstLine="425"/>
        <w:jc w:val="both"/>
        <w:rPr>
          <w:rFonts w:ascii="Times New Roman" w:hAnsi="Times New Roman"/>
          <w:i/>
          <w:iCs/>
          <w:color w:val="000000"/>
          <w:sz w:val="28"/>
          <w:szCs w:val="28"/>
          <w:lang w:eastAsia="en-US"/>
        </w:rPr>
      </w:pPr>
      <w:r>
        <w:rPr>
          <w:rFonts w:ascii="Times New Roman" w:hAnsi="Times New Roman"/>
          <w:color w:val="000000"/>
          <w:sz w:val="28"/>
          <w:szCs w:val="28"/>
          <w:lang w:eastAsia="en-US"/>
        </w:rPr>
        <w:t>Разработ</w:t>
      </w:r>
      <w:r w:rsidR="003E0914">
        <w:rPr>
          <w:rFonts w:ascii="Times New Roman" w:hAnsi="Times New Roman"/>
          <w:color w:val="000000"/>
          <w:sz w:val="28"/>
          <w:szCs w:val="28"/>
          <w:lang w:eastAsia="en-US"/>
        </w:rPr>
        <w:t xml:space="preserve">ано несколько методом контроля </w:t>
      </w:r>
      <w:r>
        <w:rPr>
          <w:rFonts w:ascii="Times New Roman" w:hAnsi="Times New Roman"/>
          <w:color w:val="000000"/>
          <w:sz w:val="28"/>
          <w:szCs w:val="28"/>
          <w:lang w:val="kk-KZ" w:eastAsia="en-US"/>
        </w:rPr>
        <w:t>масс</w:t>
      </w:r>
      <w:r>
        <w:rPr>
          <w:rFonts w:ascii="Times New Roman" w:hAnsi="Times New Roman"/>
          <w:color w:val="000000"/>
          <w:sz w:val="28"/>
          <w:szCs w:val="28"/>
          <w:lang w:eastAsia="en-US"/>
        </w:rPr>
        <w:t>опередач</w:t>
      </w:r>
      <w:r>
        <w:rPr>
          <w:rFonts w:ascii="Times New Roman" w:hAnsi="Times New Roman"/>
          <w:color w:val="000000"/>
          <w:sz w:val="28"/>
          <w:szCs w:val="28"/>
          <w:lang w:val="kk-KZ" w:eastAsia="en-US"/>
        </w:rPr>
        <w:t>и</w:t>
      </w:r>
      <w:r w:rsidR="003E0914">
        <w:rPr>
          <w:rFonts w:ascii="Times New Roman" w:hAnsi="Times New Roman"/>
          <w:color w:val="000000"/>
          <w:sz w:val="28"/>
          <w:szCs w:val="28"/>
          <w:lang w:eastAsia="en-US"/>
        </w:rPr>
        <w:t xml:space="preserve"> кислорода в аппаратах. </w:t>
      </w:r>
      <w:r>
        <w:rPr>
          <w:rFonts w:ascii="Times New Roman" w:hAnsi="Times New Roman"/>
          <w:color w:val="000000"/>
          <w:sz w:val="28"/>
          <w:szCs w:val="28"/>
          <w:lang w:eastAsia="en-US"/>
        </w:rPr>
        <w:t>Н</w:t>
      </w:r>
      <w:r w:rsidR="003E0914">
        <w:rPr>
          <w:rFonts w:ascii="Times New Roman" w:hAnsi="Times New Roman"/>
          <w:color w:val="000000"/>
          <w:sz w:val="28"/>
          <w:szCs w:val="28"/>
          <w:lang w:eastAsia="en-US"/>
        </w:rPr>
        <w:t xml:space="preserve">аиболее широко и лабораторных </w:t>
      </w:r>
      <w:r>
        <w:rPr>
          <w:rFonts w:ascii="Times New Roman" w:hAnsi="Times New Roman"/>
          <w:color w:val="000000"/>
          <w:sz w:val="28"/>
          <w:szCs w:val="28"/>
          <w:lang w:eastAsia="en-US"/>
        </w:rPr>
        <w:t>и полупромышленных аппаратах применяется</w:t>
      </w:r>
      <w:r w:rsidR="003E0914">
        <w:rPr>
          <w:rFonts w:ascii="Times New Roman" w:hAnsi="Times New Roman"/>
          <w:color w:val="000000"/>
          <w:sz w:val="28"/>
          <w:szCs w:val="28"/>
          <w:lang w:eastAsia="en-US"/>
        </w:rPr>
        <w:t xml:space="preserve"> </w:t>
      </w:r>
      <w:r>
        <w:rPr>
          <w:rFonts w:ascii="Times New Roman" w:hAnsi="Times New Roman"/>
          <w:color w:val="000000"/>
          <w:sz w:val="28"/>
          <w:szCs w:val="28"/>
          <w:lang w:eastAsia="en-US"/>
        </w:rPr>
        <w:t xml:space="preserve">так называемый </w:t>
      </w:r>
      <w:r>
        <w:rPr>
          <w:rFonts w:ascii="Times New Roman" w:hAnsi="Times New Roman"/>
          <w:i/>
          <w:iCs/>
          <w:color w:val="000000"/>
          <w:sz w:val="28"/>
          <w:szCs w:val="28"/>
          <w:lang w:eastAsia="en-US"/>
        </w:rPr>
        <w:t>сульфитный метод.</w:t>
      </w:r>
    </w:p>
    <w:p w:rsidR="00C32DA6" w:rsidRDefault="005E1657" w:rsidP="00026970">
      <w:pPr>
        <w:shd w:val="clear" w:color="auto" w:fill="FFFFFF"/>
        <w:spacing w:after="0" w:line="240" w:lineRule="auto"/>
        <w:ind w:firstLine="425"/>
        <w:jc w:val="both"/>
        <w:rPr>
          <w:rFonts w:ascii="Times New Roman" w:hAnsi="Times New Roman"/>
          <w:color w:val="000000"/>
          <w:sz w:val="28"/>
          <w:szCs w:val="28"/>
          <w:lang w:eastAsia="en-US"/>
        </w:rPr>
      </w:pPr>
      <w:r w:rsidRPr="003E0914">
        <w:rPr>
          <w:rFonts w:ascii="Times New Roman" w:hAnsi="Times New Roman"/>
          <w:i/>
          <w:color w:val="000000"/>
          <w:sz w:val="28"/>
          <w:szCs w:val="28"/>
          <w:lang w:eastAsia="en-US"/>
        </w:rPr>
        <w:t>Сульфитный метод</w:t>
      </w:r>
      <w:r>
        <w:rPr>
          <w:rFonts w:ascii="Times New Roman" w:hAnsi="Times New Roman"/>
          <w:color w:val="000000"/>
          <w:sz w:val="28"/>
          <w:szCs w:val="28"/>
          <w:lang w:eastAsia="en-US"/>
        </w:rPr>
        <w:t xml:space="preserve"> позволяет оценить объемный коэффициент ма</w:t>
      </w:r>
      <w:r>
        <w:rPr>
          <w:rFonts w:ascii="Times New Roman" w:hAnsi="Times New Roman"/>
          <w:color w:val="000000"/>
          <w:sz w:val="28"/>
          <w:szCs w:val="28"/>
          <w:lang w:val="kk-KZ" w:eastAsia="en-US"/>
        </w:rPr>
        <w:t>сс</w:t>
      </w:r>
      <w:r>
        <w:rPr>
          <w:rFonts w:ascii="Times New Roman" w:hAnsi="Times New Roman"/>
          <w:color w:val="000000"/>
          <w:sz w:val="28"/>
          <w:szCs w:val="28"/>
          <w:lang w:eastAsia="en-US"/>
        </w:rPr>
        <w:t xml:space="preserve">опереноса кислорода </w:t>
      </w:r>
      <w:r>
        <w:rPr>
          <w:rFonts w:ascii="Times New Roman" w:hAnsi="Times New Roman"/>
          <w:color w:val="000000"/>
          <w:sz w:val="28"/>
          <w:szCs w:val="28"/>
          <w:lang w:val="kk-KZ" w:eastAsia="en-US"/>
        </w:rPr>
        <w:t>и</w:t>
      </w:r>
      <w:r w:rsidR="003E0914">
        <w:rPr>
          <w:rFonts w:ascii="Times New Roman" w:hAnsi="Times New Roman"/>
          <w:color w:val="000000"/>
          <w:sz w:val="28"/>
          <w:szCs w:val="28"/>
          <w:lang w:val="kk-KZ" w:eastAsia="en-US"/>
        </w:rPr>
        <w:t xml:space="preserve"> </w:t>
      </w:r>
      <w:r>
        <w:rPr>
          <w:rFonts w:ascii="Times New Roman" w:hAnsi="Times New Roman"/>
          <w:color w:val="000000"/>
          <w:sz w:val="28"/>
          <w:szCs w:val="28"/>
          <w:lang w:eastAsia="en-US"/>
        </w:rPr>
        <w:t xml:space="preserve">аппарате на модельной системе сульфит натрия — вода. Массоперенос кислорода выражают сульфитным числом </w:t>
      </w:r>
      <w:r>
        <w:rPr>
          <w:rFonts w:ascii="Times New Roman" w:hAnsi="Times New Roman"/>
          <w:i/>
          <w:iCs/>
          <w:color w:val="000000"/>
          <w:sz w:val="28"/>
          <w:szCs w:val="28"/>
          <w:lang w:val="en-US" w:eastAsia="en-US"/>
        </w:rPr>
        <w:t>Qs</w:t>
      </w:r>
      <w:r>
        <w:rPr>
          <w:rFonts w:ascii="Times New Roman" w:hAnsi="Times New Roman"/>
          <w:i/>
          <w:iCs/>
          <w:color w:val="000000"/>
          <w:sz w:val="28"/>
          <w:szCs w:val="28"/>
          <w:lang w:eastAsia="en-US"/>
        </w:rPr>
        <w:t xml:space="preserve">, </w:t>
      </w:r>
      <w:r>
        <w:rPr>
          <w:rFonts w:ascii="Times New Roman" w:hAnsi="Times New Roman"/>
          <w:color w:val="000000"/>
          <w:sz w:val="28"/>
          <w:szCs w:val="28"/>
          <w:lang w:eastAsia="en-US"/>
        </w:rPr>
        <w:t xml:space="preserve">представляющем собой число молен сульфита натрия в </w:t>
      </w:r>
      <w:smartTag w:uri="urn:schemas-microsoft-com:office:smarttags" w:element="metricconverter">
        <w:smartTagPr>
          <w:attr w:name="ProductID" w:val="1 л"/>
        </w:smartTagPr>
        <w:r>
          <w:rPr>
            <w:rFonts w:ascii="Times New Roman" w:hAnsi="Times New Roman"/>
            <w:color w:val="000000"/>
            <w:sz w:val="28"/>
            <w:szCs w:val="28"/>
            <w:lang w:eastAsia="en-US"/>
          </w:rPr>
          <w:t>1 л</w:t>
        </w:r>
      </w:smartTag>
      <w:r>
        <w:rPr>
          <w:rFonts w:ascii="Times New Roman" w:hAnsi="Times New Roman"/>
          <w:color w:val="000000"/>
          <w:sz w:val="28"/>
          <w:szCs w:val="28"/>
          <w:lang w:eastAsia="en-US"/>
        </w:rPr>
        <w:t xml:space="preserve"> раствора, </w:t>
      </w:r>
      <w:r>
        <w:rPr>
          <w:rFonts w:ascii="Times New Roman" w:hAnsi="Times New Roman"/>
          <w:color w:val="000000"/>
          <w:sz w:val="28"/>
          <w:szCs w:val="28"/>
          <w:lang w:eastAsia="en-US"/>
        </w:rPr>
        <w:lastRenderedPageBreak/>
        <w:t>окисленных в течение 1 ч. Сульфитное число характеризует скорость абсорбции кислорода в дан</w:t>
      </w:r>
      <w:r>
        <w:rPr>
          <w:rFonts w:ascii="Times New Roman" w:hAnsi="Times New Roman"/>
          <w:color w:val="000000"/>
          <w:sz w:val="28"/>
          <w:szCs w:val="28"/>
          <w:lang w:eastAsia="en-US"/>
        </w:rPr>
        <w:softHyphen/>
        <w:t xml:space="preserve">ном аппарате и может быть использовано для сравнения массообменных возможностей с другими аппаратами. Сульфитный метод основан на окислении сульфита натрия кислородом в сульфат натрия в присутствии катализатора </w:t>
      </w:r>
      <w:r>
        <w:rPr>
          <w:rFonts w:ascii="Times New Roman" w:hAnsi="Times New Roman"/>
          <w:color w:val="000000"/>
          <w:sz w:val="28"/>
          <w:szCs w:val="28"/>
          <w:lang w:val="en-US" w:eastAsia="en-US"/>
        </w:rPr>
        <w:t>CuSO</w:t>
      </w:r>
      <w:r>
        <w:rPr>
          <w:rFonts w:ascii="Times New Roman" w:hAnsi="Times New Roman"/>
          <w:color w:val="000000"/>
          <w:sz w:val="28"/>
          <w:szCs w:val="28"/>
          <w:vertAlign w:val="subscript"/>
          <w:lang w:val="kk-KZ" w:eastAsia="en-US"/>
        </w:rPr>
        <w:t>4</w:t>
      </w:r>
      <w:r>
        <w:rPr>
          <w:rFonts w:ascii="Times New Roman" w:hAnsi="Times New Roman"/>
          <w:color w:val="000000"/>
          <w:sz w:val="28"/>
          <w:szCs w:val="28"/>
          <w:lang w:eastAsia="en-US"/>
        </w:rPr>
        <w:t xml:space="preserve"> согласно уравнению:</w:t>
      </w:r>
    </w:p>
    <w:p w:rsidR="00D8791B" w:rsidRPr="00D57A1B" w:rsidRDefault="00D8791B" w:rsidP="00026970">
      <w:pPr>
        <w:shd w:val="clear" w:color="auto" w:fill="FFFFFF"/>
        <w:spacing w:after="0" w:line="240" w:lineRule="auto"/>
        <w:ind w:firstLine="425"/>
        <w:jc w:val="both"/>
        <w:rPr>
          <w:rFonts w:ascii="Times New Roman" w:hAnsi="Times New Roman"/>
          <w:color w:val="000000"/>
          <w:sz w:val="28"/>
          <w:szCs w:val="28"/>
          <w:lang w:eastAsia="en-US"/>
        </w:rPr>
      </w:pPr>
    </w:p>
    <w:p w:rsidR="00D8791B" w:rsidRPr="00663383" w:rsidRDefault="00D8791B" w:rsidP="00026970">
      <w:pPr>
        <w:shd w:val="clear" w:color="auto" w:fill="FFFFFF"/>
        <w:spacing w:after="0" w:line="240" w:lineRule="auto"/>
        <w:ind w:firstLine="425"/>
        <w:jc w:val="both"/>
        <w:rPr>
          <w:rFonts w:ascii="Times New Roman" w:eastAsia="Calibri" w:hAnsi="Times New Roman"/>
          <w:sz w:val="28"/>
          <w:szCs w:val="28"/>
          <w:lang w:eastAsia="en-US"/>
        </w:rPr>
      </w:pPr>
      <w:r>
        <w:rPr>
          <w:rFonts w:ascii="Times New Roman" w:hAnsi="Times New Roman"/>
          <w:color w:val="000000"/>
          <w:sz w:val="28"/>
          <w:szCs w:val="28"/>
          <w:lang w:eastAsia="en-US"/>
        </w:rPr>
        <w:t>2</w:t>
      </w:r>
      <w:r>
        <w:rPr>
          <w:rFonts w:ascii="Times New Roman" w:hAnsi="Times New Roman"/>
          <w:color w:val="000000"/>
          <w:sz w:val="28"/>
          <w:szCs w:val="28"/>
          <w:lang w:val="en-US" w:eastAsia="en-US"/>
        </w:rPr>
        <w:t>Na</w:t>
      </w:r>
      <w:r w:rsidRPr="00D8791B">
        <w:rPr>
          <w:rFonts w:ascii="Times New Roman" w:hAnsi="Times New Roman"/>
          <w:color w:val="000000"/>
          <w:sz w:val="28"/>
          <w:szCs w:val="28"/>
          <w:vertAlign w:val="subscript"/>
          <w:lang w:eastAsia="en-US"/>
        </w:rPr>
        <w:t>2</w:t>
      </w:r>
      <w:r>
        <w:rPr>
          <w:rFonts w:ascii="Times New Roman" w:hAnsi="Times New Roman"/>
          <w:color w:val="000000"/>
          <w:sz w:val="28"/>
          <w:szCs w:val="28"/>
          <w:lang w:val="en-US" w:eastAsia="en-US"/>
        </w:rPr>
        <w:t>SO</w:t>
      </w:r>
      <w:r w:rsidRPr="00D8791B">
        <w:rPr>
          <w:rFonts w:ascii="Times New Roman" w:hAnsi="Times New Roman"/>
          <w:color w:val="000000"/>
          <w:sz w:val="28"/>
          <w:szCs w:val="28"/>
          <w:vertAlign w:val="subscript"/>
          <w:lang w:eastAsia="en-US"/>
        </w:rPr>
        <w:t>3</w:t>
      </w:r>
      <w:r w:rsidRPr="00D8791B">
        <w:rPr>
          <w:rFonts w:ascii="Times New Roman" w:hAnsi="Times New Roman" w:cs="Times New Roman"/>
          <w:color w:val="000000"/>
          <w:sz w:val="28"/>
          <w:szCs w:val="28"/>
          <w:lang w:eastAsia="en-US"/>
        </w:rPr>
        <w:t>+</w:t>
      </w:r>
      <w:r>
        <w:rPr>
          <w:rFonts w:ascii="Times New Roman" w:hAnsi="Times New Roman"/>
          <w:color w:val="000000"/>
          <w:sz w:val="28"/>
          <w:szCs w:val="28"/>
          <w:lang w:val="en-US" w:eastAsia="en-US"/>
        </w:rPr>
        <w:t>O</w:t>
      </w:r>
      <w:r w:rsidRPr="00D8791B">
        <w:rPr>
          <w:rFonts w:ascii="Times New Roman" w:hAnsi="Times New Roman"/>
          <w:color w:val="000000"/>
          <w:sz w:val="28"/>
          <w:szCs w:val="28"/>
          <w:vertAlign w:val="subscript"/>
          <w:lang w:eastAsia="en-US"/>
        </w:rPr>
        <w:t>2</w:t>
      </w:r>
      <w:r w:rsidRPr="00D8791B">
        <w:rPr>
          <w:rFonts w:ascii="Times New Roman" w:hAnsi="Times New Roman" w:cs="Times New Roman"/>
          <w:color w:val="000000"/>
          <w:sz w:val="28"/>
          <w:szCs w:val="28"/>
          <w:vertAlign w:val="subscript"/>
          <w:lang w:eastAsia="en-US"/>
        </w:rPr>
        <w:t xml:space="preserve"> </w:t>
      </w:r>
      <w:r w:rsidRPr="00D8791B">
        <w:rPr>
          <w:rFonts w:ascii="Times New Roman" w:hAnsi="Times New Roman" w:cs="Times New Roman"/>
          <w:color w:val="000000"/>
          <w:sz w:val="28"/>
          <w:szCs w:val="28"/>
          <w:lang w:eastAsia="en-US"/>
        </w:rPr>
        <w:t>→</w:t>
      </w:r>
      <w:r w:rsidRPr="00D8791B">
        <w:rPr>
          <w:rFonts w:ascii="Times New Roman" w:hAnsi="Times New Roman"/>
          <w:color w:val="000000"/>
          <w:sz w:val="28"/>
          <w:szCs w:val="28"/>
          <w:lang w:eastAsia="en-US"/>
        </w:rPr>
        <w:t xml:space="preserve"> 2</w:t>
      </w:r>
      <w:r>
        <w:rPr>
          <w:rFonts w:ascii="Times New Roman" w:hAnsi="Times New Roman"/>
          <w:color w:val="000000"/>
          <w:sz w:val="28"/>
          <w:szCs w:val="28"/>
          <w:lang w:val="en-US" w:eastAsia="en-US"/>
        </w:rPr>
        <w:t>Na</w:t>
      </w:r>
      <w:r w:rsidRPr="00D8791B">
        <w:rPr>
          <w:rFonts w:ascii="Times New Roman" w:hAnsi="Times New Roman"/>
          <w:color w:val="000000"/>
          <w:sz w:val="28"/>
          <w:szCs w:val="28"/>
          <w:vertAlign w:val="subscript"/>
          <w:lang w:eastAsia="en-US"/>
        </w:rPr>
        <w:t>2</w:t>
      </w:r>
      <w:r>
        <w:rPr>
          <w:rFonts w:ascii="Times New Roman" w:hAnsi="Times New Roman"/>
          <w:color w:val="000000"/>
          <w:sz w:val="28"/>
          <w:szCs w:val="28"/>
          <w:lang w:val="en-US" w:eastAsia="en-US"/>
        </w:rPr>
        <w:t>SO</w:t>
      </w:r>
      <w:r w:rsidRPr="00D8791B">
        <w:rPr>
          <w:rFonts w:ascii="Times New Roman" w:hAnsi="Times New Roman"/>
          <w:color w:val="000000"/>
          <w:sz w:val="28"/>
          <w:szCs w:val="28"/>
          <w:vertAlign w:val="subscript"/>
          <w:lang w:eastAsia="en-US"/>
        </w:rPr>
        <w:t>4</w:t>
      </w:r>
      <w:r w:rsidRPr="00663383">
        <w:rPr>
          <w:rFonts w:ascii="Times New Roman" w:hAnsi="Times New Roman"/>
          <w:color w:val="000000"/>
          <w:sz w:val="28"/>
          <w:szCs w:val="28"/>
          <w:lang w:eastAsia="en-US"/>
        </w:rPr>
        <w:t xml:space="preserve">                                                                               (1)</w:t>
      </w:r>
    </w:p>
    <w:p w:rsidR="00C32DA6" w:rsidRDefault="00C32DA6" w:rsidP="00026970">
      <w:pPr>
        <w:shd w:val="clear" w:color="auto" w:fill="FFFFFF"/>
        <w:spacing w:after="0" w:line="240" w:lineRule="auto"/>
        <w:ind w:firstLine="425"/>
        <w:jc w:val="both"/>
        <w:rPr>
          <w:rFonts w:ascii="Times New Roman" w:eastAsia="Calibri" w:hAnsi="Times New Roman"/>
          <w:sz w:val="28"/>
          <w:szCs w:val="28"/>
          <w:lang w:eastAsia="en-US"/>
        </w:rPr>
      </w:pPr>
    </w:p>
    <w:p w:rsidR="00C32DA6" w:rsidRDefault="005E1657" w:rsidP="00026970">
      <w:pPr>
        <w:shd w:val="clear" w:color="auto" w:fill="FFFFFF"/>
        <w:spacing w:after="0" w:line="240" w:lineRule="auto"/>
        <w:ind w:firstLine="425"/>
        <w:jc w:val="both"/>
        <w:rPr>
          <w:rFonts w:ascii="Times New Roman" w:hAnsi="Times New Roman"/>
          <w:color w:val="000000"/>
          <w:sz w:val="28"/>
          <w:szCs w:val="28"/>
          <w:lang w:eastAsia="en-US"/>
        </w:rPr>
      </w:pPr>
      <w:r>
        <w:rPr>
          <w:rFonts w:ascii="Times New Roman" w:hAnsi="Times New Roman"/>
          <w:color w:val="000000"/>
          <w:sz w:val="28"/>
          <w:szCs w:val="28"/>
          <w:lang w:eastAsia="en-US"/>
        </w:rPr>
        <w:t xml:space="preserve">По результатам обратного титрования сульфита натрия </w:t>
      </w:r>
      <w:r w:rsidR="00BD0FD5">
        <w:rPr>
          <w:rFonts w:ascii="Times New Roman" w:hAnsi="Times New Roman"/>
          <w:color w:val="000000"/>
          <w:sz w:val="28"/>
          <w:szCs w:val="28"/>
          <w:lang w:val="kk-KZ" w:eastAsia="en-US"/>
        </w:rPr>
        <w:t>й</w:t>
      </w:r>
      <w:r>
        <w:rPr>
          <w:rFonts w:ascii="Times New Roman" w:hAnsi="Times New Roman"/>
          <w:color w:val="000000"/>
          <w:sz w:val="28"/>
          <w:szCs w:val="28"/>
          <w:lang w:eastAsia="en-US"/>
        </w:rPr>
        <w:t xml:space="preserve">одом рассчитывают скорость окисления </w:t>
      </w:r>
      <w:r>
        <w:rPr>
          <w:rFonts w:ascii="Times New Roman" w:hAnsi="Times New Roman"/>
          <w:color w:val="000000"/>
          <w:sz w:val="28"/>
          <w:szCs w:val="28"/>
          <w:lang w:val="en-US" w:eastAsia="en-US"/>
        </w:rPr>
        <w:t>Na</w:t>
      </w:r>
      <w:r>
        <w:rPr>
          <w:rFonts w:ascii="Times New Roman" w:hAnsi="Times New Roman"/>
          <w:color w:val="000000"/>
          <w:sz w:val="28"/>
          <w:szCs w:val="28"/>
          <w:vertAlign w:val="subscript"/>
          <w:lang w:eastAsia="en-US"/>
        </w:rPr>
        <w:t>2</w:t>
      </w:r>
      <w:r>
        <w:rPr>
          <w:rFonts w:ascii="Times New Roman" w:hAnsi="Times New Roman"/>
          <w:color w:val="000000"/>
          <w:sz w:val="28"/>
          <w:szCs w:val="28"/>
          <w:lang w:val="en-US" w:eastAsia="en-US"/>
        </w:rPr>
        <w:t>SO</w:t>
      </w:r>
      <w:r w:rsidR="00D8791B" w:rsidRPr="00D8791B">
        <w:rPr>
          <w:rFonts w:ascii="Times New Roman" w:hAnsi="Times New Roman"/>
          <w:color w:val="000000"/>
          <w:sz w:val="28"/>
          <w:szCs w:val="28"/>
          <w:vertAlign w:val="subscript"/>
          <w:lang w:eastAsia="en-US"/>
        </w:rPr>
        <w:t>3</w:t>
      </w:r>
      <w:r>
        <w:rPr>
          <w:rFonts w:ascii="Times New Roman" w:hAnsi="Times New Roman"/>
          <w:color w:val="000000"/>
          <w:sz w:val="28"/>
          <w:szCs w:val="28"/>
          <w:lang w:eastAsia="en-US"/>
        </w:rPr>
        <w:t>, а следовательно и скорость абсорбции кислорода.</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Явление пенообразо</w:t>
      </w:r>
      <w:r w:rsidR="00BD0FD5">
        <w:rPr>
          <w:rFonts w:ascii="Times New Roman" w:hAnsi="Times New Roman"/>
          <w:color w:val="000000"/>
          <w:sz w:val="28"/>
          <w:szCs w:val="28"/>
        </w:rPr>
        <w:t>вания часто встречается при раз</w:t>
      </w:r>
      <w:r>
        <w:rPr>
          <w:rFonts w:ascii="Times New Roman" w:hAnsi="Times New Roman"/>
          <w:color w:val="000000"/>
          <w:sz w:val="28"/>
          <w:szCs w:val="28"/>
        </w:rPr>
        <w:t>личных технологическ</w:t>
      </w:r>
      <w:r w:rsidR="003E0914">
        <w:rPr>
          <w:rFonts w:ascii="Times New Roman" w:hAnsi="Times New Roman"/>
          <w:color w:val="000000"/>
          <w:sz w:val="28"/>
          <w:szCs w:val="28"/>
        </w:rPr>
        <w:t>их процессах, связанных с много</w:t>
      </w:r>
      <w:r>
        <w:rPr>
          <w:rFonts w:ascii="Times New Roman" w:hAnsi="Times New Roman"/>
          <w:color w:val="000000"/>
          <w:sz w:val="28"/>
          <w:szCs w:val="28"/>
        </w:rPr>
        <w:t>фазными системами. Иногда пенообразование является полезным, в других случаях приходит</w:t>
      </w:r>
      <w:r w:rsidR="003E0914">
        <w:rPr>
          <w:rFonts w:ascii="Times New Roman" w:hAnsi="Times New Roman"/>
          <w:color w:val="000000"/>
          <w:sz w:val="28"/>
          <w:szCs w:val="28"/>
        </w:rPr>
        <w:t>ся принимать спе</w:t>
      </w:r>
      <w:r>
        <w:rPr>
          <w:rFonts w:ascii="Times New Roman" w:hAnsi="Times New Roman"/>
          <w:color w:val="000000"/>
          <w:sz w:val="28"/>
          <w:szCs w:val="28"/>
        </w:rPr>
        <w:t>циальные меры для борьбы с ним. Пенообразование при проведении аэробного процесс культивирования, безусловно, следует отнести к категории вредных явлений, осложняющих ведение процесса. Образование пены ведет к уменьшению коэффициента заполнения культиватора, увеличивает потери из-за уноса культуральной жидкости, затрудняет борьбу с загрязнениями и может служить причиной выхода из строя фильтров для очистки аэрирующего воздуха. Кроме того, пенообразование и некоторые применяемые на практике способы пеногашения ухудшают условия снабжения микроорганизмов кислородом, питательными веществами и отвода продуктов метаболизма.</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Борьба с пенообразованием в процессе культивирова</w:t>
      </w:r>
      <w:r>
        <w:rPr>
          <w:rFonts w:ascii="Times New Roman" w:hAnsi="Times New Roman"/>
          <w:color w:val="000000"/>
          <w:sz w:val="28"/>
          <w:szCs w:val="28"/>
        </w:rPr>
        <w:softHyphen/>
        <w:t>ния достаточно сложна и требует разработки специальных способов и средств, которые должны основываться на знании механизма и кинетики пенообразования.</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Пена представляет собой сложную физико-химическую дисперсную систему, состоящую из газа — дисперсной фазы и жидкости — дисперсионной среды. По их соотношению различают «сухие» и «влажные» пены, которые характеризуются показателем кратности (обильности)</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noProof/>
          <w:position w:val="-21"/>
          <w:sz w:val="28"/>
          <w:szCs w:val="28"/>
        </w:rPr>
        <w:drawing>
          <wp:inline distT="0" distB="0" distL="0" distR="0" wp14:anchorId="46C86666" wp14:editId="110D3146">
            <wp:extent cx="1343025" cy="495300"/>
            <wp:effectExtent l="1905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a:srcRect/>
                    <a:stretch>
                      <a:fillRect/>
                    </a:stretch>
                  </pic:blipFill>
                  <pic:spPr bwMode="auto">
                    <a:xfrm>
                      <a:off x="0" y="0"/>
                      <a:ext cx="1343025" cy="495300"/>
                    </a:xfrm>
                    <a:prstGeom prst="rect">
                      <a:avLst/>
                    </a:prstGeom>
                    <a:noFill/>
                    <a:ln w="9525">
                      <a:noFill/>
                      <a:miter lim="800000"/>
                      <a:headEnd/>
                      <a:tailEnd/>
                    </a:ln>
                  </pic:spPr>
                </pic:pic>
              </a:graphicData>
            </a:graphic>
          </wp:inline>
        </w:drawing>
      </w:r>
      <w:r w:rsidR="003E0914">
        <w:rPr>
          <w:rFonts w:ascii="Times New Roman" w:hAnsi="Times New Roman"/>
          <w:color w:val="000000"/>
          <w:sz w:val="28"/>
          <w:szCs w:val="28"/>
        </w:rPr>
        <w:t xml:space="preserve">                                                                                               </w:t>
      </w:r>
      <w:r w:rsidR="00D8791B">
        <w:rPr>
          <w:rFonts w:ascii="Times New Roman" w:hAnsi="Times New Roman"/>
          <w:color w:val="000000"/>
          <w:sz w:val="28"/>
          <w:szCs w:val="28"/>
        </w:rPr>
        <w:t>(</w:t>
      </w:r>
      <w:r w:rsidR="00D8791B" w:rsidRPr="00D57A1B">
        <w:rPr>
          <w:rFonts w:ascii="Times New Roman" w:hAnsi="Times New Roman"/>
          <w:color w:val="000000"/>
          <w:sz w:val="28"/>
          <w:szCs w:val="28"/>
        </w:rPr>
        <w:t>2</w:t>
      </w:r>
      <w:r>
        <w:rPr>
          <w:rFonts w:ascii="Times New Roman" w:hAnsi="Times New Roman"/>
          <w:color w:val="000000"/>
          <w:sz w:val="28"/>
          <w:szCs w:val="28"/>
        </w:rPr>
        <w:t>)</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где</w:t>
      </w:r>
      <w:r>
        <w:rPr>
          <w:rFonts w:ascii="Times New Roman" w:hAnsi="Times New Roman"/>
          <w:noProof/>
          <w:color w:val="000000"/>
          <w:position w:val="-8"/>
          <w:sz w:val="28"/>
          <w:szCs w:val="28"/>
        </w:rPr>
        <w:drawing>
          <wp:inline distT="0" distB="0" distL="0" distR="0" wp14:anchorId="4227F238" wp14:editId="11841322">
            <wp:extent cx="228600" cy="228600"/>
            <wp:effectExtent l="19050" t="0" r="0" b="0"/>
            <wp:docPr id="2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1"/>
                    <a:srcRect/>
                    <a:stretch>
                      <a:fillRect/>
                    </a:stretch>
                  </pic:blipFill>
                  <pic:spPr bwMode="auto">
                    <a:xfrm>
                      <a:off x="0" y="0"/>
                      <a:ext cx="228600" cy="228600"/>
                    </a:xfrm>
                    <a:prstGeom prst="rect">
                      <a:avLst/>
                    </a:prstGeom>
                    <a:noFill/>
                    <a:ln w="9525">
                      <a:noFill/>
                      <a:miter lim="800000"/>
                      <a:headEnd/>
                      <a:tailEnd/>
                    </a:ln>
                  </pic:spPr>
                </pic:pic>
              </a:graphicData>
            </a:graphic>
          </wp:inline>
        </w:drawing>
      </w:r>
      <w:r>
        <w:rPr>
          <w:rFonts w:ascii="Times New Roman" w:hAnsi="Times New Roman"/>
          <w:color w:val="000000"/>
          <w:sz w:val="28"/>
          <w:szCs w:val="28"/>
        </w:rPr>
        <w:t>—кратность пены;</w:t>
      </w:r>
      <w:r>
        <w:rPr>
          <w:rFonts w:ascii="Times New Roman" w:hAnsi="Times New Roman"/>
          <w:noProof/>
          <w:color w:val="000000"/>
          <w:position w:val="-9"/>
          <w:sz w:val="28"/>
          <w:szCs w:val="28"/>
        </w:rPr>
        <w:drawing>
          <wp:inline distT="0" distB="0" distL="0" distR="0" wp14:anchorId="12DEA917" wp14:editId="03099181">
            <wp:extent cx="304800" cy="257175"/>
            <wp:effectExtent l="19050" t="0" r="0" b="0"/>
            <wp:docPr id="2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2"/>
                    <a:srcRect/>
                    <a:stretch>
                      <a:fillRect/>
                    </a:stretch>
                  </pic:blipFill>
                  <pic:spPr bwMode="auto">
                    <a:xfrm>
                      <a:off x="0" y="0"/>
                      <a:ext cx="304800" cy="257175"/>
                    </a:xfrm>
                    <a:prstGeom prst="rect">
                      <a:avLst/>
                    </a:prstGeom>
                    <a:noFill/>
                    <a:ln w="9525">
                      <a:noFill/>
                      <a:miter lim="800000"/>
                      <a:headEnd/>
                      <a:tailEnd/>
                    </a:ln>
                  </pic:spPr>
                </pic:pic>
              </a:graphicData>
            </a:graphic>
          </wp:inline>
        </w:drawing>
      </w:r>
      <w:r>
        <w:rPr>
          <w:rFonts w:ascii="Times New Roman" w:hAnsi="Times New Roman"/>
          <w:color w:val="000000"/>
          <w:sz w:val="28"/>
          <w:szCs w:val="28"/>
        </w:rPr>
        <w:t>—объем газа;</w:t>
      </w:r>
      <w:r>
        <w:rPr>
          <w:rFonts w:ascii="Times New Roman" w:hAnsi="Times New Roman"/>
          <w:noProof/>
          <w:color w:val="000000"/>
          <w:position w:val="-4"/>
          <w:sz w:val="28"/>
          <w:szCs w:val="28"/>
        </w:rPr>
        <w:drawing>
          <wp:inline distT="0" distB="0" distL="0" distR="0" wp14:anchorId="211FB38B" wp14:editId="58379F62">
            <wp:extent cx="352425" cy="238125"/>
            <wp:effectExtent l="19050" t="0" r="9525" b="0"/>
            <wp:docPr id="3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3"/>
                    <a:srcRect/>
                    <a:stretch>
                      <a:fillRect/>
                    </a:stretch>
                  </pic:blipFill>
                  <pic:spPr bwMode="auto">
                    <a:xfrm>
                      <a:off x="0" y="0"/>
                      <a:ext cx="352425" cy="238125"/>
                    </a:xfrm>
                    <a:prstGeom prst="rect">
                      <a:avLst/>
                    </a:prstGeom>
                    <a:noFill/>
                    <a:ln w="9525">
                      <a:noFill/>
                      <a:miter lim="800000"/>
                      <a:headEnd/>
                      <a:tailEnd/>
                    </a:ln>
                  </pic:spPr>
                </pic:pic>
              </a:graphicData>
            </a:graphic>
          </wp:inline>
        </w:drawing>
      </w:r>
      <w:r>
        <w:rPr>
          <w:rFonts w:ascii="Times New Roman" w:hAnsi="Times New Roman"/>
          <w:color w:val="000000"/>
          <w:sz w:val="28"/>
          <w:szCs w:val="28"/>
        </w:rPr>
        <w:t>—объем жидкости.</w:t>
      </w:r>
    </w:p>
    <w:p w:rsidR="00C32DA6" w:rsidRDefault="005E1657" w:rsidP="00026970">
      <w:pPr>
        <w:shd w:val="clear" w:color="auto" w:fill="FFFFFF"/>
        <w:spacing w:after="0" w:line="240" w:lineRule="auto"/>
        <w:jc w:val="both"/>
        <w:rPr>
          <w:rFonts w:ascii="Times New Roman" w:hAnsi="Times New Roman"/>
          <w:sz w:val="28"/>
          <w:szCs w:val="28"/>
        </w:rPr>
      </w:pPr>
      <w:r>
        <w:rPr>
          <w:rFonts w:ascii="Times New Roman" w:hAnsi="Times New Roman"/>
          <w:color w:val="000000"/>
          <w:sz w:val="28"/>
          <w:szCs w:val="28"/>
        </w:rPr>
        <w:t>Для сухих   пен</w:t>
      </w:r>
      <w:r>
        <w:rPr>
          <w:rFonts w:ascii="Times New Roman" w:hAnsi="Times New Roman"/>
          <w:noProof/>
          <w:color w:val="000000"/>
          <w:position w:val="-3"/>
          <w:sz w:val="28"/>
          <w:szCs w:val="28"/>
        </w:rPr>
        <w:drawing>
          <wp:inline distT="0" distB="0" distL="0" distR="0" wp14:anchorId="68EA52CF" wp14:editId="0077B1BC">
            <wp:extent cx="828675" cy="171450"/>
            <wp:effectExtent l="19050" t="0" r="9525" b="0"/>
            <wp:docPr id="3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4"/>
                    <a:srcRect/>
                    <a:stretch>
                      <a:fillRect/>
                    </a:stretch>
                  </pic:blipFill>
                  <pic:spPr bwMode="auto">
                    <a:xfrm>
                      <a:off x="0" y="0"/>
                      <a:ext cx="828675" cy="171450"/>
                    </a:xfrm>
                    <a:prstGeom prst="rect">
                      <a:avLst/>
                    </a:prstGeom>
                    <a:noFill/>
                    <a:ln w="9525">
                      <a:noFill/>
                      <a:miter lim="800000"/>
                      <a:headEnd/>
                      <a:tailEnd/>
                    </a:ln>
                  </pic:spPr>
                </pic:pic>
              </a:graphicData>
            </a:graphic>
          </wp:inline>
        </w:drawing>
      </w:r>
      <w:r>
        <w:rPr>
          <w:rFonts w:ascii="Times New Roman" w:hAnsi="Times New Roman"/>
          <w:color w:val="000000"/>
          <w:sz w:val="28"/>
          <w:szCs w:val="28"/>
        </w:rPr>
        <w:t>и</w:t>
      </w:r>
      <w:r>
        <w:rPr>
          <w:rFonts w:ascii="Times New Roman" w:hAnsi="Times New Roman"/>
          <w:noProof/>
          <w:color w:val="000000"/>
          <w:position w:val="-3"/>
          <w:sz w:val="28"/>
          <w:szCs w:val="28"/>
        </w:rPr>
        <w:drawing>
          <wp:inline distT="0" distB="0" distL="0" distR="0" wp14:anchorId="0AEA274E" wp14:editId="53F2A30B">
            <wp:extent cx="1323975" cy="209550"/>
            <wp:effectExtent l="19050" t="0" r="9525" b="0"/>
            <wp:docPr id="3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5"/>
                    <a:srcRect/>
                    <a:stretch>
                      <a:fillRect/>
                    </a:stretch>
                  </pic:blipFill>
                  <pic:spPr bwMode="auto">
                    <a:xfrm>
                      <a:off x="0" y="0"/>
                      <a:ext cx="1323975" cy="209550"/>
                    </a:xfrm>
                    <a:prstGeom prst="rect">
                      <a:avLst/>
                    </a:prstGeom>
                    <a:noFill/>
                    <a:ln w="9525">
                      <a:noFill/>
                      <a:miter lim="800000"/>
                      <a:headEnd/>
                      <a:tailEnd/>
                    </a:ln>
                  </pic:spPr>
                </pic:pic>
              </a:graphicData>
            </a:graphic>
          </wp:inline>
        </w:drawing>
      </w:r>
      <w:r>
        <w:rPr>
          <w:rFonts w:ascii="Times New Roman" w:hAnsi="Times New Roman"/>
          <w:color w:val="000000"/>
          <w:sz w:val="28"/>
          <w:szCs w:val="28"/>
        </w:rPr>
        <w:t>для влажных —</w:t>
      </w:r>
      <w:r>
        <w:rPr>
          <w:rFonts w:ascii="Times New Roman" w:hAnsi="Times New Roman"/>
          <w:noProof/>
          <w:color w:val="000000"/>
          <w:position w:val="-5"/>
          <w:sz w:val="28"/>
          <w:szCs w:val="28"/>
        </w:rPr>
        <w:drawing>
          <wp:inline distT="0" distB="0" distL="0" distR="0" wp14:anchorId="1E65BBD2" wp14:editId="3FE328C7">
            <wp:extent cx="1066800" cy="200025"/>
            <wp:effectExtent l="19050" t="0" r="0" b="0"/>
            <wp:docPr id="3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6"/>
                    <a:srcRect/>
                    <a:stretch>
                      <a:fillRect/>
                    </a:stretch>
                  </pic:blipFill>
                  <pic:spPr bwMode="auto">
                    <a:xfrm>
                      <a:off x="0" y="0"/>
                      <a:ext cx="1066800" cy="200025"/>
                    </a:xfrm>
                    <a:prstGeom prst="rect">
                      <a:avLst/>
                    </a:prstGeom>
                    <a:noFill/>
                    <a:ln w="9525">
                      <a:noFill/>
                      <a:miter lim="800000"/>
                      <a:headEnd/>
                      <a:tailEnd/>
                    </a:ln>
                  </pic:spPr>
                </pic:pic>
              </a:graphicData>
            </a:graphic>
          </wp:inline>
        </w:drawing>
      </w:r>
      <w:r>
        <w:rPr>
          <w:rFonts w:ascii="Times New Roman" w:hAnsi="Times New Roman"/>
          <w:color w:val="000000"/>
          <w:sz w:val="28"/>
          <w:szCs w:val="28"/>
        </w:rPr>
        <w:t>Пены, образующиеся при культивировании, относятся к влажным.</w:t>
      </w:r>
    </w:p>
    <w:p w:rsidR="003E0914" w:rsidRDefault="005E1657" w:rsidP="00026970">
      <w:pPr>
        <w:shd w:val="clear" w:color="auto" w:fill="FFFFFF"/>
        <w:spacing w:after="0" w:line="240" w:lineRule="auto"/>
        <w:ind w:firstLine="425"/>
        <w:jc w:val="both"/>
        <w:rPr>
          <w:rFonts w:ascii="Times New Roman" w:hAnsi="Times New Roman"/>
          <w:color w:val="000000"/>
          <w:sz w:val="28"/>
          <w:szCs w:val="28"/>
        </w:rPr>
      </w:pPr>
      <w:r>
        <w:rPr>
          <w:rFonts w:ascii="Times New Roman" w:hAnsi="Times New Roman"/>
          <w:color w:val="000000"/>
          <w:sz w:val="28"/>
          <w:szCs w:val="28"/>
        </w:rPr>
        <w:t>Ввиду сложности пен как физико-химических систем теория пенообразования и пеногашения разработана не</w:t>
      </w:r>
      <w:r>
        <w:rPr>
          <w:rFonts w:ascii="Times New Roman" w:hAnsi="Times New Roman"/>
          <w:color w:val="000000"/>
          <w:sz w:val="28"/>
          <w:szCs w:val="28"/>
        </w:rPr>
        <w:softHyphen/>
        <w:t>достаточно и многие вопросы остаются неясными. К на</w:t>
      </w:r>
      <w:r>
        <w:rPr>
          <w:rFonts w:ascii="Times New Roman" w:hAnsi="Times New Roman"/>
          <w:color w:val="000000"/>
          <w:sz w:val="28"/>
          <w:szCs w:val="28"/>
        </w:rPr>
        <w:softHyphen/>
        <w:t>стоящему времени можно считать установленными сле</w:t>
      </w:r>
      <w:r>
        <w:rPr>
          <w:rFonts w:ascii="Times New Roman" w:hAnsi="Times New Roman"/>
          <w:color w:val="000000"/>
          <w:sz w:val="28"/>
          <w:szCs w:val="28"/>
        </w:rPr>
        <w:softHyphen/>
        <w:t>дующие положения:</w:t>
      </w:r>
    </w:p>
    <w:p w:rsidR="00C32DA6" w:rsidRDefault="003E0914" w:rsidP="00026970">
      <w:pPr>
        <w:shd w:val="clear" w:color="auto" w:fill="FFFFFF"/>
        <w:spacing w:after="0" w:line="240" w:lineRule="auto"/>
        <w:jc w:val="both"/>
        <w:rPr>
          <w:rFonts w:ascii="Times New Roman" w:hAnsi="Times New Roman"/>
          <w:sz w:val="28"/>
          <w:szCs w:val="28"/>
        </w:rPr>
      </w:pPr>
      <w:r>
        <w:rPr>
          <w:rFonts w:ascii="Times New Roman" w:hAnsi="Times New Roman"/>
          <w:color w:val="000000"/>
          <w:sz w:val="28"/>
          <w:szCs w:val="28"/>
        </w:rPr>
        <w:t xml:space="preserve">- </w:t>
      </w:r>
      <w:r w:rsidR="005E1657">
        <w:rPr>
          <w:rFonts w:ascii="Times New Roman" w:hAnsi="Times New Roman"/>
          <w:color w:val="000000"/>
          <w:sz w:val="28"/>
          <w:szCs w:val="28"/>
        </w:rPr>
        <w:t>чистые жидкости не пенятся;</w:t>
      </w:r>
    </w:p>
    <w:p w:rsidR="00C32DA6" w:rsidRDefault="003E0914" w:rsidP="00026970">
      <w:pPr>
        <w:shd w:val="clear" w:color="auto" w:fill="FFFFFF"/>
        <w:spacing w:after="0" w:line="240" w:lineRule="auto"/>
        <w:jc w:val="both"/>
        <w:rPr>
          <w:rFonts w:ascii="Times New Roman" w:hAnsi="Times New Roman"/>
          <w:sz w:val="28"/>
          <w:szCs w:val="28"/>
        </w:rPr>
      </w:pPr>
      <w:r>
        <w:rPr>
          <w:rFonts w:ascii="Times New Roman" w:hAnsi="Times New Roman"/>
          <w:color w:val="000000"/>
          <w:sz w:val="28"/>
          <w:szCs w:val="28"/>
        </w:rPr>
        <w:lastRenderedPageBreak/>
        <w:t xml:space="preserve">- </w:t>
      </w:r>
      <w:r w:rsidR="005E1657">
        <w:rPr>
          <w:rFonts w:ascii="Times New Roman" w:hAnsi="Times New Roman"/>
          <w:color w:val="000000"/>
          <w:sz w:val="28"/>
          <w:szCs w:val="28"/>
        </w:rPr>
        <w:t>пенообразование связано с поверхностной активностью растворенного вещества. Наиболее стойкие пены образу</w:t>
      </w:r>
      <w:r w:rsidR="005E1657">
        <w:rPr>
          <w:rFonts w:ascii="Times New Roman" w:hAnsi="Times New Roman"/>
          <w:color w:val="000000"/>
          <w:sz w:val="28"/>
          <w:szCs w:val="28"/>
        </w:rPr>
        <w:softHyphen/>
        <w:t>ются в том случае, если растворенное вещество способно вызвать резкое уменьшение поверхностного натяжения в разбавленном растворе;</w:t>
      </w:r>
    </w:p>
    <w:p w:rsidR="00C32DA6" w:rsidRDefault="003E0914" w:rsidP="00026970">
      <w:pPr>
        <w:shd w:val="clear" w:color="auto" w:fill="FFFFFF"/>
        <w:spacing w:after="0" w:line="240" w:lineRule="auto"/>
        <w:jc w:val="both"/>
        <w:rPr>
          <w:rFonts w:ascii="Times New Roman" w:hAnsi="Times New Roman"/>
          <w:sz w:val="28"/>
          <w:szCs w:val="28"/>
        </w:rPr>
      </w:pPr>
      <w:r>
        <w:rPr>
          <w:rFonts w:ascii="Times New Roman" w:hAnsi="Times New Roman"/>
          <w:color w:val="000000"/>
          <w:sz w:val="28"/>
          <w:szCs w:val="28"/>
        </w:rPr>
        <w:t xml:space="preserve">- </w:t>
      </w:r>
      <w:r w:rsidR="005E1657">
        <w:rPr>
          <w:rFonts w:ascii="Times New Roman" w:hAnsi="Times New Roman"/>
          <w:color w:val="000000"/>
          <w:sz w:val="28"/>
          <w:szCs w:val="28"/>
        </w:rPr>
        <w:t>поверхностная активность пенообразующего вещества является необходимым, но недостаточным условием об</w:t>
      </w:r>
      <w:r w:rsidR="005E1657">
        <w:rPr>
          <w:rFonts w:ascii="Times New Roman" w:hAnsi="Times New Roman"/>
          <w:color w:val="000000"/>
          <w:sz w:val="28"/>
          <w:szCs w:val="28"/>
        </w:rPr>
        <w:softHyphen/>
        <w:t>разования пены. Особенно стойкая пена образуется ве</w:t>
      </w:r>
      <w:r w:rsidR="005E1657">
        <w:rPr>
          <w:rFonts w:ascii="Times New Roman" w:hAnsi="Times New Roman"/>
          <w:color w:val="000000"/>
          <w:sz w:val="28"/>
          <w:szCs w:val="28"/>
        </w:rPr>
        <w:softHyphen/>
        <w:t>ществами, молекулы</w:t>
      </w:r>
      <w:r>
        <w:rPr>
          <w:rFonts w:ascii="Times New Roman" w:hAnsi="Times New Roman"/>
          <w:color w:val="000000"/>
          <w:sz w:val="28"/>
          <w:szCs w:val="28"/>
        </w:rPr>
        <w:t xml:space="preserve"> которых, адсорбируясь в поверх</w:t>
      </w:r>
      <w:r w:rsidR="005E1657">
        <w:rPr>
          <w:rFonts w:ascii="Times New Roman" w:hAnsi="Times New Roman"/>
          <w:color w:val="000000"/>
          <w:sz w:val="28"/>
          <w:szCs w:val="28"/>
        </w:rPr>
        <w:t>ностном слое, создают ориентированную двухмерную структуру, по свойствам напоминающую  твердое  тело.</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Пенообразующая способность жидкостей может ха</w:t>
      </w:r>
      <w:r>
        <w:rPr>
          <w:rFonts w:ascii="Times New Roman" w:hAnsi="Times New Roman"/>
          <w:color w:val="000000"/>
          <w:sz w:val="28"/>
          <w:szCs w:val="28"/>
        </w:rPr>
        <w:softHyphen/>
        <w:t>рактеризоваться высотой пенного слоя, скоростью его образования и прочностью. Эти параметры зависят глав</w:t>
      </w:r>
      <w:r>
        <w:rPr>
          <w:rFonts w:ascii="Times New Roman" w:hAnsi="Times New Roman"/>
          <w:color w:val="000000"/>
          <w:sz w:val="28"/>
          <w:szCs w:val="28"/>
        </w:rPr>
        <w:softHyphen/>
        <w:t>ным образом от физико-химических свойств жидкости.</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При выборе метода оценки пенообразующей способ</w:t>
      </w:r>
      <w:r>
        <w:rPr>
          <w:rFonts w:ascii="Times New Roman" w:hAnsi="Times New Roman"/>
          <w:color w:val="000000"/>
          <w:sz w:val="28"/>
          <w:szCs w:val="28"/>
        </w:rPr>
        <w:softHyphen/>
        <w:t>ности жидкостей нельзя не учитывать и влияние условий получения пены: конструкцию сосуда, скорость подачи газа и т. п.</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Методы определения пенообразующей способности жидкостей основаны на измерении высоты столба пены, продолжительности его образования и разрушения.</w:t>
      </w:r>
    </w:p>
    <w:p w:rsidR="003E0914" w:rsidRDefault="003E0914" w:rsidP="00026970">
      <w:pPr>
        <w:shd w:val="clear" w:color="auto" w:fill="FFFFFF"/>
        <w:spacing w:after="0" w:line="240" w:lineRule="auto"/>
        <w:ind w:firstLine="425"/>
        <w:jc w:val="both"/>
        <w:rPr>
          <w:rFonts w:ascii="Times New Roman" w:hAnsi="Times New Roman"/>
          <w:b/>
          <w:bCs/>
          <w:color w:val="000000"/>
          <w:sz w:val="28"/>
          <w:szCs w:val="28"/>
        </w:rPr>
      </w:pPr>
    </w:p>
    <w:p w:rsidR="003E0914" w:rsidRDefault="00342750" w:rsidP="00026970">
      <w:pPr>
        <w:shd w:val="clear" w:color="auto" w:fill="FFFFFF"/>
        <w:spacing w:after="0" w:line="240" w:lineRule="auto"/>
        <w:ind w:firstLine="425"/>
        <w:jc w:val="both"/>
        <w:rPr>
          <w:rFonts w:ascii="Times New Roman" w:hAnsi="Times New Roman"/>
          <w:b/>
          <w:bCs/>
          <w:color w:val="000000"/>
          <w:sz w:val="28"/>
          <w:szCs w:val="28"/>
        </w:rPr>
      </w:pPr>
      <w:r>
        <w:rPr>
          <w:rFonts w:ascii="Times New Roman" w:hAnsi="Times New Roman"/>
          <w:b/>
          <w:bCs/>
          <w:color w:val="000000"/>
          <w:sz w:val="28"/>
          <w:szCs w:val="28"/>
        </w:rPr>
        <w:t>2.3</w:t>
      </w:r>
      <w:r w:rsidR="00A6467E">
        <w:rPr>
          <w:rFonts w:ascii="Times New Roman" w:hAnsi="Times New Roman"/>
          <w:b/>
          <w:bCs/>
          <w:color w:val="000000"/>
          <w:sz w:val="28"/>
          <w:szCs w:val="28"/>
        </w:rPr>
        <w:t>.2</w:t>
      </w:r>
      <w:r w:rsidR="003E0914">
        <w:rPr>
          <w:rFonts w:ascii="Times New Roman" w:hAnsi="Times New Roman"/>
          <w:b/>
          <w:bCs/>
          <w:color w:val="000000"/>
          <w:sz w:val="28"/>
          <w:szCs w:val="28"/>
        </w:rPr>
        <w:t xml:space="preserve"> </w:t>
      </w:r>
      <w:r w:rsidR="005E1657">
        <w:rPr>
          <w:rFonts w:ascii="Times New Roman" w:hAnsi="Times New Roman"/>
          <w:b/>
          <w:bCs/>
          <w:color w:val="000000"/>
          <w:sz w:val="28"/>
          <w:szCs w:val="28"/>
        </w:rPr>
        <w:t xml:space="preserve">Метод, основанный на определении </w:t>
      </w:r>
      <w:r w:rsidR="00A6467E">
        <w:rPr>
          <w:rFonts w:ascii="Times New Roman" w:hAnsi="Times New Roman"/>
          <w:b/>
          <w:bCs/>
          <w:color w:val="000000"/>
          <w:sz w:val="28"/>
          <w:szCs w:val="28"/>
        </w:rPr>
        <w:t>коэффициента стабильности пены</w:t>
      </w:r>
    </w:p>
    <w:p w:rsidR="00A6467E" w:rsidRDefault="00A6467E" w:rsidP="00026970">
      <w:pPr>
        <w:shd w:val="clear" w:color="auto" w:fill="FFFFFF"/>
        <w:spacing w:after="0" w:line="240" w:lineRule="auto"/>
        <w:ind w:firstLine="425"/>
        <w:jc w:val="both"/>
        <w:rPr>
          <w:rFonts w:ascii="Times New Roman" w:hAnsi="Times New Roman"/>
          <w:b/>
          <w:bCs/>
          <w:color w:val="000000"/>
          <w:sz w:val="28"/>
          <w:szCs w:val="28"/>
        </w:rPr>
      </w:pP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 xml:space="preserve">Высота слоя пены, образовавшейся </w:t>
      </w:r>
      <w:r w:rsidRPr="00BF1770">
        <w:rPr>
          <w:rFonts w:ascii="Times New Roman" w:hAnsi="Times New Roman"/>
          <w:bCs/>
          <w:color w:val="000000"/>
          <w:sz w:val="28"/>
          <w:szCs w:val="28"/>
        </w:rPr>
        <w:t xml:space="preserve">в </w:t>
      </w:r>
      <w:r w:rsidRPr="00BF1770">
        <w:rPr>
          <w:rFonts w:ascii="Times New Roman" w:hAnsi="Times New Roman"/>
          <w:color w:val="000000"/>
          <w:sz w:val="28"/>
          <w:szCs w:val="28"/>
        </w:rPr>
        <w:t>к</w:t>
      </w:r>
      <w:r>
        <w:rPr>
          <w:rFonts w:ascii="Times New Roman" w:hAnsi="Times New Roman"/>
          <w:color w:val="000000"/>
          <w:sz w:val="28"/>
          <w:szCs w:val="28"/>
        </w:rPr>
        <w:t>ультиваторе, зависи</w:t>
      </w:r>
      <w:r w:rsidR="00BF1770">
        <w:rPr>
          <w:rFonts w:ascii="Times New Roman" w:hAnsi="Times New Roman"/>
          <w:color w:val="000000"/>
          <w:sz w:val="28"/>
          <w:szCs w:val="28"/>
        </w:rPr>
        <w:t>т от соотношения скоростей обра</w:t>
      </w:r>
      <w:r>
        <w:rPr>
          <w:rFonts w:ascii="Times New Roman" w:hAnsi="Times New Roman"/>
          <w:color w:val="000000"/>
          <w:sz w:val="28"/>
          <w:szCs w:val="28"/>
        </w:rPr>
        <w:t>зования и разрушения пены. Скорость образования пены может быть принята р</w:t>
      </w:r>
      <w:r w:rsidR="00BF1770">
        <w:rPr>
          <w:rFonts w:ascii="Times New Roman" w:hAnsi="Times New Roman"/>
          <w:color w:val="000000"/>
          <w:sz w:val="28"/>
          <w:szCs w:val="28"/>
        </w:rPr>
        <w:t>авной скорости воздуха, барботи</w:t>
      </w:r>
      <w:r>
        <w:rPr>
          <w:rFonts w:ascii="Times New Roman" w:hAnsi="Times New Roman"/>
          <w:color w:val="000000"/>
          <w:sz w:val="28"/>
          <w:szCs w:val="28"/>
        </w:rPr>
        <w:t xml:space="preserve">рующего через слой жидкости </w:t>
      </w:r>
      <w:r>
        <w:rPr>
          <w:rFonts w:ascii="Times New Roman" w:hAnsi="Times New Roman"/>
          <w:i/>
          <w:iCs/>
          <w:color w:val="000000"/>
          <w:sz w:val="28"/>
          <w:szCs w:val="28"/>
          <w:lang w:val="en-US"/>
        </w:rPr>
        <w:t>v</w:t>
      </w:r>
      <w:r>
        <w:rPr>
          <w:rFonts w:ascii="Times New Roman" w:hAnsi="Times New Roman"/>
          <w:i/>
          <w:iCs/>
          <w:color w:val="000000"/>
          <w:sz w:val="28"/>
          <w:szCs w:val="28"/>
          <w:vertAlign w:val="subscript"/>
        </w:rPr>
        <w:t>о6</w:t>
      </w:r>
      <w:r>
        <w:rPr>
          <w:rFonts w:ascii="Times New Roman" w:hAnsi="Times New Roman"/>
          <w:i/>
          <w:iCs/>
          <w:color w:val="000000"/>
          <w:sz w:val="28"/>
          <w:szCs w:val="28"/>
          <w:vertAlign w:val="subscript"/>
          <w:lang w:val="en-US"/>
        </w:rPr>
        <w:t>p</w:t>
      </w:r>
      <w:r>
        <w:rPr>
          <w:rFonts w:ascii="Times New Roman" w:hAnsi="Times New Roman"/>
          <w:i/>
          <w:iCs/>
          <w:color w:val="000000"/>
          <w:sz w:val="28"/>
          <w:szCs w:val="28"/>
        </w:rPr>
        <w:t>=</w:t>
      </w:r>
      <w:r>
        <w:rPr>
          <w:rFonts w:ascii="Times New Roman" w:hAnsi="Times New Roman"/>
          <w:i/>
          <w:iCs/>
          <w:color w:val="000000"/>
          <w:sz w:val="28"/>
          <w:szCs w:val="28"/>
          <w:lang w:val="en-US"/>
        </w:rPr>
        <w:t>v</w:t>
      </w:r>
      <w:r>
        <w:rPr>
          <w:rFonts w:ascii="Times New Roman" w:hAnsi="Times New Roman"/>
          <w:i/>
          <w:iCs/>
          <w:color w:val="000000"/>
          <w:sz w:val="28"/>
          <w:szCs w:val="28"/>
          <w:vertAlign w:val="subscript"/>
          <w:lang w:val="en-US"/>
        </w:rPr>
        <w:t>B</w:t>
      </w:r>
    </w:p>
    <w:p w:rsidR="00C32DA6" w:rsidRDefault="005E1657" w:rsidP="00026970">
      <w:pPr>
        <w:shd w:val="clear" w:color="auto" w:fill="FFFFFF"/>
        <w:spacing w:after="0" w:line="240" w:lineRule="auto"/>
        <w:ind w:firstLine="425"/>
        <w:jc w:val="both"/>
        <w:rPr>
          <w:rFonts w:ascii="Times New Roman" w:hAnsi="Times New Roman"/>
          <w:color w:val="000000"/>
          <w:sz w:val="28"/>
          <w:szCs w:val="28"/>
        </w:rPr>
      </w:pPr>
      <w:r>
        <w:rPr>
          <w:rFonts w:ascii="Times New Roman" w:hAnsi="Times New Roman"/>
          <w:color w:val="000000"/>
          <w:sz w:val="28"/>
          <w:szCs w:val="28"/>
        </w:rPr>
        <w:t xml:space="preserve">Скорость разрушения пены </w:t>
      </w:r>
      <w:r>
        <w:rPr>
          <w:rFonts w:ascii="Times New Roman" w:hAnsi="Times New Roman"/>
          <w:i/>
          <w:iCs/>
          <w:color w:val="000000"/>
          <w:sz w:val="28"/>
          <w:szCs w:val="28"/>
          <w:lang w:val="en-US"/>
        </w:rPr>
        <w:t>v</w:t>
      </w:r>
      <w:r>
        <w:rPr>
          <w:rFonts w:ascii="Times New Roman" w:hAnsi="Times New Roman"/>
          <w:i/>
          <w:iCs/>
          <w:color w:val="000000"/>
          <w:sz w:val="28"/>
          <w:szCs w:val="28"/>
          <w:vertAlign w:val="subscript"/>
          <w:lang w:val="en-US"/>
        </w:rPr>
        <w:t>pa</w:t>
      </w:r>
      <w:r>
        <w:rPr>
          <w:rFonts w:ascii="Times New Roman" w:hAnsi="Times New Roman"/>
          <w:i/>
          <w:iCs/>
          <w:color w:val="000000"/>
          <w:sz w:val="28"/>
          <w:szCs w:val="28"/>
          <w:vertAlign w:val="subscript"/>
        </w:rPr>
        <w:t>3</w:t>
      </w:r>
      <w:r w:rsidR="00BF1770" w:rsidRPr="00BF1770">
        <w:rPr>
          <w:rFonts w:ascii="Times New Roman" w:hAnsi="Times New Roman"/>
          <w:i/>
          <w:iCs/>
          <w:color w:val="000000"/>
          <w:sz w:val="28"/>
          <w:szCs w:val="28"/>
          <w:vertAlign w:val="subscript"/>
        </w:rPr>
        <w:t xml:space="preserve"> </w:t>
      </w:r>
      <w:r>
        <w:rPr>
          <w:rFonts w:ascii="Times New Roman" w:hAnsi="Times New Roman"/>
          <w:color w:val="000000"/>
          <w:sz w:val="28"/>
          <w:szCs w:val="28"/>
        </w:rPr>
        <w:t>пропо</w:t>
      </w:r>
      <w:r w:rsidR="00BF1770">
        <w:rPr>
          <w:rFonts w:ascii="Times New Roman" w:hAnsi="Times New Roman"/>
          <w:color w:val="000000"/>
          <w:sz w:val="28"/>
          <w:szCs w:val="28"/>
        </w:rPr>
        <w:t>рциональна вы</w:t>
      </w:r>
      <w:r>
        <w:rPr>
          <w:rFonts w:ascii="Times New Roman" w:hAnsi="Times New Roman"/>
          <w:color w:val="000000"/>
          <w:sz w:val="28"/>
          <w:szCs w:val="28"/>
        </w:rPr>
        <w:t>соте столба пены</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noProof/>
          <w:sz w:val="28"/>
          <w:szCs w:val="28"/>
        </w:rPr>
        <w:drawing>
          <wp:inline distT="0" distB="0" distL="0" distR="0" wp14:anchorId="08A02AB2" wp14:editId="03929E53">
            <wp:extent cx="1038225" cy="342900"/>
            <wp:effectExtent l="19050" t="0" r="9525" b="0"/>
            <wp:docPr id="3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7"/>
                    <a:srcRect/>
                    <a:stretch>
                      <a:fillRect/>
                    </a:stretch>
                  </pic:blipFill>
                  <pic:spPr bwMode="auto">
                    <a:xfrm>
                      <a:off x="0" y="0"/>
                      <a:ext cx="1038225" cy="342900"/>
                    </a:xfrm>
                    <a:prstGeom prst="rect">
                      <a:avLst/>
                    </a:prstGeom>
                    <a:noFill/>
                    <a:ln w="9525">
                      <a:noFill/>
                      <a:miter lim="800000"/>
                      <a:headEnd/>
                      <a:tailEnd/>
                    </a:ln>
                  </pic:spPr>
                </pic:pic>
              </a:graphicData>
            </a:graphic>
          </wp:inline>
        </w:drawing>
      </w:r>
      <w:r w:rsidR="00A6467E">
        <w:rPr>
          <w:rFonts w:ascii="Times New Roman" w:hAnsi="Times New Roman"/>
          <w:sz w:val="28"/>
          <w:szCs w:val="28"/>
        </w:rPr>
        <w:t xml:space="preserve">                                                                        </w:t>
      </w:r>
      <w:r w:rsidR="00D8791B">
        <w:rPr>
          <w:rFonts w:ascii="Times New Roman" w:hAnsi="Times New Roman"/>
          <w:sz w:val="28"/>
          <w:szCs w:val="28"/>
        </w:rPr>
        <w:t xml:space="preserve">                              (</w:t>
      </w:r>
      <w:r w:rsidR="00D8791B" w:rsidRPr="00663383">
        <w:rPr>
          <w:rFonts w:ascii="Times New Roman" w:hAnsi="Times New Roman"/>
          <w:sz w:val="28"/>
          <w:szCs w:val="28"/>
        </w:rPr>
        <w:t>3</w:t>
      </w:r>
      <w:r w:rsidR="00A6467E">
        <w:rPr>
          <w:rFonts w:ascii="Times New Roman" w:hAnsi="Times New Roman"/>
          <w:sz w:val="28"/>
          <w:szCs w:val="28"/>
        </w:rPr>
        <w:t>)</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 xml:space="preserve">где </w:t>
      </w:r>
      <w:r>
        <w:rPr>
          <w:rFonts w:ascii="Times New Roman" w:hAnsi="Times New Roman"/>
          <w:i/>
          <w:iCs/>
          <w:color w:val="000000"/>
          <w:sz w:val="28"/>
          <w:szCs w:val="28"/>
        </w:rPr>
        <w:t xml:space="preserve">Н </w:t>
      </w:r>
      <w:r>
        <w:rPr>
          <w:rFonts w:ascii="Times New Roman" w:hAnsi="Times New Roman"/>
          <w:color w:val="000000"/>
          <w:sz w:val="28"/>
          <w:szCs w:val="28"/>
        </w:rPr>
        <w:t xml:space="preserve">— высота столба пены, м;    </w:t>
      </w:r>
      <w:r>
        <w:rPr>
          <w:rFonts w:ascii="Times New Roman" w:hAnsi="Times New Roman"/>
          <w:i/>
          <w:iCs/>
          <w:color w:val="000000"/>
          <w:sz w:val="28"/>
          <w:szCs w:val="28"/>
          <w:lang w:val="en-US"/>
        </w:rPr>
        <w:t>h</w:t>
      </w:r>
      <w:r>
        <w:rPr>
          <w:rFonts w:ascii="Times New Roman" w:hAnsi="Times New Roman"/>
          <w:color w:val="000000"/>
          <w:sz w:val="28"/>
          <w:szCs w:val="28"/>
        </w:rPr>
        <w:t>— коэффициент    стабильности пены, с.</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Скорость изменения высоты столба пены равна раз</w:t>
      </w:r>
      <w:r>
        <w:rPr>
          <w:rFonts w:ascii="Times New Roman" w:hAnsi="Times New Roman"/>
          <w:color w:val="000000"/>
          <w:sz w:val="28"/>
          <w:szCs w:val="28"/>
        </w:rPr>
        <w:softHyphen/>
        <w:t xml:space="preserve">ности между скоростями образования и разрушения. Ее величина изменяется от максимального значения при Н=0 до 0 при </w:t>
      </w:r>
      <w:r>
        <w:rPr>
          <w:rFonts w:ascii="Times New Roman" w:hAnsi="Times New Roman"/>
          <w:i/>
          <w:iCs/>
          <w:color w:val="000000"/>
          <w:sz w:val="28"/>
          <w:szCs w:val="28"/>
        </w:rPr>
        <w:t>Н=</w:t>
      </w:r>
      <w:r w:rsidRPr="00BF1770">
        <w:rPr>
          <w:rFonts w:ascii="Times New Roman" w:hAnsi="Times New Roman"/>
          <w:i/>
          <w:iCs/>
          <w:color w:val="000000"/>
          <w:sz w:val="28"/>
          <w:szCs w:val="28"/>
        </w:rPr>
        <w:t>Н</w:t>
      </w:r>
      <w:r w:rsidRPr="00BF1770">
        <w:rPr>
          <w:rFonts w:ascii="Times New Roman" w:hAnsi="Times New Roman"/>
          <w:iCs/>
          <w:color w:val="000000"/>
          <w:sz w:val="28"/>
          <w:szCs w:val="28"/>
        </w:rPr>
        <w:t>ст</w:t>
      </w:r>
      <w:r w:rsidR="00BF1770">
        <w:rPr>
          <w:rFonts w:ascii="Times New Roman" w:hAnsi="Times New Roman"/>
          <w:iCs/>
          <w:color w:val="000000"/>
          <w:sz w:val="28"/>
          <w:szCs w:val="28"/>
        </w:rPr>
        <w:t xml:space="preserve">, </w:t>
      </w:r>
      <w:r w:rsidRPr="00BF1770">
        <w:rPr>
          <w:rFonts w:ascii="Times New Roman" w:hAnsi="Times New Roman"/>
          <w:color w:val="000000"/>
          <w:sz w:val="28"/>
          <w:szCs w:val="28"/>
        </w:rPr>
        <w:t>где</w:t>
      </w:r>
      <w:r w:rsidR="00BF1770">
        <w:rPr>
          <w:rFonts w:ascii="Times New Roman" w:hAnsi="Times New Roman"/>
          <w:color w:val="000000"/>
          <w:sz w:val="28"/>
          <w:szCs w:val="28"/>
        </w:rPr>
        <w:t xml:space="preserve"> </w:t>
      </w:r>
      <w:r w:rsidRPr="00BF1770">
        <w:rPr>
          <w:rFonts w:ascii="Times New Roman" w:hAnsi="Times New Roman"/>
          <w:color w:val="000000"/>
          <w:sz w:val="28"/>
          <w:szCs w:val="28"/>
        </w:rPr>
        <w:t>Нст</w:t>
      </w:r>
      <w:r>
        <w:rPr>
          <w:rFonts w:ascii="Times New Roman" w:hAnsi="Times New Roman"/>
          <w:color w:val="000000"/>
          <w:sz w:val="28"/>
          <w:szCs w:val="28"/>
        </w:rPr>
        <w:t xml:space="preserve"> — стабильная высота столба пены. Поэтому Н</w:t>
      </w:r>
      <w:r>
        <w:rPr>
          <w:rFonts w:ascii="Times New Roman" w:hAnsi="Times New Roman"/>
          <w:color w:val="000000"/>
          <w:sz w:val="28"/>
          <w:szCs w:val="28"/>
          <w:vertAlign w:val="subscript"/>
        </w:rPr>
        <w:t>ст</w:t>
      </w:r>
      <w:r>
        <w:rPr>
          <w:rFonts w:ascii="Times New Roman" w:hAnsi="Times New Roman"/>
          <w:color w:val="000000"/>
          <w:sz w:val="28"/>
          <w:szCs w:val="28"/>
        </w:rPr>
        <w:t>=</w:t>
      </w:r>
      <w:r>
        <w:rPr>
          <w:rFonts w:ascii="Times New Roman" w:hAnsi="Times New Roman"/>
          <w:color w:val="000000"/>
          <w:sz w:val="28"/>
          <w:szCs w:val="28"/>
          <w:lang w:val="en-US"/>
        </w:rPr>
        <w:t>h</w:t>
      </w:r>
      <m:oMath>
        <m:sSub>
          <m:sSubPr>
            <m:ctrlPr>
              <w:rPr>
                <w:rFonts w:ascii="Cambria Math" w:hAnsi="Times New Roman"/>
                <w:i/>
                <w:color w:val="000000"/>
                <w:sz w:val="28"/>
                <w:szCs w:val="28"/>
                <w:lang w:val="en-US"/>
              </w:rPr>
            </m:ctrlPr>
          </m:sSubPr>
          <m:e>
            <m:r>
              <w:rPr>
                <w:rFonts w:ascii="Cambria Math" w:hAnsi="Cambria Math"/>
                <w:color w:val="000000"/>
                <w:sz w:val="28"/>
                <w:szCs w:val="28"/>
                <w:lang w:val="en-US"/>
              </w:rPr>
              <m:t>υ</m:t>
            </m:r>
          </m:e>
          <m:sub>
            <m:r>
              <w:rPr>
                <w:rFonts w:ascii="Cambria Math" w:hAnsi="Cambria Math"/>
                <w:color w:val="000000"/>
                <w:sz w:val="28"/>
                <w:szCs w:val="28"/>
                <w:lang w:val="en-US"/>
              </w:rPr>
              <m:t>r</m:t>
            </m:r>
          </m:sub>
        </m:sSub>
      </m:oMath>
      <w:r>
        <w:rPr>
          <w:rFonts w:ascii="Times New Roman" w:hAnsi="Times New Roman"/>
          <w:color w:val="000000"/>
          <w:sz w:val="28"/>
          <w:szCs w:val="28"/>
        </w:rPr>
        <w:t>. По физическому смыс</w:t>
      </w:r>
      <w:r>
        <w:rPr>
          <w:rFonts w:ascii="Times New Roman" w:hAnsi="Times New Roman"/>
          <w:color w:val="000000"/>
          <w:sz w:val="28"/>
          <w:szCs w:val="28"/>
        </w:rPr>
        <w:softHyphen/>
        <w:t xml:space="preserve">лу коэффициент </w:t>
      </w:r>
      <w:r>
        <w:rPr>
          <w:rFonts w:ascii="Times New Roman" w:hAnsi="Times New Roman"/>
          <w:i/>
          <w:iCs/>
          <w:color w:val="000000"/>
          <w:sz w:val="28"/>
          <w:szCs w:val="28"/>
          <w:lang w:val="en-US"/>
        </w:rPr>
        <w:t>h</w:t>
      </w:r>
      <w:r>
        <w:rPr>
          <w:rFonts w:ascii="Times New Roman" w:hAnsi="Times New Roman"/>
          <w:color w:val="000000"/>
          <w:sz w:val="28"/>
          <w:szCs w:val="28"/>
        </w:rPr>
        <w:t>численно равен стабильной высоте столба пены при скорости воздуха 1 м/с.</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 xml:space="preserve">Очевидно, что чем больше коэффициент стабильности пены </w:t>
      </w:r>
      <w:r>
        <w:rPr>
          <w:rFonts w:ascii="Times New Roman" w:hAnsi="Times New Roman"/>
          <w:i/>
          <w:iCs/>
          <w:color w:val="000000"/>
          <w:sz w:val="28"/>
          <w:szCs w:val="28"/>
          <w:lang w:val="en-US"/>
        </w:rPr>
        <w:t>h</w:t>
      </w:r>
      <w:r>
        <w:rPr>
          <w:rFonts w:ascii="Times New Roman" w:hAnsi="Times New Roman"/>
          <w:i/>
          <w:iCs/>
          <w:color w:val="000000"/>
          <w:sz w:val="28"/>
          <w:szCs w:val="28"/>
        </w:rPr>
        <w:t xml:space="preserve">, </w:t>
      </w:r>
      <w:r>
        <w:rPr>
          <w:rFonts w:ascii="Times New Roman" w:hAnsi="Times New Roman"/>
          <w:color w:val="000000"/>
          <w:sz w:val="28"/>
          <w:szCs w:val="28"/>
        </w:rPr>
        <w:t>тем выше пенообразующая способность жидко</w:t>
      </w:r>
      <w:r>
        <w:rPr>
          <w:rFonts w:ascii="Times New Roman" w:hAnsi="Times New Roman"/>
          <w:color w:val="000000"/>
          <w:sz w:val="28"/>
          <w:szCs w:val="28"/>
        </w:rPr>
        <w:softHyphen/>
        <w:t>сти. Для уменьшения высоты столба пены необходимо уменьшать скорость воздуха, т. е. обеспечивать аэрацию при минимальном расходе воздуха.</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Коэффициент стабильности пены определяется по вы</w:t>
      </w:r>
      <w:r>
        <w:rPr>
          <w:rFonts w:ascii="Times New Roman" w:hAnsi="Times New Roman"/>
          <w:color w:val="000000"/>
          <w:sz w:val="28"/>
          <w:szCs w:val="28"/>
        </w:rPr>
        <w:softHyphen/>
        <w:t>соте столба пены при заданной скорости воздуха. Од</w:t>
      </w:r>
      <w:r>
        <w:rPr>
          <w:rFonts w:ascii="Times New Roman" w:hAnsi="Times New Roman"/>
          <w:color w:val="000000"/>
          <w:sz w:val="28"/>
          <w:szCs w:val="28"/>
        </w:rPr>
        <w:softHyphen/>
        <w:t xml:space="preserve">нако коэффициент стабильности пены не </w:t>
      </w:r>
      <w:r w:rsidR="00BF1770">
        <w:rPr>
          <w:rFonts w:ascii="Times New Roman" w:hAnsi="Times New Roman"/>
          <w:color w:val="000000"/>
          <w:sz w:val="28"/>
          <w:szCs w:val="28"/>
        </w:rPr>
        <w:lastRenderedPageBreak/>
        <w:t xml:space="preserve">характеризует полностью пенообразующую </w:t>
      </w:r>
      <w:r>
        <w:rPr>
          <w:rFonts w:ascii="Times New Roman" w:hAnsi="Times New Roman"/>
          <w:color w:val="000000"/>
          <w:sz w:val="28"/>
          <w:szCs w:val="28"/>
        </w:rPr>
        <w:t>способность, так как не</w:t>
      </w:r>
      <w:r w:rsidR="00BF1770">
        <w:rPr>
          <w:rFonts w:ascii="Times New Roman" w:hAnsi="Times New Roman"/>
          <w:color w:val="000000"/>
          <w:sz w:val="28"/>
          <w:szCs w:val="28"/>
        </w:rPr>
        <w:t xml:space="preserve"> </w:t>
      </w:r>
      <w:r>
        <w:rPr>
          <w:rFonts w:ascii="Times New Roman" w:hAnsi="Times New Roman"/>
          <w:color w:val="000000"/>
          <w:sz w:val="28"/>
          <w:szCs w:val="28"/>
        </w:rPr>
        <w:t>учитывает продолжительность с</w:t>
      </w:r>
      <w:r w:rsidR="00BF1770">
        <w:rPr>
          <w:rFonts w:ascii="Times New Roman" w:hAnsi="Times New Roman"/>
          <w:color w:val="000000"/>
          <w:sz w:val="28"/>
          <w:szCs w:val="28"/>
        </w:rPr>
        <w:t>уществования пены пос</w:t>
      </w:r>
      <w:r>
        <w:rPr>
          <w:rFonts w:ascii="Times New Roman" w:hAnsi="Times New Roman"/>
          <w:color w:val="000000"/>
          <w:sz w:val="28"/>
          <w:szCs w:val="28"/>
        </w:rPr>
        <w:t>ле прекращения подачи аэрирующего воздуха.</w:t>
      </w:r>
    </w:p>
    <w:p w:rsidR="003E0914" w:rsidRDefault="003E0914" w:rsidP="00026970">
      <w:pPr>
        <w:shd w:val="clear" w:color="auto" w:fill="FFFFFF"/>
        <w:spacing w:after="0" w:line="240" w:lineRule="auto"/>
        <w:ind w:firstLine="425"/>
        <w:jc w:val="both"/>
        <w:rPr>
          <w:rFonts w:ascii="Times New Roman" w:hAnsi="Times New Roman"/>
          <w:b/>
          <w:bCs/>
          <w:color w:val="000000"/>
          <w:sz w:val="28"/>
          <w:szCs w:val="28"/>
        </w:rPr>
      </w:pPr>
    </w:p>
    <w:p w:rsidR="003E0914" w:rsidRDefault="00342750" w:rsidP="00026970">
      <w:pPr>
        <w:shd w:val="clear" w:color="auto" w:fill="FFFFFF"/>
        <w:spacing w:after="0" w:line="240" w:lineRule="auto"/>
        <w:ind w:firstLine="425"/>
        <w:jc w:val="both"/>
        <w:rPr>
          <w:rFonts w:ascii="Times New Roman" w:hAnsi="Times New Roman"/>
          <w:b/>
          <w:bCs/>
          <w:color w:val="000000"/>
          <w:sz w:val="28"/>
          <w:szCs w:val="28"/>
        </w:rPr>
      </w:pPr>
      <w:r>
        <w:rPr>
          <w:rFonts w:ascii="Times New Roman" w:hAnsi="Times New Roman"/>
          <w:b/>
          <w:bCs/>
          <w:color w:val="000000"/>
          <w:sz w:val="28"/>
          <w:szCs w:val="28"/>
        </w:rPr>
        <w:t>2.3</w:t>
      </w:r>
      <w:r w:rsidR="00A6467E">
        <w:rPr>
          <w:rFonts w:ascii="Times New Roman" w:hAnsi="Times New Roman"/>
          <w:b/>
          <w:bCs/>
          <w:color w:val="000000"/>
          <w:sz w:val="28"/>
          <w:szCs w:val="28"/>
        </w:rPr>
        <w:t>.3</w:t>
      </w:r>
      <w:r w:rsidR="003E0914">
        <w:rPr>
          <w:rFonts w:ascii="Times New Roman" w:hAnsi="Times New Roman"/>
          <w:b/>
          <w:bCs/>
          <w:color w:val="000000"/>
          <w:sz w:val="28"/>
          <w:szCs w:val="28"/>
        </w:rPr>
        <w:t xml:space="preserve"> </w:t>
      </w:r>
      <w:r w:rsidR="005E1657">
        <w:rPr>
          <w:rFonts w:ascii="Times New Roman" w:hAnsi="Times New Roman"/>
          <w:b/>
          <w:bCs/>
          <w:color w:val="000000"/>
          <w:sz w:val="28"/>
          <w:szCs w:val="28"/>
        </w:rPr>
        <w:t xml:space="preserve">Метод, основанный на определении коэффициента вспениваемости. </w:t>
      </w:r>
    </w:p>
    <w:p w:rsidR="003E0914" w:rsidRDefault="003E0914" w:rsidP="00026970">
      <w:pPr>
        <w:shd w:val="clear" w:color="auto" w:fill="FFFFFF"/>
        <w:spacing w:after="0" w:line="240" w:lineRule="auto"/>
        <w:ind w:firstLine="425"/>
        <w:jc w:val="both"/>
        <w:rPr>
          <w:rFonts w:ascii="Times New Roman" w:hAnsi="Times New Roman"/>
          <w:b/>
          <w:bCs/>
          <w:color w:val="000000"/>
          <w:sz w:val="28"/>
          <w:szCs w:val="28"/>
        </w:rPr>
      </w:pP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Д</w:t>
      </w:r>
      <w:r w:rsidR="003E0914">
        <w:rPr>
          <w:rFonts w:ascii="Times New Roman" w:hAnsi="Times New Roman"/>
          <w:color w:val="000000"/>
          <w:sz w:val="28"/>
          <w:szCs w:val="28"/>
        </w:rPr>
        <w:t>ля оценки пенообразующих способ</w:t>
      </w:r>
      <w:r>
        <w:rPr>
          <w:rFonts w:ascii="Times New Roman" w:hAnsi="Times New Roman"/>
          <w:color w:val="000000"/>
          <w:sz w:val="28"/>
          <w:szCs w:val="28"/>
        </w:rPr>
        <w:t>ностей культуральных жидкостей более пригоден пнев</w:t>
      </w:r>
      <w:r>
        <w:rPr>
          <w:rFonts w:ascii="Times New Roman" w:hAnsi="Times New Roman"/>
          <w:color w:val="000000"/>
          <w:sz w:val="28"/>
          <w:szCs w:val="28"/>
        </w:rPr>
        <w:softHyphen/>
        <w:t>матический барботажный метод, учитывающий высоту столба пены, время ее образования и распада.</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Вспенивающая способность культуральных жидкостей оценивается по комплексному показателю вспениваемости</w:t>
      </w:r>
    </w:p>
    <w:p w:rsidR="00C32DA6" w:rsidRPr="00A6467E"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noProof/>
          <w:position w:val="-24"/>
          <w:sz w:val="28"/>
          <w:szCs w:val="28"/>
        </w:rPr>
        <w:drawing>
          <wp:inline distT="0" distB="0" distL="0" distR="0" wp14:anchorId="2AD07759" wp14:editId="1A7F56B8">
            <wp:extent cx="1285875" cy="704850"/>
            <wp:effectExtent l="19050" t="0" r="9525" b="0"/>
            <wp:docPr id="3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8"/>
                    <a:srcRect/>
                    <a:stretch>
                      <a:fillRect/>
                    </a:stretch>
                  </pic:blipFill>
                  <pic:spPr bwMode="auto">
                    <a:xfrm>
                      <a:off x="0" y="0"/>
                      <a:ext cx="1285875" cy="704850"/>
                    </a:xfrm>
                    <a:prstGeom prst="rect">
                      <a:avLst/>
                    </a:prstGeom>
                    <a:noFill/>
                    <a:ln w="9525">
                      <a:noFill/>
                      <a:miter lim="800000"/>
                      <a:headEnd/>
                      <a:tailEnd/>
                    </a:ln>
                  </pic:spPr>
                </pic:pic>
              </a:graphicData>
            </a:graphic>
          </wp:inline>
        </w:drawing>
      </w:r>
      <w:r>
        <w:rPr>
          <w:rFonts w:ascii="Times New Roman" w:hAnsi="Times New Roman"/>
          <w:b/>
          <w:bCs/>
          <w:color w:val="000000"/>
          <w:sz w:val="28"/>
          <w:szCs w:val="28"/>
        </w:rPr>
        <w:tab/>
      </w:r>
      <w:r>
        <w:rPr>
          <w:rFonts w:ascii="Times New Roman" w:hAnsi="Times New Roman"/>
          <w:b/>
          <w:bCs/>
          <w:color w:val="000000"/>
          <w:sz w:val="28"/>
          <w:szCs w:val="28"/>
        </w:rPr>
        <w:tab/>
      </w:r>
      <w:r>
        <w:rPr>
          <w:rFonts w:ascii="Times New Roman" w:hAnsi="Times New Roman"/>
          <w:b/>
          <w:bCs/>
          <w:color w:val="000000"/>
          <w:sz w:val="28"/>
          <w:szCs w:val="28"/>
        </w:rPr>
        <w:tab/>
      </w:r>
      <w:r>
        <w:rPr>
          <w:rFonts w:ascii="Times New Roman" w:hAnsi="Times New Roman"/>
          <w:b/>
          <w:bCs/>
          <w:color w:val="000000"/>
          <w:sz w:val="28"/>
          <w:szCs w:val="28"/>
        </w:rPr>
        <w:tab/>
      </w:r>
      <w:r w:rsidR="00A6467E" w:rsidRPr="00A6467E">
        <w:rPr>
          <w:rFonts w:ascii="Times New Roman" w:hAnsi="Times New Roman"/>
          <w:bCs/>
          <w:color w:val="000000"/>
          <w:sz w:val="28"/>
          <w:szCs w:val="28"/>
        </w:rPr>
        <w:t xml:space="preserve">                                                            </w:t>
      </w:r>
      <w:r w:rsidR="00BF1770">
        <w:rPr>
          <w:rFonts w:ascii="Times New Roman" w:hAnsi="Times New Roman"/>
          <w:bCs/>
          <w:color w:val="000000"/>
          <w:sz w:val="28"/>
          <w:szCs w:val="28"/>
        </w:rPr>
        <w:t>(4</w:t>
      </w:r>
      <w:r w:rsidRPr="00A6467E">
        <w:rPr>
          <w:rFonts w:ascii="Times New Roman" w:hAnsi="Times New Roman"/>
          <w:bCs/>
          <w:color w:val="000000"/>
          <w:sz w:val="28"/>
          <w:szCs w:val="28"/>
        </w:rPr>
        <w:t>)</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 xml:space="preserve">где  </w:t>
      </w:r>
      <w:r>
        <w:rPr>
          <w:rFonts w:ascii="Times New Roman" w:hAnsi="Times New Roman"/>
          <w:i/>
          <w:iCs/>
          <w:color w:val="000000"/>
          <w:sz w:val="28"/>
          <w:szCs w:val="28"/>
          <w:lang w:val="en-US"/>
        </w:rPr>
        <w:t>q</w:t>
      </w:r>
      <w:r>
        <w:rPr>
          <w:rFonts w:ascii="Times New Roman" w:hAnsi="Times New Roman"/>
          <w:color w:val="000000"/>
          <w:sz w:val="28"/>
          <w:szCs w:val="28"/>
        </w:rPr>
        <w:t xml:space="preserve">— коэффициент  вспениваемости,  см;   </w:t>
      </w:r>
      <w:r>
        <w:rPr>
          <w:rFonts w:ascii="Times New Roman" w:hAnsi="Times New Roman"/>
          <w:i/>
          <w:iCs/>
          <w:color w:val="000000"/>
          <w:sz w:val="28"/>
          <w:szCs w:val="28"/>
        </w:rPr>
        <w:t>Н</w:t>
      </w:r>
      <w:r>
        <w:rPr>
          <w:rFonts w:ascii="Times New Roman" w:hAnsi="Times New Roman"/>
          <w:i/>
          <w:iCs/>
          <w:color w:val="000000"/>
          <w:sz w:val="28"/>
          <w:szCs w:val="28"/>
          <w:vertAlign w:val="subscript"/>
          <w:lang w:val="en-US"/>
        </w:rPr>
        <w:t>n</w:t>
      </w:r>
      <w:r>
        <w:rPr>
          <w:rFonts w:ascii="Times New Roman" w:hAnsi="Times New Roman"/>
          <w:color w:val="000000"/>
          <w:sz w:val="28"/>
          <w:szCs w:val="28"/>
        </w:rPr>
        <w:t xml:space="preserve">— высота   подъема пены, см; </w:t>
      </w:r>
      <w:r>
        <w:rPr>
          <w:rFonts w:ascii="Times New Roman" w:hAnsi="Times New Roman"/>
          <w:color w:val="000000"/>
          <w:sz w:val="28"/>
          <w:szCs w:val="28"/>
        </w:rPr>
        <w:sym w:font="Symbol" w:char="0074"/>
      </w:r>
      <w:r>
        <w:rPr>
          <w:rFonts w:ascii="Times New Roman" w:hAnsi="Times New Roman"/>
          <w:color w:val="000000"/>
          <w:sz w:val="28"/>
          <w:szCs w:val="28"/>
          <w:vertAlign w:val="subscript"/>
        </w:rPr>
        <w:t>р</w:t>
      </w:r>
      <w:r>
        <w:rPr>
          <w:rFonts w:ascii="Times New Roman" w:hAnsi="Times New Roman"/>
          <w:color w:val="000000"/>
          <w:sz w:val="28"/>
          <w:szCs w:val="28"/>
        </w:rPr>
        <w:t xml:space="preserve"> — продолжительность разрушения пенного столба пос</w:t>
      </w:r>
      <w:r>
        <w:rPr>
          <w:rFonts w:ascii="Times New Roman" w:hAnsi="Times New Roman"/>
          <w:color w:val="000000"/>
          <w:sz w:val="28"/>
          <w:szCs w:val="28"/>
        </w:rPr>
        <w:softHyphen/>
        <w:t xml:space="preserve">ле  прекращения   аэрации,  с;    </w:t>
      </w:r>
      <w:r>
        <w:rPr>
          <w:rFonts w:ascii="Times New Roman" w:hAnsi="Times New Roman"/>
          <w:color w:val="000000"/>
          <w:sz w:val="28"/>
          <w:szCs w:val="28"/>
        </w:rPr>
        <w:sym w:font="Symbol" w:char="0074"/>
      </w:r>
      <w:r>
        <w:rPr>
          <w:rFonts w:ascii="Times New Roman" w:hAnsi="Times New Roman"/>
          <w:color w:val="000000"/>
          <w:sz w:val="28"/>
          <w:szCs w:val="28"/>
          <w:vertAlign w:val="subscript"/>
        </w:rPr>
        <w:t>п</w:t>
      </w:r>
      <w:r>
        <w:rPr>
          <w:rFonts w:ascii="Times New Roman" w:hAnsi="Times New Roman"/>
          <w:color w:val="000000"/>
          <w:sz w:val="28"/>
          <w:szCs w:val="28"/>
        </w:rPr>
        <w:t>—длительность  подъема  пены до. данного  уровня с момента  начала барботирования, с.</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Показатели вспениваемости измеряют на специальном приборе, основу которого составляет мерный цилиндр, через пористое дно которого подается воздух. Параметры воздуха (давление, расход, температура) строго стабилизируют.</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Обычно характеристики вспениваемости</w:t>
      </w:r>
      <w:r w:rsidR="003E0914">
        <w:rPr>
          <w:rFonts w:ascii="Times New Roman" w:hAnsi="Times New Roman"/>
          <w:color w:val="000000"/>
          <w:sz w:val="28"/>
          <w:szCs w:val="28"/>
        </w:rPr>
        <w:t xml:space="preserve"> </w:t>
      </w:r>
      <w:r>
        <w:rPr>
          <w:rFonts w:ascii="Times New Roman" w:hAnsi="Times New Roman"/>
          <w:color w:val="000000"/>
          <w:sz w:val="28"/>
          <w:szCs w:val="28"/>
        </w:rPr>
        <w:t>культуральных жидкостей варьирую в широких пределах. Так, при скорости воздуха 2,4 см/с высота столба пены изменя</w:t>
      </w:r>
      <w:r>
        <w:rPr>
          <w:rFonts w:ascii="Times New Roman" w:hAnsi="Times New Roman"/>
          <w:color w:val="000000"/>
          <w:sz w:val="28"/>
          <w:szCs w:val="28"/>
        </w:rPr>
        <w:softHyphen/>
        <w:t xml:space="preserve">ется от 0,01 до </w:t>
      </w:r>
      <w:smartTag w:uri="urn:schemas-microsoft-com:office:smarttags" w:element="metricconverter">
        <w:smartTagPr>
          <w:attr w:name="ProductID" w:val="1 м"/>
        </w:smartTagPr>
        <w:r>
          <w:rPr>
            <w:rFonts w:ascii="Times New Roman" w:hAnsi="Times New Roman"/>
            <w:color w:val="000000"/>
            <w:sz w:val="28"/>
            <w:szCs w:val="28"/>
          </w:rPr>
          <w:t>1 м</w:t>
        </w:r>
      </w:smartTag>
      <w:r>
        <w:rPr>
          <w:rFonts w:ascii="Times New Roman" w:hAnsi="Times New Roman"/>
          <w:color w:val="000000"/>
          <w:sz w:val="28"/>
          <w:szCs w:val="28"/>
        </w:rPr>
        <w:t>, длительность достижения этой высоты— от 1 с до 10 мин, а длительность самопроизвольно</w:t>
      </w:r>
      <w:r>
        <w:rPr>
          <w:rFonts w:ascii="Times New Roman" w:hAnsi="Times New Roman"/>
          <w:color w:val="000000"/>
          <w:sz w:val="28"/>
          <w:szCs w:val="28"/>
        </w:rPr>
        <w:softHyphen/>
        <w:t>го разрушения — от нескольких секунд до десятков ми</w:t>
      </w:r>
      <w:r>
        <w:rPr>
          <w:rFonts w:ascii="Times New Roman" w:hAnsi="Times New Roman"/>
          <w:color w:val="000000"/>
          <w:sz w:val="28"/>
          <w:szCs w:val="28"/>
        </w:rPr>
        <w:softHyphen/>
        <w:t>нут. При этом обычно не наблюдается прямой связи между интенсивностью образования и прочностью пены.</w:t>
      </w:r>
    </w:p>
    <w:p w:rsidR="00C32DA6" w:rsidRDefault="005E1657" w:rsidP="00026970">
      <w:pPr>
        <w:shd w:val="clear" w:color="auto" w:fill="FFFFFF"/>
        <w:spacing w:after="0" w:line="240" w:lineRule="auto"/>
        <w:ind w:firstLine="425"/>
        <w:jc w:val="both"/>
        <w:rPr>
          <w:rFonts w:ascii="Times New Roman" w:hAnsi="Times New Roman"/>
          <w:color w:val="000000"/>
          <w:sz w:val="28"/>
          <w:szCs w:val="28"/>
        </w:rPr>
      </w:pPr>
      <w:r>
        <w:rPr>
          <w:rFonts w:ascii="Times New Roman" w:hAnsi="Times New Roman"/>
          <w:color w:val="000000"/>
          <w:sz w:val="28"/>
          <w:szCs w:val="28"/>
        </w:rPr>
        <w:t xml:space="preserve">Зависимость </w:t>
      </w:r>
      <w:r>
        <w:rPr>
          <w:rFonts w:ascii="Times New Roman" w:hAnsi="Times New Roman"/>
          <w:i/>
          <w:iCs/>
          <w:color w:val="000000"/>
          <w:sz w:val="28"/>
          <w:szCs w:val="28"/>
          <w:lang w:val="en-US"/>
        </w:rPr>
        <w:t>q</w:t>
      </w:r>
      <w:r>
        <w:rPr>
          <w:rFonts w:ascii="Times New Roman" w:hAnsi="Times New Roman"/>
          <w:color w:val="000000"/>
          <w:sz w:val="28"/>
          <w:szCs w:val="28"/>
        </w:rPr>
        <w:t>от т в процессе культивирования имеет неидентичный характер даже для, казалось бы, одина</w:t>
      </w:r>
      <w:r>
        <w:rPr>
          <w:rFonts w:ascii="Times New Roman" w:hAnsi="Times New Roman"/>
          <w:color w:val="000000"/>
          <w:sz w:val="28"/>
          <w:szCs w:val="28"/>
        </w:rPr>
        <w:softHyphen/>
        <w:t>ковых условий культивирования одного и того же про</w:t>
      </w:r>
      <w:r>
        <w:rPr>
          <w:rFonts w:ascii="Times New Roman" w:hAnsi="Times New Roman"/>
          <w:color w:val="000000"/>
          <w:sz w:val="28"/>
          <w:szCs w:val="28"/>
        </w:rPr>
        <w:softHyphen/>
        <w:t>дуцента</w:t>
      </w:r>
      <w:r>
        <w:rPr>
          <w:rFonts w:ascii="Times New Roman" w:hAnsi="Times New Roman" w:cs="Times New Roman"/>
          <w:color w:val="000000"/>
          <w:sz w:val="28"/>
          <w:szCs w:val="28"/>
        </w:rPr>
        <w:t>.</w:t>
      </w:r>
    </w:p>
    <w:p w:rsidR="00C32DA6" w:rsidRDefault="00C32DA6" w:rsidP="00026970">
      <w:pPr>
        <w:spacing w:after="0" w:line="240" w:lineRule="auto"/>
        <w:ind w:right="-1" w:firstLine="426"/>
        <w:jc w:val="both"/>
        <w:rPr>
          <w:rFonts w:ascii="Times New Roman" w:hAnsi="Times New Roman"/>
          <w:b/>
          <w:sz w:val="28"/>
          <w:szCs w:val="28"/>
        </w:rPr>
      </w:pPr>
    </w:p>
    <w:p w:rsidR="00C32DA6" w:rsidRDefault="00342750" w:rsidP="00026970">
      <w:pPr>
        <w:spacing w:after="0" w:line="240" w:lineRule="auto"/>
        <w:ind w:right="-1" w:firstLine="426"/>
        <w:jc w:val="both"/>
        <w:rPr>
          <w:rFonts w:ascii="Times New Roman" w:hAnsi="Times New Roman"/>
          <w:b/>
          <w:sz w:val="28"/>
          <w:szCs w:val="28"/>
        </w:rPr>
      </w:pPr>
      <w:r>
        <w:rPr>
          <w:rFonts w:ascii="Times New Roman" w:hAnsi="Times New Roman"/>
          <w:b/>
          <w:sz w:val="28"/>
          <w:szCs w:val="28"/>
        </w:rPr>
        <w:t>2.4</w:t>
      </w:r>
      <w:r w:rsidR="003E0914">
        <w:rPr>
          <w:rFonts w:ascii="Times New Roman" w:hAnsi="Times New Roman"/>
          <w:b/>
          <w:sz w:val="28"/>
          <w:szCs w:val="28"/>
        </w:rPr>
        <w:t xml:space="preserve"> </w:t>
      </w:r>
      <w:r w:rsidR="005E1657">
        <w:rPr>
          <w:rFonts w:ascii="Times New Roman" w:hAnsi="Times New Roman"/>
          <w:b/>
          <w:sz w:val="28"/>
          <w:szCs w:val="28"/>
        </w:rPr>
        <w:t>Методы определения теплового эффекта микробиологического синтеза</w:t>
      </w:r>
    </w:p>
    <w:p w:rsidR="00C32DA6" w:rsidRDefault="00C32DA6" w:rsidP="00026970">
      <w:pPr>
        <w:spacing w:after="0" w:line="240" w:lineRule="auto"/>
        <w:ind w:right="-1" w:firstLine="426"/>
        <w:jc w:val="both"/>
        <w:rPr>
          <w:rFonts w:ascii="Times New Roman" w:hAnsi="Times New Roman"/>
          <w:b/>
          <w:sz w:val="28"/>
          <w:szCs w:val="28"/>
        </w:rPr>
      </w:pPr>
    </w:p>
    <w:p w:rsidR="00C32DA6" w:rsidRDefault="005E1657" w:rsidP="00026970">
      <w:pPr>
        <w:pStyle w:val="Style29"/>
        <w:widowControl/>
        <w:spacing w:line="240" w:lineRule="auto"/>
        <w:ind w:firstLine="426"/>
        <w:rPr>
          <w:rStyle w:val="FontStyle239"/>
          <w:spacing w:val="0"/>
          <w:sz w:val="28"/>
          <w:szCs w:val="28"/>
        </w:rPr>
      </w:pPr>
      <w:r>
        <w:rPr>
          <w:rStyle w:val="FontStyle239"/>
          <w:spacing w:val="0"/>
          <w:sz w:val="28"/>
          <w:szCs w:val="28"/>
        </w:rPr>
        <w:t>Материальную основу роста и размножения клеток со</w:t>
      </w:r>
      <w:r>
        <w:rPr>
          <w:rStyle w:val="FontStyle239"/>
          <w:spacing w:val="0"/>
          <w:sz w:val="28"/>
          <w:szCs w:val="28"/>
        </w:rPr>
        <w:softHyphen/>
        <w:t>ставляет ассимиляция веществ из окружающей среды, так называемый конструктивный (строительный) обмен, или анаболизм.</w:t>
      </w:r>
    </w:p>
    <w:p w:rsidR="00C32DA6" w:rsidRDefault="005E1657" w:rsidP="00026970">
      <w:pPr>
        <w:pStyle w:val="Style29"/>
        <w:widowControl/>
        <w:spacing w:line="240" w:lineRule="auto"/>
        <w:ind w:firstLine="426"/>
        <w:rPr>
          <w:rStyle w:val="FontStyle239"/>
          <w:spacing w:val="0"/>
          <w:sz w:val="28"/>
          <w:szCs w:val="28"/>
        </w:rPr>
      </w:pPr>
      <w:r>
        <w:rPr>
          <w:rStyle w:val="FontStyle239"/>
          <w:spacing w:val="0"/>
          <w:sz w:val="28"/>
          <w:szCs w:val="28"/>
        </w:rPr>
        <w:t>Конструктивный обмен требует определенного расхо</w:t>
      </w:r>
      <w:r>
        <w:rPr>
          <w:rStyle w:val="FontStyle239"/>
          <w:spacing w:val="0"/>
          <w:sz w:val="28"/>
          <w:szCs w:val="28"/>
        </w:rPr>
        <w:softHyphen/>
        <w:t xml:space="preserve">да энергии и невозможен без энергетического обмена, или катаболизма. В большинстве </w:t>
      </w:r>
      <w:r>
        <w:rPr>
          <w:rStyle w:val="FontStyle239"/>
          <w:spacing w:val="0"/>
          <w:sz w:val="28"/>
          <w:szCs w:val="28"/>
        </w:rPr>
        <w:lastRenderedPageBreak/>
        <w:t>случаев процессы кон</w:t>
      </w:r>
      <w:r>
        <w:rPr>
          <w:rStyle w:val="FontStyle239"/>
          <w:spacing w:val="0"/>
          <w:sz w:val="28"/>
          <w:szCs w:val="28"/>
        </w:rPr>
        <w:softHyphen/>
        <w:t>структивного обмена неотделимы от процессов энерге</w:t>
      </w:r>
      <w:r>
        <w:rPr>
          <w:rStyle w:val="FontStyle239"/>
          <w:spacing w:val="0"/>
          <w:sz w:val="28"/>
          <w:szCs w:val="28"/>
        </w:rPr>
        <w:softHyphen/>
        <w:t>тического обмена.</w:t>
      </w:r>
    </w:p>
    <w:p w:rsidR="00C32DA6" w:rsidRDefault="005E1657" w:rsidP="00026970">
      <w:pPr>
        <w:pStyle w:val="Style29"/>
        <w:widowControl/>
        <w:spacing w:line="240" w:lineRule="auto"/>
        <w:ind w:firstLine="426"/>
        <w:rPr>
          <w:rStyle w:val="FontStyle239"/>
          <w:spacing w:val="0"/>
          <w:sz w:val="28"/>
          <w:szCs w:val="28"/>
        </w:rPr>
      </w:pPr>
      <w:r>
        <w:rPr>
          <w:rStyle w:val="FontStyle239"/>
          <w:spacing w:val="0"/>
          <w:sz w:val="28"/>
          <w:szCs w:val="28"/>
        </w:rPr>
        <w:t>Микроорганизмы, ведущие автотрофный образ жизни, в конструктивном обмене используют углерод, диоксида углерода, т. е. они создают органические вещества из не</w:t>
      </w:r>
      <w:r>
        <w:rPr>
          <w:rStyle w:val="FontStyle239"/>
          <w:spacing w:val="0"/>
          <w:sz w:val="28"/>
          <w:szCs w:val="28"/>
        </w:rPr>
        <w:softHyphen/>
        <w:t>органических. К таковым относятся нитрофицирующие бактерии, серо- и железобактерии и т. п.</w:t>
      </w:r>
    </w:p>
    <w:p w:rsidR="00C32DA6" w:rsidRDefault="005E1657" w:rsidP="00026970">
      <w:pPr>
        <w:pStyle w:val="Style72"/>
        <w:widowControl/>
        <w:spacing w:line="240" w:lineRule="auto"/>
        <w:ind w:firstLine="426"/>
        <w:rPr>
          <w:rStyle w:val="FontStyle239"/>
          <w:spacing w:val="0"/>
          <w:sz w:val="28"/>
          <w:szCs w:val="28"/>
        </w:rPr>
      </w:pPr>
      <w:r>
        <w:rPr>
          <w:rStyle w:val="FontStyle239"/>
          <w:spacing w:val="0"/>
          <w:sz w:val="28"/>
          <w:szCs w:val="28"/>
        </w:rPr>
        <w:t>В зависимости от источника энергии автотрофные микроорганизмы деля</w:t>
      </w:r>
      <w:r w:rsidR="004218F5">
        <w:rPr>
          <w:rStyle w:val="FontStyle239"/>
          <w:spacing w:val="0"/>
          <w:sz w:val="28"/>
          <w:szCs w:val="28"/>
        </w:rPr>
        <w:t>тся на фотосинтетические и хемо</w:t>
      </w:r>
      <w:r>
        <w:rPr>
          <w:rStyle w:val="FontStyle239"/>
          <w:spacing w:val="0"/>
          <w:sz w:val="28"/>
          <w:szCs w:val="28"/>
        </w:rPr>
        <w:t>синтетические. Мик</w:t>
      </w:r>
      <w:r w:rsidR="004218F5">
        <w:rPr>
          <w:rStyle w:val="FontStyle239"/>
          <w:spacing w:val="0"/>
          <w:sz w:val="28"/>
          <w:szCs w:val="28"/>
        </w:rPr>
        <w:t>роорганизмы, ведущие гетеротроф</w:t>
      </w:r>
      <w:r>
        <w:rPr>
          <w:rStyle w:val="FontStyle239"/>
          <w:spacing w:val="0"/>
          <w:sz w:val="28"/>
          <w:szCs w:val="28"/>
        </w:rPr>
        <w:t xml:space="preserve">ный образ </w:t>
      </w:r>
      <w:r w:rsidR="004218F5">
        <w:rPr>
          <w:rStyle w:val="FontStyle239"/>
          <w:spacing w:val="0"/>
          <w:sz w:val="28"/>
          <w:szCs w:val="28"/>
        </w:rPr>
        <w:t xml:space="preserve">жизни (гетеротрофы), используют </w:t>
      </w:r>
      <w:r>
        <w:rPr>
          <w:rStyle w:val="FontStyle239"/>
          <w:spacing w:val="0"/>
          <w:sz w:val="28"/>
          <w:szCs w:val="28"/>
        </w:rPr>
        <w:t>в процессе анаболизма готовые</w:t>
      </w:r>
      <w:r w:rsidR="004218F5">
        <w:rPr>
          <w:rStyle w:val="FontStyle239"/>
          <w:spacing w:val="0"/>
          <w:sz w:val="28"/>
          <w:szCs w:val="28"/>
        </w:rPr>
        <w:t xml:space="preserve"> органические соединения, напри</w:t>
      </w:r>
      <w:r>
        <w:rPr>
          <w:rStyle w:val="FontStyle239"/>
          <w:spacing w:val="0"/>
          <w:sz w:val="28"/>
          <w:szCs w:val="28"/>
        </w:rPr>
        <w:t>мер углеводы. Подавляющее большинство продуцентов, используемых в микробиологической промышленности, являются гетеротрофами.</w:t>
      </w:r>
    </w:p>
    <w:p w:rsidR="00C32DA6" w:rsidRDefault="005E1657" w:rsidP="00026970">
      <w:pPr>
        <w:pStyle w:val="Style29"/>
        <w:widowControl/>
        <w:spacing w:line="240" w:lineRule="auto"/>
        <w:ind w:firstLine="426"/>
        <w:rPr>
          <w:rStyle w:val="FontStyle239"/>
          <w:spacing w:val="0"/>
          <w:sz w:val="28"/>
          <w:szCs w:val="28"/>
        </w:rPr>
      </w:pPr>
      <w:r>
        <w:rPr>
          <w:rStyle w:val="FontStyle239"/>
          <w:spacing w:val="0"/>
          <w:sz w:val="28"/>
          <w:szCs w:val="28"/>
        </w:rPr>
        <w:t>Жизнедеятель</w:t>
      </w:r>
      <w:r w:rsidR="004218F5">
        <w:rPr>
          <w:rStyle w:val="FontStyle239"/>
          <w:spacing w:val="0"/>
          <w:sz w:val="28"/>
          <w:szCs w:val="28"/>
        </w:rPr>
        <w:t>ность любого гетеротрофного мик</w:t>
      </w:r>
      <w:r>
        <w:rPr>
          <w:rStyle w:val="FontStyle239"/>
          <w:spacing w:val="0"/>
          <w:sz w:val="28"/>
          <w:szCs w:val="28"/>
        </w:rPr>
        <w:t>роорганизма невозмо</w:t>
      </w:r>
      <w:r w:rsidR="004218F5">
        <w:rPr>
          <w:rStyle w:val="FontStyle239"/>
          <w:spacing w:val="0"/>
          <w:sz w:val="28"/>
          <w:szCs w:val="28"/>
        </w:rPr>
        <w:t>жна без выделения тепла. В лабо</w:t>
      </w:r>
      <w:r>
        <w:rPr>
          <w:rStyle w:val="FontStyle239"/>
          <w:spacing w:val="0"/>
          <w:sz w:val="28"/>
          <w:szCs w:val="28"/>
        </w:rPr>
        <w:t>раторных условиях при использовании сосудов н</w:t>
      </w:r>
      <w:r w:rsidR="004218F5">
        <w:rPr>
          <w:rStyle w:val="FontStyle239"/>
          <w:spacing w:val="0"/>
          <w:sz w:val="28"/>
          <w:szCs w:val="28"/>
        </w:rPr>
        <w:t>еболь</w:t>
      </w:r>
      <w:r>
        <w:rPr>
          <w:rStyle w:val="FontStyle239"/>
          <w:spacing w:val="0"/>
          <w:sz w:val="28"/>
          <w:szCs w:val="28"/>
        </w:rPr>
        <w:t>шого объема теплов</w:t>
      </w:r>
      <w:r w:rsidR="004218F5">
        <w:rPr>
          <w:rStyle w:val="FontStyle239"/>
          <w:spacing w:val="0"/>
          <w:sz w:val="28"/>
          <w:szCs w:val="28"/>
        </w:rPr>
        <w:t>ой эффект процесса роста незаме</w:t>
      </w:r>
      <w:r>
        <w:rPr>
          <w:rStyle w:val="FontStyle239"/>
          <w:spacing w:val="0"/>
          <w:sz w:val="28"/>
          <w:szCs w:val="28"/>
        </w:rPr>
        <w:t xml:space="preserve">тен. В производственных условиях при использовании аппаратов большого </w:t>
      </w:r>
      <w:r w:rsidR="004218F5">
        <w:rPr>
          <w:rStyle w:val="FontStyle239"/>
          <w:spacing w:val="0"/>
          <w:sz w:val="28"/>
          <w:szCs w:val="28"/>
        </w:rPr>
        <w:t>объема рост и ферментация сопро</w:t>
      </w:r>
      <w:r>
        <w:rPr>
          <w:rStyle w:val="FontStyle239"/>
          <w:spacing w:val="0"/>
          <w:sz w:val="28"/>
          <w:szCs w:val="28"/>
        </w:rPr>
        <w:t>вождаются выделением значительных количеств тепла, и пренебрегать экзотермичностью процесса уже нельзя.</w:t>
      </w:r>
    </w:p>
    <w:p w:rsidR="00C32DA6" w:rsidRDefault="005E1657" w:rsidP="00026970">
      <w:pPr>
        <w:pStyle w:val="Style29"/>
        <w:widowControl/>
        <w:spacing w:line="240" w:lineRule="auto"/>
        <w:ind w:firstLine="426"/>
        <w:rPr>
          <w:rStyle w:val="FontStyle239"/>
          <w:spacing w:val="0"/>
          <w:sz w:val="28"/>
          <w:szCs w:val="28"/>
        </w:rPr>
      </w:pPr>
      <w:r>
        <w:rPr>
          <w:rStyle w:val="FontStyle239"/>
          <w:spacing w:val="0"/>
          <w:sz w:val="28"/>
          <w:szCs w:val="28"/>
        </w:rPr>
        <w:t>Температура, при которой ведется культивирование, оказывает большое влияние на физиологическое состояние микроорганизмов. Прежде всего это проявляется в изменении скорости р</w:t>
      </w:r>
      <w:r w:rsidR="004218F5">
        <w:rPr>
          <w:rStyle w:val="FontStyle239"/>
          <w:spacing w:val="0"/>
          <w:sz w:val="28"/>
          <w:szCs w:val="28"/>
        </w:rPr>
        <w:t>оста микроорганизмов. Данная за</w:t>
      </w:r>
      <w:r>
        <w:rPr>
          <w:rStyle w:val="FontStyle239"/>
          <w:spacing w:val="0"/>
          <w:sz w:val="28"/>
          <w:szCs w:val="28"/>
        </w:rPr>
        <w:t>висимость носит экстремальный характер, поэтому для каждого продуцента</w:t>
      </w:r>
      <w:r w:rsidR="004218F5">
        <w:rPr>
          <w:rStyle w:val="FontStyle239"/>
          <w:spacing w:val="0"/>
          <w:sz w:val="28"/>
          <w:szCs w:val="28"/>
        </w:rPr>
        <w:t xml:space="preserve"> необходима оптимальная темпера</w:t>
      </w:r>
      <w:r>
        <w:rPr>
          <w:rStyle w:val="FontStyle239"/>
          <w:spacing w:val="0"/>
          <w:sz w:val="28"/>
          <w:szCs w:val="28"/>
        </w:rPr>
        <w:t>тура выращивания. В производственных условиях ее обычно поддерживают с точностью ±1°С. Однако такая точность регулирова</w:t>
      </w:r>
      <w:r w:rsidR="004218F5">
        <w:rPr>
          <w:rStyle w:val="FontStyle239"/>
          <w:spacing w:val="0"/>
          <w:sz w:val="28"/>
          <w:szCs w:val="28"/>
        </w:rPr>
        <w:t>ния в некоторых случаях недоста</w:t>
      </w:r>
      <w:r>
        <w:rPr>
          <w:rStyle w:val="FontStyle239"/>
          <w:spacing w:val="0"/>
          <w:sz w:val="28"/>
          <w:szCs w:val="28"/>
        </w:rPr>
        <w:t>точна, особенно в лабораторных исследованиях и на опытно-промышленных установках.</w:t>
      </w:r>
    </w:p>
    <w:p w:rsidR="00C32DA6" w:rsidRDefault="005E1657" w:rsidP="00026970">
      <w:pPr>
        <w:pStyle w:val="Style29"/>
        <w:widowControl/>
        <w:spacing w:line="240" w:lineRule="auto"/>
        <w:ind w:firstLine="426"/>
        <w:rPr>
          <w:rStyle w:val="FontStyle239"/>
          <w:spacing w:val="0"/>
          <w:sz w:val="28"/>
          <w:szCs w:val="28"/>
        </w:rPr>
      </w:pPr>
      <w:r>
        <w:rPr>
          <w:rStyle w:val="FontStyle239"/>
          <w:spacing w:val="0"/>
          <w:sz w:val="28"/>
          <w:szCs w:val="28"/>
        </w:rPr>
        <w:t>Расчет систем рег</w:t>
      </w:r>
      <w:r w:rsidR="004218F5">
        <w:rPr>
          <w:rStyle w:val="FontStyle239"/>
          <w:spacing w:val="0"/>
          <w:sz w:val="28"/>
          <w:szCs w:val="28"/>
        </w:rPr>
        <w:t>улирования температуры культиви</w:t>
      </w:r>
      <w:r>
        <w:rPr>
          <w:rStyle w:val="FontStyle239"/>
          <w:spacing w:val="0"/>
          <w:sz w:val="28"/>
          <w:szCs w:val="28"/>
        </w:rPr>
        <w:t>рования и теплообме</w:t>
      </w:r>
      <w:r w:rsidR="004218F5">
        <w:rPr>
          <w:rStyle w:val="FontStyle239"/>
          <w:spacing w:val="0"/>
          <w:sz w:val="28"/>
          <w:szCs w:val="28"/>
        </w:rPr>
        <w:t>нных устройств культиваторов не</w:t>
      </w:r>
      <w:r>
        <w:rPr>
          <w:rStyle w:val="FontStyle239"/>
          <w:spacing w:val="0"/>
          <w:sz w:val="28"/>
          <w:szCs w:val="28"/>
        </w:rPr>
        <w:t>возможен без знания</w:t>
      </w:r>
      <w:r w:rsidR="004218F5">
        <w:rPr>
          <w:rStyle w:val="FontStyle239"/>
          <w:spacing w:val="0"/>
          <w:sz w:val="28"/>
          <w:szCs w:val="28"/>
        </w:rPr>
        <w:t xml:space="preserve"> теплового эффекта микробиологи</w:t>
      </w:r>
      <w:r>
        <w:rPr>
          <w:rStyle w:val="FontStyle239"/>
          <w:spacing w:val="0"/>
          <w:sz w:val="28"/>
          <w:szCs w:val="28"/>
        </w:rPr>
        <w:t>ческого синтеза.</w:t>
      </w:r>
    </w:p>
    <w:p w:rsidR="00C32DA6" w:rsidRDefault="005E1657" w:rsidP="00026970">
      <w:pPr>
        <w:pStyle w:val="Style29"/>
        <w:widowControl/>
        <w:spacing w:line="240" w:lineRule="auto"/>
        <w:ind w:firstLine="426"/>
        <w:rPr>
          <w:rStyle w:val="FontStyle239"/>
          <w:spacing w:val="0"/>
          <w:sz w:val="28"/>
          <w:szCs w:val="28"/>
        </w:rPr>
      </w:pPr>
      <w:r>
        <w:rPr>
          <w:rStyle w:val="FontStyle239"/>
          <w:spacing w:val="0"/>
          <w:sz w:val="28"/>
          <w:szCs w:val="28"/>
        </w:rPr>
        <w:t xml:space="preserve">Суммарный тепловой эффект микробиологического синтеза может существенно меняться в зависимости от состава питательной </w:t>
      </w:r>
      <w:r w:rsidR="004218F5">
        <w:rPr>
          <w:rStyle w:val="FontStyle239"/>
          <w:spacing w:val="0"/>
          <w:sz w:val="28"/>
          <w:szCs w:val="28"/>
        </w:rPr>
        <w:t>среды, количества биомассы и ап</w:t>
      </w:r>
      <w:r>
        <w:rPr>
          <w:rStyle w:val="FontStyle239"/>
          <w:spacing w:val="0"/>
          <w:sz w:val="28"/>
          <w:szCs w:val="28"/>
        </w:rPr>
        <w:t>паратурного оформления процесса. В литературе приводятся данные, что, например, при культивировании продуцентов фермен</w:t>
      </w:r>
      <w:r w:rsidR="004218F5">
        <w:rPr>
          <w:rStyle w:val="FontStyle239"/>
          <w:spacing w:val="0"/>
          <w:sz w:val="28"/>
          <w:szCs w:val="28"/>
        </w:rPr>
        <w:t>тов количество выделяющейся теп</w:t>
      </w:r>
      <w:r>
        <w:rPr>
          <w:rStyle w:val="FontStyle239"/>
          <w:spacing w:val="0"/>
          <w:sz w:val="28"/>
          <w:szCs w:val="28"/>
        </w:rPr>
        <w:t>лоты может колебаться от 4000 до 30000 кДж/(м3-ч), а по другим данным, достигает 46000 кДж/(м3-ч). Для продуцентов антибиотиков величина тепловыделений может достигать 55000 кДж/(м3-ч) и более.</w:t>
      </w:r>
    </w:p>
    <w:p w:rsidR="00C32DA6" w:rsidRDefault="005E1657" w:rsidP="00026970">
      <w:pPr>
        <w:pStyle w:val="Style29"/>
        <w:widowControl/>
        <w:spacing w:line="240" w:lineRule="auto"/>
        <w:ind w:firstLine="426"/>
        <w:rPr>
          <w:rStyle w:val="FontStyle239"/>
          <w:spacing w:val="0"/>
          <w:sz w:val="28"/>
          <w:szCs w:val="28"/>
        </w:rPr>
      </w:pPr>
      <w:r>
        <w:rPr>
          <w:rStyle w:val="FontStyle239"/>
          <w:spacing w:val="0"/>
          <w:sz w:val="28"/>
          <w:szCs w:val="28"/>
        </w:rPr>
        <w:t>Зависимость тепловыделений при микробиологическом синтезе от времени имеет экстремальный характер, так как интенсивность теп</w:t>
      </w:r>
      <w:r w:rsidR="004218F5">
        <w:rPr>
          <w:rStyle w:val="FontStyle239"/>
          <w:spacing w:val="0"/>
          <w:sz w:val="28"/>
          <w:szCs w:val="28"/>
        </w:rPr>
        <w:t>ловыделений определяется концен</w:t>
      </w:r>
      <w:r>
        <w:rPr>
          <w:rStyle w:val="FontStyle239"/>
          <w:spacing w:val="0"/>
          <w:sz w:val="28"/>
          <w:szCs w:val="28"/>
        </w:rPr>
        <w:t>трацией биомассы и скоростью роста.</w:t>
      </w:r>
    </w:p>
    <w:p w:rsidR="00C32DA6" w:rsidRPr="003E0914" w:rsidRDefault="005E1657" w:rsidP="00026970">
      <w:pPr>
        <w:pStyle w:val="Style4"/>
        <w:widowControl/>
        <w:spacing w:line="240" w:lineRule="auto"/>
        <w:ind w:right="-1" w:firstLine="426"/>
        <w:rPr>
          <w:rStyle w:val="FontStyle240"/>
          <w:rFonts w:ascii="Times New Roman" w:hAnsi="Times New Roman" w:cs="Times New Roman"/>
          <w:b w:val="0"/>
          <w:i/>
          <w:sz w:val="28"/>
          <w:szCs w:val="28"/>
        </w:rPr>
      </w:pPr>
      <w:r w:rsidRPr="003E0914">
        <w:rPr>
          <w:rStyle w:val="FontStyle243"/>
          <w:b w:val="0"/>
          <w:i/>
          <w:sz w:val="28"/>
          <w:szCs w:val="28"/>
        </w:rPr>
        <w:t>Методы определения теплового эффекта микробиологического синтеза.</w:t>
      </w:r>
    </w:p>
    <w:p w:rsidR="00C32DA6" w:rsidRDefault="005E1657" w:rsidP="00026970">
      <w:pPr>
        <w:pStyle w:val="Style29"/>
        <w:widowControl/>
        <w:spacing w:line="240" w:lineRule="auto"/>
        <w:ind w:firstLine="426"/>
        <w:rPr>
          <w:rStyle w:val="FontStyle239"/>
          <w:spacing w:val="0"/>
          <w:sz w:val="28"/>
          <w:szCs w:val="28"/>
        </w:rPr>
      </w:pPr>
      <w:r>
        <w:rPr>
          <w:rStyle w:val="FontStyle239"/>
          <w:spacing w:val="0"/>
          <w:sz w:val="28"/>
          <w:szCs w:val="28"/>
        </w:rPr>
        <w:lastRenderedPageBreak/>
        <w:t>Тепловой эффект собственно микробиологического синтеза может быть оп</w:t>
      </w:r>
      <w:r w:rsidR="002003E3">
        <w:rPr>
          <w:rStyle w:val="FontStyle239"/>
          <w:spacing w:val="0"/>
          <w:sz w:val="28"/>
          <w:szCs w:val="28"/>
        </w:rPr>
        <w:t>ределен методом непрямой калори</w:t>
      </w:r>
      <w:r>
        <w:rPr>
          <w:rStyle w:val="FontStyle239"/>
          <w:spacing w:val="0"/>
          <w:sz w:val="28"/>
          <w:szCs w:val="28"/>
        </w:rPr>
        <w:t>метрии, по тепловому балансу и динамическим методом.</w:t>
      </w:r>
    </w:p>
    <w:p w:rsidR="00C32DA6" w:rsidRDefault="005E1657" w:rsidP="00026970">
      <w:pPr>
        <w:pStyle w:val="Style29"/>
        <w:widowControl/>
        <w:spacing w:line="240" w:lineRule="auto"/>
        <w:ind w:firstLine="426"/>
        <w:rPr>
          <w:rStyle w:val="FontStyle239"/>
          <w:spacing w:val="0"/>
          <w:sz w:val="28"/>
          <w:szCs w:val="28"/>
        </w:rPr>
      </w:pPr>
      <w:r w:rsidRPr="003E0914">
        <w:rPr>
          <w:rStyle w:val="FontStyle239"/>
          <w:i/>
          <w:spacing w:val="0"/>
          <w:sz w:val="28"/>
          <w:szCs w:val="28"/>
        </w:rPr>
        <w:t>Метод непрямой ка</w:t>
      </w:r>
      <w:r w:rsidR="002003E3" w:rsidRPr="003E0914">
        <w:rPr>
          <w:rStyle w:val="FontStyle239"/>
          <w:i/>
          <w:spacing w:val="0"/>
          <w:sz w:val="28"/>
          <w:szCs w:val="28"/>
        </w:rPr>
        <w:t>лориметрии.</w:t>
      </w:r>
      <w:r w:rsidR="002003E3">
        <w:rPr>
          <w:rStyle w:val="FontStyle239"/>
          <w:spacing w:val="0"/>
          <w:sz w:val="28"/>
          <w:szCs w:val="28"/>
        </w:rPr>
        <w:t xml:space="preserve"> Основан на использо</w:t>
      </w:r>
      <w:r>
        <w:rPr>
          <w:rStyle w:val="FontStyle239"/>
          <w:spacing w:val="0"/>
          <w:sz w:val="28"/>
          <w:szCs w:val="28"/>
        </w:rPr>
        <w:t>вании закона Гесса для вычисления теплового эффекта по теплоте сгорания питательных веществ и конечных продуктов микробиологического синтеза. В соответствии с этим законом теплов</w:t>
      </w:r>
      <w:r w:rsidR="002003E3">
        <w:rPr>
          <w:rStyle w:val="FontStyle239"/>
          <w:spacing w:val="0"/>
          <w:sz w:val="28"/>
          <w:szCs w:val="28"/>
        </w:rPr>
        <w:t>ой эффект химической реакции ра</w:t>
      </w:r>
      <w:r>
        <w:rPr>
          <w:rStyle w:val="FontStyle239"/>
          <w:spacing w:val="0"/>
          <w:sz w:val="28"/>
          <w:szCs w:val="28"/>
        </w:rPr>
        <w:t>вен разности между с</w:t>
      </w:r>
      <w:r w:rsidR="002003E3">
        <w:rPr>
          <w:rStyle w:val="FontStyle239"/>
          <w:spacing w:val="0"/>
          <w:sz w:val="28"/>
          <w:szCs w:val="28"/>
        </w:rPr>
        <w:t>уммой теплоты образования конеч</w:t>
      </w:r>
      <w:r>
        <w:rPr>
          <w:rStyle w:val="FontStyle239"/>
          <w:spacing w:val="0"/>
          <w:sz w:val="28"/>
          <w:szCs w:val="28"/>
        </w:rPr>
        <w:t>ных продуктов и суммой теплоты образования исходных продуктов.</w:t>
      </w:r>
    </w:p>
    <w:p w:rsidR="00C32DA6" w:rsidRDefault="005E1657" w:rsidP="00026970">
      <w:pPr>
        <w:pStyle w:val="Style29"/>
        <w:widowControl/>
        <w:spacing w:line="240" w:lineRule="auto"/>
        <w:ind w:firstLine="426"/>
        <w:rPr>
          <w:rStyle w:val="FontStyle239"/>
          <w:spacing w:val="0"/>
          <w:sz w:val="28"/>
          <w:szCs w:val="28"/>
        </w:rPr>
      </w:pPr>
      <w:r w:rsidRPr="003E0914">
        <w:rPr>
          <w:rStyle w:val="FontStyle200"/>
          <w:b w:val="0"/>
          <w:i/>
          <w:sz w:val="28"/>
          <w:szCs w:val="28"/>
        </w:rPr>
        <w:t>Метод теплового баланса.</w:t>
      </w:r>
      <w:r w:rsidR="004218F5" w:rsidRPr="003E0914">
        <w:rPr>
          <w:rStyle w:val="FontStyle200"/>
          <w:b w:val="0"/>
          <w:i/>
          <w:sz w:val="28"/>
          <w:szCs w:val="28"/>
        </w:rPr>
        <w:t xml:space="preserve"> </w:t>
      </w:r>
      <w:r w:rsidR="004218F5">
        <w:rPr>
          <w:rStyle w:val="FontStyle239"/>
          <w:spacing w:val="0"/>
          <w:sz w:val="28"/>
          <w:szCs w:val="28"/>
        </w:rPr>
        <w:t>Тепловой эффект микро</w:t>
      </w:r>
      <w:r>
        <w:rPr>
          <w:rStyle w:val="FontStyle239"/>
          <w:spacing w:val="0"/>
          <w:sz w:val="28"/>
          <w:szCs w:val="28"/>
        </w:rPr>
        <w:t>биологического синтеза может быть определен прямым калориметрированием.</w:t>
      </w:r>
    </w:p>
    <w:p w:rsidR="00C32DA6" w:rsidRDefault="005E1657" w:rsidP="00026970">
      <w:pPr>
        <w:pStyle w:val="Style29"/>
        <w:widowControl/>
        <w:spacing w:line="240" w:lineRule="auto"/>
        <w:ind w:firstLine="426"/>
        <w:rPr>
          <w:rStyle w:val="FontStyle239"/>
          <w:spacing w:val="0"/>
          <w:sz w:val="28"/>
          <w:szCs w:val="28"/>
        </w:rPr>
      </w:pPr>
      <w:r>
        <w:rPr>
          <w:rStyle w:val="FontStyle239"/>
          <w:spacing w:val="0"/>
          <w:sz w:val="28"/>
          <w:szCs w:val="28"/>
        </w:rPr>
        <w:t>Для аппаратов б</w:t>
      </w:r>
      <w:r w:rsidR="003E0914">
        <w:rPr>
          <w:rStyle w:val="FontStyle239"/>
          <w:spacing w:val="0"/>
          <w:sz w:val="28"/>
          <w:szCs w:val="28"/>
        </w:rPr>
        <w:t>ольшого объема такими составляю</w:t>
      </w:r>
      <w:r>
        <w:rPr>
          <w:rStyle w:val="FontStyle239"/>
          <w:spacing w:val="0"/>
          <w:sz w:val="28"/>
          <w:szCs w:val="28"/>
        </w:rPr>
        <w:t>щими теплового балан</w:t>
      </w:r>
      <w:r w:rsidR="003E0914">
        <w:rPr>
          <w:rStyle w:val="FontStyle239"/>
          <w:spacing w:val="0"/>
          <w:sz w:val="28"/>
          <w:szCs w:val="28"/>
        </w:rPr>
        <w:t>са, как тепло, вносимое и уноси</w:t>
      </w:r>
      <w:r>
        <w:rPr>
          <w:rStyle w:val="FontStyle239"/>
          <w:spacing w:val="0"/>
          <w:sz w:val="28"/>
          <w:szCs w:val="28"/>
        </w:rPr>
        <w:t>мое с аэрирующим воздухом, и потери в окружающую среду через стенки, можно пренебречь. Тепло, уносимое с охлаждающей водой, определяется по ее ра</w:t>
      </w:r>
      <w:r w:rsidR="003E0914">
        <w:rPr>
          <w:rStyle w:val="FontStyle239"/>
          <w:spacing w:val="0"/>
          <w:sz w:val="28"/>
          <w:szCs w:val="28"/>
        </w:rPr>
        <w:t>сходу, начальной и конечной тем</w:t>
      </w:r>
      <w:r>
        <w:rPr>
          <w:rStyle w:val="FontStyle239"/>
          <w:spacing w:val="0"/>
          <w:sz w:val="28"/>
          <w:szCs w:val="28"/>
        </w:rPr>
        <w:t>пературе. Тепло, выделяющееся от перемешивающего устройства, определяется по потребляемой энергии или прямым методом по</w:t>
      </w:r>
      <w:r w:rsidR="003E0914">
        <w:rPr>
          <w:rStyle w:val="FontStyle239"/>
          <w:spacing w:val="0"/>
          <w:sz w:val="28"/>
          <w:szCs w:val="28"/>
        </w:rPr>
        <w:t xml:space="preserve"> температуре перемешиваемой жид</w:t>
      </w:r>
      <w:r>
        <w:rPr>
          <w:rStyle w:val="FontStyle239"/>
          <w:spacing w:val="0"/>
          <w:sz w:val="28"/>
          <w:szCs w:val="28"/>
        </w:rPr>
        <w:t>кости при отключении охлаждающей воды.</w:t>
      </w:r>
    </w:p>
    <w:p w:rsidR="00C32DA6" w:rsidRDefault="005E1657" w:rsidP="00026970">
      <w:pPr>
        <w:pStyle w:val="Style29"/>
        <w:widowControl/>
        <w:spacing w:line="240" w:lineRule="auto"/>
        <w:ind w:firstLine="426"/>
        <w:rPr>
          <w:rStyle w:val="FontStyle239"/>
          <w:spacing w:val="0"/>
          <w:sz w:val="28"/>
          <w:szCs w:val="28"/>
        </w:rPr>
      </w:pPr>
      <w:r w:rsidRPr="003E0914">
        <w:rPr>
          <w:rStyle w:val="FontStyle200"/>
          <w:b w:val="0"/>
          <w:i/>
          <w:sz w:val="28"/>
          <w:szCs w:val="28"/>
        </w:rPr>
        <w:t xml:space="preserve">Динамический </w:t>
      </w:r>
      <w:r w:rsidRPr="003E0914">
        <w:rPr>
          <w:rStyle w:val="FontStyle239"/>
          <w:i/>
          <w:spacing w:val="0"/>
          <w:sz w:val="28"/>
          <w:szCs w:val="28"/>
        </w:rPr>
        <w:t>метод.</w:t>
      </w:r>
      <w:r w:rsidR="003E0914">
        <w:rPr>
          <w:rStyle w:val="FontStyle239"/>
          <w:spacing w:val="0"/>
          <w:sz w:val="28"/>
          <w:szCs w:val="28"/>
        </w:rPr>
        <w:t xml:space="preserve"> При использовании этого мето</w:t>
      </w:r>
      <w:r>
        <w:rPr>
          <w:rStyle w:val="FontStyle239"/>
          <w:spacing w:val="0"/>
          <w:sz w:val="28"/>
          <w:szCs w:val="28"/>
        </w:rPr>
        <w:t>да культиватор расс</w:t>
      </w:r>
      <w:r w:rsidR="003E0914">
        <w:rPr>
          <w:rStyle w:val="FontStyle239"/>
          <w:spacing w:val="0"/>
          <w:sz w:val="28"/>
          <w:szCs w:val="28"/>
        </w:rPr>
        <w:t>матривается как калориметр с по</w:t>
      </w:r>
      <w:r>
        <w:rPr>
          <w:rStyle w:val="FontStyle239"/>
          <w:spacing w:val="0"/>
          <w:sz w:val="28"/>
          <w:szCs w:val="28"/>
        </w:rPr>
        <w:t xml:space="preserve">стоянной генерацией тепла, который </w:t>
      </w:r>
      <w:r>
        <w:rPr>
          <w:rStyle w:val="FontStyle200"/>
          <w:b w:val="0"/>
          <w:sz w:val="28"/>
          <w:szCs w:val="28"/>
        </w:rPr>
        <w:t>в</w:t>
      </w:r>
      <w:r w:rsidR="003E0914">
        <w:rPr>
          <w:rStyle w:val="FontStyle239"/>
          <w:spacing w:val="0"/>
          <w:sz w:val="28"/>
          <w:szCs w:val="28"/>
        </w:rPr>
        <w:t>ходе эксперимен</w:t>
      </w:r>
      <w:r>
        <w:rPr>
          <w:rStyle w:val="FontStyle239"/>
          <w:spacing w:val="0"/>
          <w:sz w:val="28"/>
          <w:szCs w:val="28"/>
        </w:rPr>
        <w:t xml:space="preserve">та работает </w:t>
      </w:r>
      <w:r>
        <w:rPr>
          <w:rStyle w:val="FontStyle200"/>
          <w:b w:val="0"/>
          <w:sz w:val="28"/>
          <w:szCs w:val="28"/>
        </w:rPr>
        <w:t>в</w:t>
      </w:r>
      <w:r>
        <w:rPr>
          <w:rStyle w:val="FontStyle239"/>
          <w:spacing w:val="0"/>
          <w:sz w:val="28"/>
          <w:szCs w:val="28"/>
        </w:rPr>
        <w:t xml:space="preserve"> двух р</w:t>
      </w:r>
      <w:r w:rsidR="003E0914">
        <w:rPr>
          <w:rStyle w:val="FontStyle239"/>
          <w:spacing w:val="0"/>
          <w:sz w:val="28"/>
          <w:szCs w:val="28"/>
        </w:rPr>
        <w:t>ежимах: без охлаждения и при по</w:t>
      </w:r>
      <w:r>
        <w:rPr>
          <w:rStyle w:val="FontStyle239"/>
          <w:spacing w:val="0"/>
          <w:sz w:val="28"/>
          <w:szCs w:val="28"/>
        </w:rPr>
        <w:t>стоянном охлаждении. При этом делаются следующие допущения:</w:t>
      </w:r>
    </w:p>
    <w:p w:rsidR="00C32DA6" w:rsidRDefault="003E0914" w:rsidP="00026970">
      <w:pPr>
        <w:pStyle w:val="Style29"/>
        <w:widowControl/>
        <w:spacing w:line="240" w:lineRule="auto"/>
        <w:ind w:firstLine="0"/>
        <w:rPr>
          <w:rStyle w:val="FontStyle239"/>
          <w:spacing w:val="0"/>
          <w:sz w:val="28"/>
          <w:szCs w:val="28"/>
        </w:rPr>
      </w:pPr>
      <w:r>
        <w:rPr>
          <w:rStyle w:val="FontStyle239"/>
          <w:spacing w:val="0"/>
          <w:sz w:val="28"/>
          <w:szCs w:val="28"/>
        </w:rPr>
        <w:t xml:space="preserve">- </w:t>
      </w:r>
      <w:r w:rsidR="005E1657">
        <w:rPr>
          <w:rStyle w:val="FontStyle239"/>
          <w:spacing w:val="0"/>
          <w:sz w:val="28"/>
          <w:szCs w:val="28"/>
        </w:rPr>
        <w:t xml:space="preserve">тепловыделения и физические свойства культуральной жидкости постоянны </w:t>
      </w:r>
      <w:r w:rsidR="005E1657" w:rsidRPr="004218F5">
        <w:rPr>
          <w:rStyle w:val="FontStyle200"/>
          <w:b w:val="0"/>
          <w:sz w:val="28"/>
          <w:szCs w:val="28"/>
        </w:rPr>
        <w:t xml:space="preserve">в </w:t>
      </w:r>
      <w:r>
        <w:rPr>
          <w:rStyle w:val="FontStyle239"/>
          <w:spacing w:val="0"/>
          <w:sz w:val="28"/>
          <w:szCs w:val="28"/>
        </w:rPr>
        <w:t>узком интервале времени и тем</w:t>
      </w:r>
      <w:r w:rsidR="005E1657">
        <w:rPr>
          <w:rStyle w:val="FontStyle239"/>
          <w:spacing w:val="0"/>
          <w:sz w:val="28"/>
          <w:szCs w:val="28"/>
        </w:rPr>
        <w:t xml:space="preserve">пературы </w:t>
      </w:r>
      <w:r w:rsidR="005E1657">
        <w:rPr>
          <w:rStyle w:val="FontStyle200"/>
          <w:b w:val="0"/>
          <w:sz w:val="28"/>
          <w:szCs w:val="28"/>
        </w:rPr>
        <w:t>в</w:t>
      </w:r>
      <w:r w:rsidR="004218F5">
        <w:rPr>
          <w:rStyle w:val="FontStyle200"/>
          <w:b w:val="0"/>
          <w:sz w:val="28"/>
          <w:szCs w:val="28"/>
        </w:rPr>
        <w:t xml:space="preserve"> </w:t>
      </w:r>
      <w:r w:rsidR="005E1657">
        <w:rPr>
          <w:rStyle w:val="FontStyle239"/>
          <w:spacing w:val="0"/>
          <w:sz w:val="28"/>
          <w:szCs w:val="28"/>
        </w:rPr>
        <w:t>течение каждого опыта;</w:t>
      </w:r>
    </w:p>
    <w:p w:rsidR="00C32DA6" w:rsidRDefault="003E0914" w:rsidP="00026970">
      <w:pPr>
        <w:pStyle w:val="Style29"/>
        <w:widowControl/>
        <w:spacing w:line="240" w:lineRule="auto"/>
        <w:ind w:firstLine="0"/>
        <w:rPr>
          <w:rStyle w:val="FontStyle239"/>
          <w:spacing w:val="0"/>
          <w:sz w:val="28"/>
          <w:szCs w:val="28"/>
        </w:rPr>
      </w:pPr>
      <w:r>
        <w:rPr>
          <w:rStyle w:val="FontStyle239"/>
          <w:spacing w:val="0"/>
          <w:sz w:val="28"/>
          <w:szCs w:val="28"/>
        </w:rPr>
        <w:t xml:space="preserve">- </w:t>
      </w:r>
      <w:r w:rsidR="005E1657">
        <w:rPr>
          <w:rStyle w:val="FontStyle239"/>
          <w:spacing w:val="0"/>
          <w:sz w:val="28"/>
          <w:szCs w:val="28"/>
        </w:rPr>
        <w:t>теплоемкость культ</w:t>
      </w:r>
      <w:r>
        <w:rPr>
          <w:rStyle w:val="FontStyle239"/>
          <w:spacing w:val="0"/>
          <w:sz w:val="28"/>
          <w:szCs w:val="28"/>
        </w:rPr>
        <w:t>иватора мала по сравнению с теп</w:t>
      </w:r>
      <w:r w:rsidR="005E1657">
        <w:rPr>
          <w:rStyle w:val="FontStyle239"/>
          <w:spacing w:val="0"/>
          <w:sz w:val="28"/>
          <w:szCs w:val="28"/>
        </w:rPr>
        <w:t>лоемкостью содер</w:t>
      </w:r>
      <w:r>
        <w:rPr>
          <w:rStyle w:val="FontStyle239"/>
          <w:spacing w:val="0"/>
          <w:sz w:val="28"/>
          <w:szCs w:val="28"/>
        </w:rPr>
        <w:t>жащейся в нем культуральной жид</w:t>
      </w:r>
      <w:r w:rsidR="005E1657">
        <w:rPr>
          <w:rStyle w:val="FontStyle239"/>
          <w:spacing w:val="0"/>
          <w:sz w:val="28"/>
          <w:szCs w:val="28"/>
        </w:rPr>
        <w:t>кости;</w:t>
      </w:r>
    </w:p>
    <w:p w:rsidR="00C32DA6" w:rsidRDefault="003E0914" w:rsidP="00026970">
      <w:pPr>
        <w:pStyle w:val="Style29"/>
        <w:widowControl/>
        <w:spacing w:line="240" w:lineRule="auto"/>
        <w:ind w:firstLine="0"/>
        <w:rPr>
          <w:rStyle w:val="FontStyle239"/>
          <w:spacing w:val="0"/>
          <w:sz w:val="28"/>
          <w:szCs w:val="28"/>
        </w:rPr>
      </w:pPr>
      <w:r>
        <w:rPr>
          <w:rStyle w:val="FontStyle239"/>
          <w:spacing w:val="0"/>
          <w:sz w:val="28"/>
          <w:szCs w:val="28"/>
        </w:rPr>
        <w:t xml:space="preserve">- </w:t>
      </w:r>
      <w:r w:rsidR="005E1657">
        <w:rPr>
          <w:rStyle w:val="FontStyle239"/>
          <w:spacing w:val="0"/>
          <w:sz w:val="28"/>
          <w:szCs w:val="28"/>
        </w:rPr>
        <w:t xml:space="preserve">потери тепла </w:t>
      </w:r>
      <w:r w:rsidR="005E1657">
        <w:rPr>
          <w:rStyle w:val="FontStyle200"/>
          <w:b w:val="0"/>
          <w:sz w:val="28"/>
          <w:szCs w:val="28"/>
        </w:rPr>
        <w:t>в</w:t>
      </w:r>
      <w:r>
        <w:rPr>
          <w:rStyle w:val="FontStyle200"/>
          <w:b w:val="0"/>
          <w:sz w:val="28"/>
          <w:szCs w:val="28"/>
        </w:rPr>
        <w:t xml:space="preserve"> </w:t>
      </w:r>
      <w:r>
        <w:rPr>
          <w:rStyle w:val="FontStyle239"/>
          <w:spacing w:val="0"/>
          <w:sz w:val="28"/>
          <w:szCs w:val="28"/>
        </w:rPr>
        <w:t>окружающую среду малы по сравне</w:t>
      </w:r>
      <w:r w:rsidR="005E1657">
        <w:rPr>
          <w:rStyle w:val="FontStyle239"/>
          <w:spacing w:val="0"/>
          <w:sz w:val="28"/>
          <w:szCs w:val="28"/>
        </w:rPr>
        <w:t>нию с теплом, уносимым с охлаждающей водой.</w:t>
      </w:r>
    </w:p>
    <w:p w:rsidR="00C32DA6" w:rsidRDefault="002003E3" w:rsidP="00026970">
      <w:pPr>
        <w:pStyle w:val="Style29"/>
        <w:widowControl/>
        <w:spacing w:line="240" w:lineRule="auto"/>
        <w:ind w:firstLine="426"/>
        <w:rPr>
          <w:rStyle w:val="FontStyle239"/>
          <w:spacing w:val="0"/>
          <w:sz w:val="28"/>
          <w:szCs w:val="28"/>
        </w:rPr>
      </w:pPr>
      <w:r>
        <w:rPr>
          <w:rStyle w:val="FontStyle239"/>
          <w:spacing w:val="0"/>
          <w:sz w:val="28"/>
          <w:szCs w:val="28"/>
        </w:rPr>
        <w:t>Известны конструкции ферментеров</w:t>
      </w:r>
      <w:r w:rsidR="003E0914">
        <w:rPr>
          <w:rStyle w:val="FontStyle239"/>
          <w:spacing w:val="0"/>
          <w:sz w:val="28"/>
          <w:szCs w:val="28"/>
        </w:rPr>
        <w:t xml:space="preserve"> как с внутрен</w:t>
      </w:r>
      <w:r w:rsidR="005E1657">
        <w:rPr>
          <w:rStyle w:val="FontStyle239"/>
          <w:spacing w:val="0"/>
          <w:sz w:val="28"/>
          <w:szCs w:val="28"/>
        </w:rPr>
        <w:t>ним, так и с внешним расположением теплообменных устройств. Для небольших аппаратов предпочтительнее наружный теплообменный элемент в виде гладкой рубашки. Преимущества этого типа нагревательного устройства заключа</w:t>
      </w:r>
      <w:r w:rsidR="003E0914">
        <w:rPr>
          <w:rStyle w:val="FontStyle239"/>
          <w:spacing w:val="0"/>
          <w:sz w:val="28"/>
          <w:szCs w:val="28"/>
        </w:rPr>
        <w:t>ются в следующем: не загроможда</w:t>
      </w:r>
      <w:r w:rsidR="005E1657">
        <w:rPr>
          <w:rStyle w:val="FontStyle239"/>
          <w:spacing w:val="0"/>
          <w:sz w:val="28"/>
          <w:szCs w:val="28"/>
        </w:rPr>
        <w:t>ется внутренний объем аппарата, что обл</w:t>
      </w:r>
      <w:r w:rsidR="003E0914">
        <w:rPr>
          <w:rStyle w:val="FontStyle239"/>
          <w:spacing w:val="0"/>
          <w:sz w:val="28"/>
          <w:szCs w:val="28"/>
        </w:rPr>
        <w:t>егчает его экс</w:t>
      </w:r>
      <w:r w:rsidR="005E1657">
        <w:rPr>
          <w:rStyle w:val="FontStyle239"/>
          <w:spacing w:val="0"/>
          <w:sz w:val="28"/>
          <w:szCs w:val="28"/>
        </w:rPr>
        <w:t>плуатацию; исключается возможность попадания в ап</w:t>
      </w:r>
      <w:r w:rsidR="005E1657">
        <w:rPr>
          <w:rStyle w:val="FontStyle239"/>
          <w:spacing w:val="0"/>
          <w:sz w:val="28"/>
          <w:szCs w:val="28"/>
        </w:rPr>
        <w:softHyphen/>
        <w:t>парат посторонней м</w:t>
      </w:r>
      <w:r w:rsidR="003E0914">
        <w:rPr>
          <w:rStyle w:val="FontStyle239"/>
          <w:spacing w:val="0"/>
          <w:sz w:val="28"/>
          <w:szCs w:val="28"/>
        </w:rPr>
        <w:t>икрофлоры из-за нарушения герме</w:t>
      </w:r>
      <w:r w:rsidR="005E1657">
        <w:rPr>
          <w:rStyle w:val="FontStyle239"/>
          <w:spacing w:val="0"/>
          <w:sz w:val="28"/>
          <w:szCs w:val="28"/>
        </w:rPr>
        <w:t>тичности теплообменного устройства.</w:t>
      </w:r>
    </w:p>
    <w:p w:rsidR="00C32DA6" w:rsidRDefault="005E1657" w:rsidP="00026970">
      <w:pPr>
        <w:pStyle w:val="Style29"/>
        <w:widowControl/>
        <w:spacing w:line="240" w:lineRule="auto"/>
        <w:ind w:firstLine="426"/>
        <w:rPr>
          <w:rStyle w:val="FontStyle239"/>
          <w:spacing w:val="0"/>
          <w:sz w:val="28"/>
          <w:szCs w:val="28"/>
        </w:rPr>
      </w:pPr>
      <w:r>
        <w:rPr>
          <w:rStyle w:val="FontStyle239"/>
          <w:spacing w:val="0"/>
          <w:sz w:val="28"/>
          <w:szCs w:val="28"/>
        </w:rPr>
        <w:t>Рубашки могут изготовляться из менее дорогостояще</w:t>
      </w:r>
      <w:r>
        <w:rPr>
          <w:rStyle w:val="FontStyle239"/>
          <w:spacing w:val="0"/>
          <w:sz w:val="28"/>
          <w:szCs w:val="28"/>
        </w:rPr>
        <w:softHyphen/>
        <w:t>го металла, чем сам</w:t>
      </w:r>
      <w:r w:rsidR="003E0914">
        <w:rPr>
          <w:rStyle w:val="FontStyle239"/>
          <w:spacing w:val="0"/>
          <w:sz w:val="28"/>
          <w:szCs w:val="28"/>
        </w:rPr>
        <w:t>и аппараты. Однако для ферментеров большого объема (более 2—3 м</w:t>
      </w:r>
      <w:r w:rsidR="003E0914">
        <w:rPr>
          <w:rStyle w:val="FontStyle239"/>
          <w:spacing w:val="0"/>
          <w:sz w:val="28"/>
          <w:szCs w:val="28"/>
          <w:vertAlign w:val="superscript"/>
        </w:rPr>
        <w:t>3</w:t>
      </w:r>
      <w:r>
        <w:rPr>
          <w:rStyle w:val="FontStyle239"/>
          <w:spacing w:val="0"/>
          <w:sz w:val="28"/>
          <w:szCs w:val="28"/>
        </w:rPr>
        <w:t>) применение обычной гладкой рубашки невыгодно по следующим причинам:</w:t>
      </w:r>
    </w:p>
    <w:p w:rsidR="00C32DA6" w:rsidRDefault="003E0914" w:rsidP="00026970">
      <w:pPr>
        <w:pStyle w:val="Style29"/>
        <w:widowControl/>
        <w:spacing w:line="240" w:lineRule="auto"/>
        <w:ind w:firstLine="0"/>
        <w:rPr>
          <w:rStyle w:val="FontStyle239"/>
          <w:spacing w:val="0"/>
          <w:sz w:val="28"/>
          <w:szCs w:val="28"/>
        </w:rPr>
      </w:pPr>
      <w:r>
        <w:rPr>
          <w:rStyle w:val="FontStyle239"/>
          <w:spacing w:val="0"/>
          <w:sz w:val="28"/>
          <w:szCs w:val="28"/>
        </w:rPr>
        <w:t xml:space="preserve">- </w:t>
      </w:r>
      <w:r w:rsidR="005E1657">
        <w:rPr>
          <w:rStyle w:val="FontStyle239"/>
          <w:spacing w:val="0"/>
          <w:sz w:val="28"/>
          <w:szCs w:val="28"/>
        </w:rPr>
        <w:t>удельная поверхность теплообмена с увеличением объема культиватора уменьшается;</w:t>
      </w:r>
    </w:p>
    <w:p w:rsidR="00C32DA6" w:rsidRDefault="003E0914" w:rsidP="00026970">
      <w:pPr>
        <w:pStyle w:val="Style29"/>
        <w:widowControl/>
        <w:spacing w:line="240" w:lineRule="auto"/>
        <w:ind w:firstLine="0"/>
        <w:rPr>
          <w:rStyle w:val="FontStyle239"/>
          <w:spacing w:val="0"/>
          <w:sz w:val="28"/>
          <w:szCs w:val="28"/>
        </w:rPr>
      </w:pPr>
      <w:r>
        <w:rPr>
          <w:rStyle w:val="FontStyle239"/>
          <w:spacing w:val="0"/>
          <w:sz w:val="28"/>
          <w:szCs w:val="28"/>
        </w:rPr>
        <w:lastRenderedPageBreak/>
        <w:t xml:space="preserve">- </w:t>
      </w:r>
      <w:r w:rsidR="005E1657">
        <w:rPr>
          <w:rStyle w:val="FontStyle239"/>
          <w:spacing w:val="0"/>
          <w:sz w:val="28"/>
          <w:szCs w:val="28"/>
        </w:rPr>
        <w:t>коэффициент теплоотдачи от стенки аппарата к охлаждающей воде невелик из-за малой скорости охлаж</w:t>
      </w:r>
      <w:r w:rsidR="005E1657">
        <w:rPr>
          <w:rStyle w:val="FontStyle239"/>
          <w:spacing w:val="0"/>
          <w:sz w:val="28"/>
          <w:szCs w:val="28"/>
        </w:rPr>
        <w:softHyphen/>
        <w:t>дающей воды (обычно не более 250 Вт/(м2 • К);</w:t>
      </w:r>
    </w:p>
    <w:p w:rsidR="00C32DA6" w:rsidRDefault="003E0914" w:rsidP="00026970">
      <w:pPr>
        <w:pStyle w:val="Style29"/>
        <w:widowControl/>
        <w:spacing w:line="240" w:lineRule="auto"/>
        <w:ind w:firstLine="0"/>
        <w:rPr>
          <w:rStyle w:val="FontStyle239"/>
          <w:spacing w:val="0"/>
          <w:sz w:val="28"/>
          <w:szCs w:val="28"/>
        </w:rPr>
      </w:pPr>
      <w:r>
        <w:rPr>
          <w:rStyle w:val="FontStyle239"/>
          <w:spacing w:val="0"/>
          <w:sz w:val="28"/>
          <w:szCs w:val="28"/>
        </w:rPr>
        <w:t xml:space="preserve">- </w:t>
      </w:r>
      <w:r w:rsidR="005E1657">
        <w:rPr>
          <w:rStyle w:val="FontStyle239"/>
          <w:spacing w:val="0"/>
          <w:sz w:val="28"/>
          <w:szCs w:val="28"/>
        </w:rPr>
        <w:t>по условиям механической прочности толщина стенки рубашки растет с увеличением диаметра сосуда, что ве</w:t>
      </w:r>
      <w:r w:rsidR="005E1657">
        <w:rPr>
          <w:rStyle w:val="FontStyle239"/>
          <w:spacing w:val="0"/>
          <w:sz w:val="28"/>
          <w:szCs w:val="28"/>
        </w:rPr>
        <w:softHyphen/>
        <w:t>дет к большому расходу металла;</w:t>
      </w:r>
    </w:p>
    <w:p w:rsidR="00C32DA6" w:rsidRDefault="003E0914" w:rsidP="00026970">
      <w:pPr>
        <w:pStyle w:val="Style29"/>
        <w:widowControl/>
        <w:spacing w:line="240" w:lineRule="auto"/>
        <w:ind w:firstLine="0"/>
        <w:rPr>
          <w:rStyle w:val="FontStyle239"/>
          <w:spacing w:val="0"/>
          <w:sz w:val="28"/>
          <w:szCs w:val="28"/>
        </w:rPr>
      </w:pPr>
      <w:r>
        <w:rPr>
          <w:rStyle w:val="FontStyle239"/>
          <w:spacing w:val="0"/>
          <w:sz w:val="28"/>
          <w:szCs w:val="28"/>
        </w:rPr>
        <w:t xml:space="preserve">- </w:t>
      </w:r>
      <w:r w:rsidR="005E1657">
        <w:rPr>
          <w:rStyle w:val="FontStyle239"/>
          <w:spacing w:val="0"/>
          <w:sz w:val="28"/>
          <w:szCs w:val="28"/>
        </w:rPr>
        <w:t>теплообменное устро</w:t>
      </w:r>
      <w:r w:rsidR="004218F5">
        <w:rPr>
          <w:rStyle w:val="FontStyle239"/>
          <w:spacing w:val="0"/>
          <w:sz w:val="28"/>
          <w:szCs w:val="28"/>
        </w:rPr>
        <w:t>йство в виде гладкой рубашки об</w:t>
      </w:r>
      <w:r w:rsidR="005E1657">
        <w:rPr>
          <w:rStyle w:val="FontStyle239"/>
          <w:spacing w:val="0"/>
          <w:sz w:val="28"/>
          <w:szCs w:val="28"/>
        </w:rPr>
        <w:t>ладает большой тепло</w:t>
      </w:r>
      <w:r w:rsidR="004218F5">
        <w:rPr>
          <w:rStyle w:val="FontStyle239"/>
          <w:spacing w:val="0"/>
          <w:sz w:val="28"/>
          <w:szCs w:val="28"/>
        </w:rPr>
        <w:t>вой инерцией, что затрудняет ре</w:t>
      </w:r>
      <w:r w:rsidR="005E1657">
        <w:rPr>
          <w:rStyle w:val="FontStyle239"/>
          <w:spacing w:val="0"/>
          <w:sz w:val="28"/>
          <w:szCs w:val="28"/>
        </w:rPr>
        <w:t>гулирование температуры культивирования.</w:t>
      </w:r>
    </w:p>
    <w:p w:rsidR="00C32DA6" w:rsidRDefault="005E1657" w:rsidP="00026970">
      <w:pPr>
        <w:pStyle w:val="Style29"/>
        <w:widowControl/>
        <w:spacing w:line="240" w:lineRule="auto"/>
        <w:ind w:firstLine="426"/>
        <w:rPr>
          <w:rStyle w:val="FontStyle239"/>
          <w:spacing w:val="0"/>
          <w:sz w:val="28"/>
          <w:szCs w:val="28"/>
        </w:rPr>
      </w:pPr>
      <w:r>
        <w:rPr>
          <w:rStyle w:val="FontStyle239"/>
          <w:spacing w:val="0"/>
          <w:sz w:val="28"/>
          <w:szCs w:val="28"/>
        </w:rPr>
        <w:t>В связи с этим были разраб</w:t>
      </w:r>
      <w:r w:rsidR="002003E3">
        <w:rPr>
          <w:rStyle w:val="FontStyle239"/>
          <w:spacing w:val="0"/>
          <w:sz w:val="28"/>
          <w:szCs w:val="28"/>
        </w:rPr>
        <w:t>отаны конструкции ферментеров</w:t>
      </w:r>
      <w:r>
        <w:rPr>
          <w:rStyle w:val="FontStyle239"/>
          <w:spacing w:val="0"/>
          <w:sz w:val="28"/>
          <w:szCs w:val="28"/>
        </w:rPr>
        <w:t xml:space="preserve"> с внутрен</w:t>
      </w:r>
      <w:r w:rsidR="004218F5">
        <w:rPr>
          <w:rStyle w:val="FontStyle239"/>
          <w:spacing w:val="0"/>
          <w:sz w:val="28"/>
          <w:szCs w:val="28"/>
        </w:rPr>
        <w:t>ними нагревательными устройства</w:t>
      </w:r>
      <w:r>
        <w:rPr>
          <w:rStyle w:val="FontStyle239"/>
          <w:spacing w:val="0"/>
          <w:sz w:val="28"/>
          <w:szCs w:val="28"/>
        </w:rPr>
        <w:t>ми — пог</w:t>
      </w:r>
      <w:r w:rsidR="003E0914">
        <w:rPr>
          <w:rStyle w:val="FontStyle239"/>
          <w:spacing w:val="0"/>
          <w:sz w:val="28"/>
          <w:szCs w:val="28"/>
        </w:rPr>
        <w:t>ружными змеевиками. В последнее время при</w:t>
      </w:r>
      <w:r>
        <w:rPr>
          <w:rStyle w:val="FontStyle239"/>
          <w:spacing w:val="0"/>
          <w:sz w:val="28"/>
          <w:szCs w:val="28"/>
        </w:rPr>
        <w:t>меняются главным обр</w:t>
      </w:r>
      <w:r w:rsidR="003E0914">
        <w:rPr>
          <w:rStyle w:val="FontStyle239"/>
          <w:spacing w:val="0"/>
          <w:sz w:val="28"/>
          <w:szCs w:val="28"/>
        </w:rPr>
        <w:t>азом вертикальные змеевики в ви</w:t>
      </w:r>
      <w:r>
        <w:rPr>
          <w:rStyle w:val="FontStyle239"/>
          <w:spacing w:val="0"/>
          <w:sz w:val="28"/>
          <w:szCs w:val="28"/>
        </w:rPr>
        <w:t>де пучка труб. Устройства этого типа эффективнее по теплообмену по сравнению со змеевиками спирального типа на 15%, а энергии требуют на 20—25% меньше. Змеевиковые теплообм</w:t>
      </w:r>
      <w:r w:rsidR="003E0914">
        <w:rPr>
          <w:rStyle w:val="FontStyle239"/>
          <w:spacing w:val="0"/>
          <w:sz w:val="28"/>
          <w:szCs w:val="28"/>
        </w:rPr>
        <w:t>енные устройства, хотя и обеспе</w:t>
      </w:r>
      <w:r>
        <w:rPr>
          <w:rStyle w:val="FontStyle239"/>
          <w:spacing w:val="0"/>
          <w:sz w:val="28"/>
          <w:szCs w:val="28"/>
        </w:rPr>
        <w:t xml:space="preserve">чивают необходимую скорость отвода выделяющегося тепла, вместе с тем увеличивают вероятность попадания внутрь культиватора </w:t>
      </w:r>
      <w:r w:rsidR="003E0914">
        <w:rPr>
          <w:rStyle w:val="FontStyle239"/>
          <w:spacing w:val="0"/>
          <w:sz w:val="28"/>
          <w:szCs w:val="28"/>
        </w:rPr>
        <w:t>посторонней микрофлоры и затруд</w:t>
      </w:r>
      <w:r>
        <w:rPr>
          <w:rStyle w:val="FontStyle239"/>
          <w:spacing w:val="0"/>
          <w:sz w:val="28"/>
          <w:szCs w:val="28"/>
        </w:rPr>
        <w:t>няют мойку и чистку аппарата. Поэтому в последних отечественных и зар</w:t>
      </w:r>
      <w:r w:rsidR="003E0914">
        <w:rPr>
          <w:rStyle w:val="FontStyle239"/>
          <w:spacing w:val="0"/>
          <w:sz w:val="28"/>
          <w:szCs w:val="28"/>
        </w:rPr>
        <w:t xml:space="preserve">убежных конструкциях ферментеров </w:t>
      </w:r>
      <w:r>
        <w:rPr>
          <w:rStyle w:val="FontStyle239"/>
          <w:spacing w:val="0"/>
          <w:sz w:val="28"/>
          <w:szCs w:val="28"/>
        </w:rPr>
        <w:t>применяются наружные теплообменные устройства в виде рубашки со сп</w:t>
      </w:r>
      <w:r w:rsidR="003E0914">
        <w:rPr>
          <w:rStyle w:val="FontStyle239"/>
          <w:spacing w:val="0"/>
          <w:sz w:val="28"/>
          <w:szCs w:val="28"/>
        </w:rPr>
        <w:t>иральной перегородкой или секци</w:t>
      </w:r>
      <w:r>
        <w:rPr>
          <w:rStyle w:val="FontStyle239"/>
          <w:spacing w:val="0"/>
          <w:sz w:val="28"/>
          <w:szCs w:val="28"/>
        </w:rPr>
        <w:t>онной рубашки со спиральной перегородкой.</w:t>
      </w:r>
    </w:p>
    <w:p w:rsidR="00C32DA6" w:rsidRDefault="005E1657" w:rsidP="00026970">
      <w:pPr>
        <w:pStyle w:val="Style29"/>
        <w:widowControl/>
        <w:spacing w:line="240" w:lineRule="auto"/>
        <w:ind w:firstLine="426"/>
        <w:rPr>
          <w:rStyle w:val="FontStyle239"/>
          <w:spacing w:val="0"/>
          <w:sz w:val="28"/>
          <w:szCs w:val="28"/>
        </w:rPr>
      </w:pPr>
      <w:r>
        <w:rPr>
          <w:rStyle w:val="FontStyle239"/>
          <w:spacing w:val="0"/>
          <w:sz w:val="28"/>
          <w:szCs w:val="28"/>
        </w:rPr>
        <w:t>Применение спиральной перегородки более эффектив</w:t>
      </w:r>
      <w:r>
        <w:rPr>
          <w:rStyle w:val="FontStyle239"/>
          <w:spacing w:val="0"/>
          <w:sz w:val="28"/>
          <w:szCs w:val="28"/>
        </w:rPr>
        <w:softHyphen/>
        <w:t xml:space="preserve">но, чем использование гладкой рубашки и позволяет </w:t>
      </w:r>
      <w:r>
        <w:rPr>
          <w:rStyle w:val="FontStyle200"/>
          <w:b w:val="0"/>
          <w:sz w:val="28"/>
          <w:szCs w:val="28"/>
        </w:rPr>
        <w:t xml:space="preserve">в </w:t>
      </w:r>
      <w:r>
        <w:rPr>
          <w:rStyle w:val="FontStyle239"/>
          <w:spacing w:val="0"/>
          <w:sz w:val="28"/>
          <w:szCs w:val="28"/>
        </w:rPr>
        <w:t>несколько раз увеличить коэффициент теплоотдачи от стенки аппарата к охлаждающей воде.</w:t>
      </w:r>
    </w:p>
    <w:p w:rsidR="00C32DA6" w:rsidRDefault="005E1657" w:rsidP="00026970">
      <w:pPr>
        <w:pStyle w:val="Style29"/>
        <w:widowControl/>
        <w:spacing w:line="240" w:lineRule="auto"/>
        <w:ind w:firstLine="426"/>
        <w:rPr>
          <w:rStyle w:val="FontStyle239"/>
          <w:spacing w:val="0"/>
          <w:sz w:val="28"/>
          <w:szCs w:val="28"/>
        </w:rPr>
      </w:pPr>
      <w:r>
        <w:rPr>
          <w:rStyle w:val="FontStyle239"/>
          <w:spacing w:val="0"/>
          <w:sz w:val="28"/>
          <w:szCs w:val="28"/>
        </w:rPr>
        <w:t xml:space="preserve">Существенной интенсификации процесса теплообмена через рубашку можно достичь, применяя тангенциальный ввод теплоносителя. Секционирование </w:t>
      </w:r>
      <w:r w:rsidR="004218F5">
        <w:rPr>
          <w:rStyle w:val="FontStyle239"/>
          <w:spacing w:val="0"/>
          <w:sz w:val="28"/>
          <w:szCs w:val="28"/>
        </w:rPr>
        <w:t>рубашки так</w:t>
      </w:r>
      <w:r>
        <w:rPr>
          <w:rStyle w:val="FontStyle239"/>
          <w:spacing w:val="0"/>
          <w:sz w:val="28"/>
          <w:szCs w:val="28"/>
        </w:rPr>
        <w:t>же позволяет увели</w:t>
      </w:r>
      <w:r w:rsidR="004218F5">
        <w:rPr>
          <w:rStyle w:val="FontStyle239"/>
          <w:spacing w:val="0"/>
          <w:sz w:val="28"/>
          <w:szCs w:val="28"/>
        </w:rPr>
        <w:t>чить движущую силу процесса теп</w:t>
      </w:r>
      <w:r>
        <w:rPr>
          <w:rStyle w:val="FontStyle239"/>
          <w:spacing w:val="0"/>
          <w:sz w:val="28"/>
          <w:szCs w:val="28"/>
        </w:rPr>
        <w:t>лопередачи. В целом использование секционированной рубашки со спиральн</w:t>
      </w:r>
      <w:r w:rsidR="004218F5">
        <w:rPr>
          <w:rStyle w:val="FontStyle239"/>
          <w:spacing w:val="0"/>
          <w:sz w:val="28"/>
          <w:szCs w:val="28"/>
        </w:rPr>
        <w:t>ой перегородкой позволяет увели</w:t>
      </w:r>
      <w:r>
        <w:rPr>
          <w:rStyle w:val="FontStyle239"/>
          <w:spacing w:val="0"/>
          <w:sz w:val="28"/>
          <w:szCs w:val="28"/>
        </w:rPr>
        <w:t>чить теплообменные</w:t>
      </w:r>
      <w:r w:rsidR="004218F5">
        <w:rPr>
          <w:rStyle w:val="FontStyle239"/>
          <w:spacing w:val="0"/>
          <w:sz w:val="28"/>
          <w:szCs w:val="28"/>
        </w:rPr>
        <w:t xml:space="preserve"> возможности аппарата по сравне</w:t>
      </w:r>
      <w:r>
        <w:rPr>
          <w:rStyle w:val="FontStyle239"/>
          <w:spacing w:val="0"/>
          <w:sz w:val="28"/>
          <w:szCs w:val="28"/>
        </w:rPr>
        <w:t>нию с культиватором с гладкой рубашкой в несколько раз и одновременно облегчить условия регулирования темпе</w:t>
      </w:r>
      <w:r w:rsidR="004218F5">
        <w:rPr>
          <w:rStyle w:val="FontStyle239"/>
          <w:spacing w:val="0"/>
          <w:sz w:val="28"/>
          <w:szCs w:val="28"/>
        </w:rPr>
        <w:t>ратуры культивирования</w:t>
      </w:r>
      <w:r>
        <w:rPr>
          <w:rStyle w:val="FontStyle239"/>
          <w:spacing w:val="0"/>
          <w:sz w:val="28"/>
          <w:szCs w:val="28"/>
        </w:rPr>
        <w:t>.</w:t>
      </w:r>
    </w:p>
    <w:p w:rsidR="00C32DA6" w:rsidRDefault="00C32DA6" w:rsidP="00026970">
      <w:pPr>
        <w:spacing w:after="0" w:line="240" w:lineRule="auto"/>
        <w:ind w:right="-1" w:firstLine="426"/>
        <w:jc w:val="both"/>
        <w:rPr>
          <w:rFonts w:ascii="Times New Roman" w:hAnsi="Times New Roman" w:cs="Times New Roman"/>
          <w:b/>
          <w:spacing w:val="20"/>
          <w:sz w:val="28"/>
          <w:szCs w:val="28"/>
        </w:rPr>
      </w:pPr>
    </w:p>
    <w:p w:rsidR="00A6467E" w:rsidRDefault="00A6467E" w:rsidP="00026970">
      <w:pPr>
        <w:spacing w:after="0" w:line="240" w:lineRule="auto"/>
        <w:ind w:right="-1" w:firstLine="426"/>
        <w:jc w:val="center"/>
        <w:rPr>
          <w:rFonts w:ascii="Times New Roman" w:hAnsi="Times New Roman"/>
          <w:b/>
          <w:sz w:val="28"/>
          <w:szCs w:val="28"/>
        </w:rPr>
      </w:pPr>
    </w:p>
    <w:p w:rsidR="00A6467E" w:rsidRDefault="00A6467E" w:rsidP="00026970">
      <w:pPr>
        <w:spacing w:after="0" w:line="240" w:lineRule="auto"/>
        <w:ind w:right="-1" w:firstLine="426"/>
        <w:jc w:val="center"/>
        <w:rPr>
          <w:rFonts w:ascii="Times New Roman" w:hAnsi="Times New Roman"/>
          <w:b/>
          <w:sz w:val="28"/>
          <w:szCs w:val="28"/>
        </w:rPr>
      </w:pPr>
    </w:p>
    <w:p w:rsidR="00A6467E" w:rsidRDefault="00A6467E" w:rsidP="00026970">
      <w:pPr>
        <w:spacing w:after="0" w:line="240" w:lineRule="auto"/>
        <w:ind w:right="-1" w:firstLine="426"/>
        <w:jc w:val="center"/>
        <w:rPr>
          <w:rFonts w:ascii="Times New Roman" w:hAnsi="Times New Roman"/>
          <w:b/>
          <w:sz w:val="28"/>
          <w:szCs w:val="28"/>
        </w:rPr>
      </w:pPr>
    </w:p>
    <w:p w:rsidR="00A6467E" w:rsidRDefault="00A6467E" w:rsidP="00026970">
      <w:pPr>
        <w:spacing w:after="0" w:line="240" w:lineRule="auto"/>
        <w:ind w:right="-1" w:firstLine="426"/>
        <w:jc w:val="center"/>
        <w:rPr>
          <w:rFonts w:ascii="Times New Roman" w:hAnsi="Times New Roman"/>
          <w:b/>
          <w:sz w:val="28"/>
          <w:szCs w:val="28"/>
        </w:rPr>
      </w:pPr>
    </w:p>
    <w:p w:rsidR="00A6467E" w:rsidRDefault="00A6467E" w:rsidP="00026970">
      <w:pPr>
        <w:spacing w:after="0" w:line="240" w:lineRule="auto"/>
        <w:ind w:right="-1" w:firstLine="426"/>
        <w:jc w:val="center"/>
        <w:rPr>
          <w:rFonts w:ascii="Times New Roman" w:hAnsi="Times New Roman"/>
          <w:b/>
          <w:sz w:val="28"/>
          <w:szCs w:val="28"/>
        </w:rPr>
      </w:pPr>
    </w:p>
    <w:p w:rsidR="00A6467E" w:rsidRDefault="00A6467E" w:rsidP="00026970">
      <w:pPr>
        <w:spacing w:after="0" w:line="240" w:lineRule="auto"/>
        <w:ind w:right="-1" w:firstLine="426"/>
        <w:jc w:val="center"/>
        <w:rPr>
          <w:rFonts w:ascii="Times New Roman" w:hAnsi="Times New Roman"/>
          <w:b/>
          <w:sz w:val="28"/>
          <w:szCs w:val="28"/>
        </w:rPr>
      </w:pPr>
    </w:p>
    <w:p w:rsidR="00A6467E" w:rsidRDefault="00A6467E" w:rsidP="00026970">
      <w:pPr>
        <w:spacing w:after="0" w:line="240" w:lineRule="auto"/>
        <w:ind w:right="-1" w:firstLine="426"/>
        <w:jc w:val="center"/>
        <w:rPr>
          <w:rFonts w:ascii="Times New Roman" w:hAnsi="Times New Roman"/>
          <w:b/>
          <w:sz w:val="28"/>
          <w:szCs w:val="28"/>
        </w:rPr>
      </w:pPr>
    </w:p>
    <w:p w:rsidR="00815F80" w:rsidRDefault="00815F80" w:rsidP="00026970">
      <w:pPr>
        <w:spacing w:after="0" w:line="240" w:lineRule="auto"/>
        <w:ind w:right="-1" w:firstLine="426"/>
        <w:jc w:val="center"/>
        <w:rPr>
          <w:rFonts w:ascii="Times New Roman" w:hAnsi="Times New Roman"/>
          <w:b/>
          <w:sz w:val="28"/>
          <w:szCs w:val="28"/>
        </w:rPr>
      </w:pPr>
    </w:p>
    <w:p w:rsidR="00815F80" w:rsidRDefault="00815F80" w:rsidP="00026970">
      <w:pPr>
        <w:spacing w:after="0" w:line="240" w:lineRule="auto"/>
        <w:ind w:right="-1" w:firstLine="426"/>
        <w:jc w:val="center"/>
        <w:rPr>
          <w:rFonts w:ascii="Times New Roman" w:hAnsi="Times New Roman"/>
          <w:b/>
          <w:sz w:val="28"/>
          <w:szCs w:val="28"/>
        </w:rPr>
      </w:pPr>
    </w:p>
    <w:p w:rsidR="00815F80" w:rsidRDefault="00815F80" w:rsidP="00026970">
      <w:pPr>
        <w:spacing w:after="0" w:line="240" w:lineRule="auto"/>
        <w:ind w:right="-1" w:firstLine="426"/>
        <w:jc w:val="center"/>
        <w:rPr>
          <w:rFonts w:ascii="Times New Roman" w:hAnsi="Times New Roman"/>
          <w:b/>
          <w:sz w:val="28"/>
          <w:szCs w:val="28"/>
        </w:rPr>
      </w:pPr>
    </w:p>
    <w:p w:rsidR="00967199" w:rsidRPr="00830DA2" w:rsidRDefault="00967199" w:rsidP="00026970">
      <w:pPr>
        <w:spacing w:after="0" w:line="240" w:lineRule="auto"/>
        <w:ind w:right="-1" w:firstLine="426"/>
        <w:jc w:val="center"/>
        <w:rPr>
          <w:rFonts w:ascii="Times New Roman" w:hAnsi="Times New Roman"/>
          <w:b/>
          <w:caps/>
          <w:sz w:val="28"/>
          <w:szCs w:val="28"/>
        </w:rPr>
      </w:pPr>
      <w:r w:rsidRPr="00830DA2">
        <w:rPr>
          <w:rFonts w:ascii="Times New Roman" w:hAnsi="Times New Roman"/>
          <w:b/>
          <w:caps/>
          <w:sz w:val="28"/>
          <w:szCs w:val="28"/>
        </w:rPr>
        <w:lastRenderedPageBreak/>
        <w:t>Глава 3</w:t>
      </w:r>
    </w:p>
    <w:p w:rsidR="00967199" w:rsidRPr="00830DA2" w:rsidRDefault="00967199" w:rsidP="00026970">
      <w:pPr>
        <w:spacing w:after="0" w:line="240" w:lineRule="auto"/>
        <w:ind w:right="-1" w:firstLine="426"/>
        <w:jc w:val="center"/>
        <w:rPr>
          <w:rFonts w:ascii="Times New Roman" w:hAnsi="Times New Roman"/>
          <w:b/>
          <w:caps/>
          <w:sz w:val="28"/>
          <w:szCs w:val="28"/>
        </w:rPr>
      </w:pPr>
    </w:p>
    <w:p w:rsidR="00C32DA6" w:rsidRDefault="00342750" w:rsidP="00342750">
      <w:pPr>
        <w:spacing w:after="0" w:line="240" w:lineRule="auto"/>
        <w:ind w:right="-1" w:firstLine="426"/>
        <w:jc w:val="center"/>
        <w:rPr>
          <w:rFonts w:ascii="Times New Roman" w:hAnsi="Times New Roman"/>
          <w:b/>
          <w:sz w:val="28"/>
          <w:szCs w:val="28"/>
        </w:rPr>
      </w:pPr>
      <w:r>
        <w:rPr>
          <w:rFonts w:ascii="Times New Roman" w:hAnsi="Times New Roman"/>
          <w:b/>
          <w:caps/>
          <w:sz w:val="28"/>
          <w:szCs w:val="28"/>
        </w:rPr>
        <w:t>Методы концентрирования,</w:t>
      </w:r>
      <w:r w:rsidR="005E1657" w:rsidRPr="00830DA2">
        <w:rPr>
          <w:rFonts w:ascii="Times New Roman" w:hAnsi="Times New Roman"/>
          <w:b/>
          <w:caps/>
          <w:sz w:val="28"/>
          <w:szCs w:val="28"/>
        </w:rPr>
        <w:t xml:space="preserve"> </w:t>
      </w:r>
      <w:r>
        <w:rPr>
          <w:rFonts w:ascii="Times New Roman" w:hAnsi="Times New Roman"/>
          <w:b/>
          <w:caps/>
          <w:sz w:val="28"/>
          <w:szCs w:val="28"/>
        </w:rPr>
        <w:t>от</w:t>
      </w:r>
      <w:r w:rsidR="005E1657" w:rsidRPr="00830DA2">
        <w:rPr>
          <w:rFonts w:ascii="Times New Roman" w:hAnsi="Times New Roman"/>
          <w:b/>
          <w:caps/>
          <w:sz w:val="28"/>
          <w:szCs w:val="28"/>
        </w:rPr>
        <w:t xml:space="preserve">деления </w:t>
      </w:r>
      <w:r>
        <w:rPr>
          <w:rFonts w:ascii="Times New Roman" w:hAnsi="Times New Roman"/>
          <w:b/>
          <w:caps/>
          <w:sz w:val="28"/>
          <w:szCs w:val="28"/>
        </w:rPr>
        <w:t xml:space="preserve">и выделения </w:t>
      </w:r>
      <w:r w:rsidR="005E1657" w:rsidRPr="00830DA2">
        <w:rPr>
          <w:rFonts w:ascii="Times New Roman" w:hAnsi="Times New Roman"/>
          <w:b/>
          <w:caps/>
          <w:sz w:val="28"/>
          <w:szCs w:val="28"/>
        </w:rPr>
        <w:t>биом</w:t>
      </w:r>
      <w:r>
        <w:rPr>
          <w:rFonts w:ascii="Times New Roman" w:hAnsi="Times New Roman"/>
          <w:b/>
          <w:caps/>
          <w:sz w:val="28"/>
          <w:szCs w:val="28"/>
        </w:rPr>
        <w:t>ассы от культуральной жидкости</w:t>
      </w:r>
    </w:p>
    <w:p w:rsidR="00C32DA6" w:rsidRDefault="00C32DA6" w:rsidP="00026970">
      <w:pPr>
        <w:spacing w:after="0" w:line="240" w:lineRule="auto"/>
        <w:ind w:right="-1"/>
        <w:jc w:val="center"/>
        <w:rPr>
          <w:rFonts w:ascii="Times New Roman" w:hAnsi="Times New Roman"/>
          <w:sz w:val="24"/>
          <w:szCs w:val="24"/>
        </w:rPr>
      </w:pPr>
    </w:p>
    <w:p w:rsidR="006C444D" w:rsidRDefault="006C444D"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Конечный продукт в стадии культивирования - суспензия микроорганизмов или КЖ, накопленный в ней полезный продукт необходимо сконцентрировать и выделить. Методы выделения зависят от свойств целевых продуктов.  Культуральная жидкость – это многокомпонентные суспензии, с низким содержанием целевых продуктов. Все методы выделения продукта из культуральной жидкости делятся на 2 группы: в растворе и в виде твердой фазы.</w:t>
      </w:r>
    </w:p>
    <w:p w:rsidR="00C32DA6" w:rsidRDefault="006C444D" w:rsidP="00026970">
      <w:pPr>
        <w:spacing w:after="0" w:line="240" w:lineRule="auto"/>
        <w:ind w:right="-1"/>
        <w:jc w:val="both"/>
        <w:rPr>
          <w:rFonts w:ascii="Times New Roman" w:hAnsi="Times New Roman"/>
          <w:sz w:val="28"/>
          <w:szCs w:val="28"/>
        </w:rPr>
      </w:pPr>
      <w:r>
        <w:rPr>
          <w:rFonts w:ascii="Times New Roman" w:hAnsi="Times New Roman"/>
          <w:sz w:val="28"/>
          <w:szCs w:val="28"/>
        </w:rPr>
        <w:t xml:space="preserve">     </w:t>
      </w:r>
      <w:r w:rsidR="005E1657">
        <w:rPr>
          <w:rFonts w:ascii="Times New Roman" w:hAnsi="Times New Roman"/>
          <w:sz w:val="28"/>
          <w:szCs w:val="28"/>
        </w:rPr>
        <w:t>К</w:t>
      </w:r>
      <w:r>
        <w:rPr>
          <w:rFonts w:ascii="Times New Roman" w:hAnsi="Times New Roman"/>
          <w:sz w:val="28"/>
          <w:szCs w:val="28"/>
        </w:rPr>
        <w:t xml:space="preserve">ультуральная жидкость </w:t>
      </w:r>
      <w:r w:rsidR="005E1657">
        <w:rPr>
          <w:rFonts w:ascii="Times New Roman" w:hAnsi="Times New Roman"/>
          <w:sz w:val="28"/>
          <w:szCs w:val="28"/>
        </w:rPr>
        <w:t>сложная смесь биомассы в каждом конкретном случае выбор метода выделения продуктов зависит от того, где он находится внутри клетки или КЖ, а так же от его молекулярной массы, заряд</w:t>
      </w:r>
      <w:r w:rsidR="001700AE">
        <w:rPr>
          <w:rFonts w:ascii="Times New Roman" w:hAnsi="Times New Roman"/>
          <w:sz w:val="28"/>
          <w:szCs w:val="28"/>
        </w:rPr>
        <w:t xml:space="preserve">а, растворимости и стоимости. К отделению нерастворимых веществ </w:t>
      </w:r>
      <w:r w:rsidR="005E1657">
        <w:rPr>
          <w:rFonts w:ascii="Times New Roman" w:hAnsi="Times New Roman"/>
          <w:sz w:val="28"/>
          <w:szCs w:val="28"/>
        </w:rPr>
        <w:t>относятся следующие методы: ф</w:t>
      </w:r>
      <w:r w:rsidR="001700AE">
        <w:rPr>
          <w:rFonts w:ascii="Times New Roman" w:hAnsi="Times New Roman"/>
          <w:sz w:val="28"/>
          <w:szCs w:val="28"/>
        </w:rPr>
        <w:t>ильтрация, центрифугирование, се</w:t>
      </w:r>
      <w:r w:rsidR="005E1657">
        <w:rPr>
          <w:rFonts w:ascii="Times New Roman" w:hAnsi="Times New Roman"/>
          <w:sz w:val="28"/>
          <w:szCs w:val="28"/>
        </w:rPr>
        <w:t>диментация (осаждение)</w:t>
      </w:r>
    </w:p>
    <w:p w:rsidR="00C32DA6" w:rsidRDefault="001700AE"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 xml:space="preserve">К первичному  выделению </w:t>
      </w:r>
      <w:r w:rsidR="005E1657">
        <w:rPr>
          <w:rFonts w:ascii="Times New Roman" w:hAnsi="Times New Roman"/>
          <w:sz w:val="28"/>
          <w:szCs w:val="28"/>
        </w:rPr>
        <w:t>– относятся экстракция, сорбция, УФ – ция</w:t>
      </w:r>
    </w:p>
    <w:p w:rsidR="00C32DA6" w:rsidRDefault="001700AE"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К методам предварительной очистки</w:t>
      </w:r>
      <w:r w:rsidR="005E1657">
        <w:rPr>
          <w:rFonts w:ascii="Times New Roman" w:hAnsi="Times New Roman"/>
          <w:sz w:val="28"/>
          <w:szCs w:val="28"/>
        </w:rPr>
        <w:t xml:space="preserve"> относятся: фракцион</w:t>
      </w:r>
      <w:r w:rsidR="006C444D">
        <w:rPr>
          <w:rFonts w:ascii="Times New Roman" w:hAnsi="Times New Roman"/>
          <w:sz w:val="28"/>
          <w:szCs w:val="28"/>
        </w:rPr>
        <w:t>ирование</w:t>
      </w:r>
      <w:r w:rsidR="005E1657">
        <w:rPr>
          <w:rFonts w:ascii="Times New Roman" w:hAnsi="Times New Roman"/>
          <w:sz w:val="28"/>
          <w:szCs w:val="28"/>
        </w:rPr>
        <w:t>, осаждение, хромотография и адсорбция.</w:t>
      </w:r>
    </w:p>
    <w:p w:rsidR="00C32DA6" w:rsidRDefault="006C444D"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К методам окончательной очистки</w:t>
      </w:r>
      <w:r w:rsidR="005E1657">
        <w:rPr>
          <w:rFonts w:ascii="Times New Roman" w:hAnsi="Times New Roman"/>
          <w:sz w:val="28"/>
          <w:szCs w:val="28"/>
        </w:rPr>
        <w:t xml:space="preserve"> относятся – центрифугирование с последующим высушиванием, отгонка растворителя.</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К предварительной обработке относится: обработка электролитами, образование наполнителей при добавлении химических реагентов, например, в осадок выпадает какая либо соль, этот метод очень эффективен и позволяет увеличить скорость фильтрации в несколько раз.</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pacing w:val="4"/>
          <w:sz w:val="28"/>
          <w:szCs w:val="28"/>
        </w:rPr>
        <w:t xml:space="preserve">Для отделения взвешенных биологических частиц от культуральной жидкости используются различные физико-химические </w:t>
      </w:r>
      <w:r>
        <w:rPr>
          <w:rFonts w:ascii="Times New Roman" w:hAnsi="Times New Roman"/>
          <w:sz w:val="28"/>
          <w:szCs w:val="28"/>
        </w:rPr>
        <w:t>свойства:</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pacing w:val="1"/>
          <w:sz w:val="28"/>
          <w:szCs w:val="28"/>
        </w:rPr>
        <w:t>плотность частиц;</w:t>
      </w:r>
      <w:r w:rsidR="006C444D">
        <w:rPr>
          <w:rFonts w:ascii="Times New Roman" w:hAnsi="Times New Roman"/>
          <w:spacing w:val="1"/>
          <w:sz w:val="28"/>
          <w:szCs w:val="28"/>
        </w:rPr>
        <w:t xml:space="preserve"> </w:t>
      </w:r>
      <w:r w:rsidR="006C444D">
        <w:rPr>
          <w:rFonts w:ascii="Times New Roman" w:hAnsi="Times New Roman"/>
          <w:spacing w:val="2"/>
          <w:sz w:val="28"/>
          <w:szCs w:val="28"/>
        </w:rPr>
        <w:t xml:space="preserve"> </w:t>
      </w:r>
      <w:r>
        <w:rPr>
          <w:rFonts w:ascii="Times New Roman" w:hAnsi="Times New Roman"/>
          <w:spacing w:val="2"/>
          <w:sz w:val="28"/>
          <w:szCs w:val="28"/>
        </w:rPr>
        <w:t>размер частиц;</w:t>
      </w:r>
      <w:r w:rsidR="006C444D">
        <w:rPr>
          <w:rFonts w:ascii="Times New Roman" w:hAnsi="Times New Roman"/>
          <w:spacing w:val="2"/>
          <w:sz w:val="28"/>
          <w:szCs w:val="28"/>
        </w:rPr>
        <w:t xml:space="preserve"> </w:t>
      </w:r>
      <w:r>
        <w:rPr>
          <w:rFonts w:ascii="Times New Roman" w:hAnsi="Times New Roman"/>
          <w:spacing w:val="2"/>
          <w:sz w:val="28"/>
          <w:szCs w:val="28"/>
        </w:rPr>
        <w:t>поверхностные свойства частиц.</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pacing w:val="20"/>
          <w:sz w:val="28"/>
          <w:szCs w:val="28"/>
        </w:rPr>
        <w:t>При разделении суспензий по плотности частиц ис</w:t>
      </w:r>
      <w:r>
        <w:rPr>
          <w:rFonts w:ascii="Times New Roman" w:hAnsi="Times New Roman"/>
          <w:sz w:val="28"/>
          <w:szCs w:val="28"/>
        </w:rPr>
        <w:t>пользуют следующие методы:</w:t>
      </w:r>
    </w:p>
    <w:p w:rsidR="00C32DA6" w:rsidRDefault="005E1657" w:rsidP="00026970">
      <w:pPr>
        <w:spacing w:after="0" w:line="240" w:lineRule="auto"/>
        <w:ind w:right="-1" w:firstLine="426"/>
        <w:rPr>
          <w:rFonts w:ascii="Times New Roman" w:hAnsi="Times New Roman"/>
          <w:sz w:val="28"/>
          <w:szCs w:val="28"/>
        </w:rPr>
      </w:pPr>
      <w:r>
        <w:rPr>
          <w:rFonts w:ascii="Times New Roman" w:hAnsi="Times New Roman"/>
          <w:sz w:val="28"/>
          <w:szCs w:val="28"/>
        </w:rPr>
        <w:t xml:space="preserve">седиментация (отстаивание)–для крупных частиц размером от 2,3 мкм до </w:t>
      </w:r>
      <w:smartTag w:uri="urn:schemas-microsoft-com:office:smarttags" w:element="metricconverter">
        <w:smartTagPr>
          <w:attr w:name="ProductID" w:val="1 мм"/>
        </w:smartTagPr>
        <w:r>
          <w:rPr>
            <w:rFonts w:ascii="Times New Roman" w:hAnsi="Times New Roman"/>
            <w:sz w:val="28"/>
            <w:szCs w:val="28"/>
          </w:rPr>
          <w:t>1 мм</w:t>
        </w:r>
      </w:smartTag>
      <w:r>
        <w:rPr>
          <w:rFonts w:ascii="Times New Roman" w:hAnsi="Times New Roman"/>
          <w:sz w:val="28"/>
          <w:szCs w:val="28"/>
        </w:rPr>
        <w:t xml:space="preserve">, </w:t>
      </w:r>
    </w:p>
    <w:p w:rsidR="00C32DA6" w:rsidRDefault="005E1657" w:rsidP="00026970">
      <w:pPr>
        <w:spacing w:after="0" w:line="240" w:lineRule="auto"/>
        <w:ind w:right="-1" w:firstLine="426"/>
        <w:rPr>
          <w:rFonts w:ascii="Times New Roman" w:hAnsi="Times New Roman"/>
          <w:sz w:val="28"/>
          <w:szCs w:val="28"/>
        </w:rPr>
      </w:pPr>
      <w:r>
        <w:rPr>
          <w:rFonts w:ascii="Times New Roman" w:hAnsi="Times New Roman"/>
          <w:sz w:val="28"/>
          <w:szCs w:val="28"/>
        </w:rPr>
        <w:t xml:space="preserve">по плотности отличающихся от окружающего </w:t>
      </w:r>
      <w:r>
        <w:rPr>
          <w:rFonts w:ascii="Times New Roman" w:hAnsi="Times New Roman"/>
          <w:spacing w:val="-1"/>
          <w:sz w:val="28"/>
          <w:szCs w:val="28"/>
        </w:rPr>
        <w:t>раствора;</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гидроциклонирование — от 5 до 700 мкм;</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центрифугирование — от 400 до 900 нм;</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ультрацентрифугирование — от 10 нм до 1 мкм.</w:t>
      </w:r>
    </w:p>
    <w:p w:rsidR="00C32DA6" w:rsidRDefault="005E1657" w:rsidP="00026970">
      <w:pPr>
        <w:spacing w:after="0" w:line="240" w:lineRule="auto"/>
        <w:ind w:right="-1" w:firstLine="426"/>
        <w:jc w:val="both"/>
        <w:rPr>
          <w:rFonts w:ascii="Times New Roman" w:hAnsi="Times New Roman"/>
          <w:spacing w:val="1"/>
          <w:sz w:val="28"/>
          <w:szCs w:val="28"/>
        </w:rPr>
      </w:pPr>
      <w:r>
        <w:rPr>
          <w:rFonts w:ascii="Times New Roman" w:hAnsi="Times New Roman"/>
          <w:spacing w:val="16"/>
          <w:sz w:val="28"/>
          <w:szCs w:val="28"/>
        </w:rPr>
        <w:t xml:space="preserve">По размеру частиц методы разделения биологических </w:t>
      </w:r>
      <w:r>
        <w:rPr>
          <w:rFonts w:ascii="Times New Roman" w:hAnsi="Times New Roman"/>
          <w:spacing w:val="1"/>
          <w:sz w:val="28"/>
          <w:szCs w:val="28"/>
        </w:rPr>
        <w:t>суспензий могут</w:t>
      </w:r>
      <w:r w:rsidR="002003E3">
        <w:rPr>
          <w:rFonts w:ascii="Times New Roman" w:hAnsi="Times New Roman"/>
          <w:spacing w:val="1"/>
          <w:sz w:val="28"/>
          <w:szCs w:val="28"/>
        </w:rPr>
        <w:t xml:space="preserve"> </w:t>
      </w:r>
      <w:r>
        <w:rPr>
          <w:rFonts w:ascii="Times New Roman" w:hAnsi="Times New Roman"/>
          <w:spacing w:val="1"/>
          <w:sz w:val="28"/>
          <w:szCs w:val="28"/>
        </w:rPr>
        <w:t>быть следующими:</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lastRenderedPageBreak/>
        <w:t>1)</w:t>
      </w:r>
      <w:r w:rsidR="006C444D">
        <w:rPr>
          <w:rFonts w:ascii="Times New Roman" w:hAnsi="Times New Roman"/>
          <w:sz w:val="28"/>
          <w:szCs w:val="28"/>
        </w:rPr>
        <w:t xml:space="preserve"> </w:t>
      </w:r>
      <w:r>
        <w:rPr>
          <w:rFonts w:ascii="Times New Roman" w:hAnsi="Times New Roman"/>
          <w:sz w:val="28"/>
          <w:szCs w:val="28"/>
        </w:rPr>
        <w:t xml:space="preserve">фильтрация через тканевые фильтры — для частиц размером от 10 мкм до </w:t>
      </w:r>
      <w:smartTag w:uri="urn:schemas-microsoft-com:office:smarttags" w:element="metricconverter">
        <w:smartTagPr>
          <w:attr w:name="ProductID" w:val="1 мм"/>
        </w:smartTagPr>
        <w:r>
          <w:rPr>
            <w:rFonts w:ascii="Times New Roman" w:hAnsi="Times New Roman"/>
            <w:sz w:val="28"/>
            <w:szCs w:val="28"/>
          </w:rPr>
          <w:t>1 мм</w:t>
        </w:r>
      </w:smartTag>
      <w:r>
        <w:rPr>
          <w:rFonts w:ascii="Times New Roman" w:hAnsi="Times New Roman"/>
          <w:sz w:val="28"/>
          <w:szCs w:val="28"/>
        </w:rPr>
        <w:t>;</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2)</w:t>
      </w:r>
      <w:r w:rsidR="006C444D">
        <w:rPr>
          <w:rFonts w:ascii="Times New Roman" w:hAnsi="Times New Roman"/>
          <w:sz w:val="28"/>
          <w:szCs w:val="28"/>
        </w:rPr>
        <w:t xml:space="preserve"> </w:t>
      </w:r>
      <w:r>
        <w:rPr>
          <w:rFonts w:ascii="Times New Roman" w:hAnsi="Times New Roman"/>
          <w:sz w:val="28"/>
          <w:szCs w:val="28"/>
        </w:rPr>
        <w:t>микрофильтрация — для частиц размером от 200 нм до 10 мкм;</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3)</w:t>
      </w:r>
      <w:r w:rsidR="006C444D">
        <w:rPr>
          <w:rFonts w:ascii="Times New Roman" w:hAnsi="Times New Roman"/>
          <w:sz w:val="28"/>
          <w:szCs w:val="28"/>
        </w:rPr>
        <w:t xml:space="preserve"> </w:t>
      </w:r>
      <w:r>
        <w:rPr>
          <w:rFonts w:ascii="Times New Roman" w:hAnsi="Times New Roman"/>
          <w:spacing w:val="-4"/>
          <w:sz w:val="28"/>
          <w:szCs w:val="28"/>
        </w:rPr>
        <w:t xml:space="preserve">ультрафильтрация, позволяющая отделять частицы размером </w:t>
      </w:r>
      <w:r>
        <w:rPr>
          <w:rFonts w:ascii="Times New Roman" w:hAnsi="Times New Roman"/>
          <w:sz w:val="28"/>
          <w:szCs w:val="28"/>
        </w:rPr>
        <w:t>от 10 нм до 5 мкм.</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 xml:space="preserve">Для сведения: размеры микроорганизмов следующие: </w:t>
      </w:r>
      <w:r>
        <w:rPr>
          <w:rFonts w:ascii="Times New Roman" w:hAnsi="Times New Roman"/>
          <w:i/>
          <w:iCs/>
          <w:sz w:val="28"/>
          <w:szCs w:val="28"/>
        </w:rPr>
        <w:t xml:space="preserve">вирусы </w:t>
      </w:r>
      <w:r>
        <w:rPr>
          <w:rFonts w:ascii="Times New Roman" w:hAnsi="Times New Roman"/>
          <w:sz w:val="28"/>
          <w:szCs w:val="28"/>
        </w:rPr>
        <w:t xml:space="preserve">— чуть больше 10 нм, </w:t>
      </w:r>
      <w:r>
        <w:rPr>
          <w:rFonts w:ascii="Times New Roman" w:hAnsi="Times New Roman"/>
          <w:i/>
          <w:iCs/>
          <w:sz w:val="28"/>
          <w:szCs w:val="28"/>
        </w:rPr>
        <w:t xml:space="preserve">бактерии </w:t>
      </w:r>
      <w:r>
        <w:rPr>
          <w:rFonts w:ascii="Times New Roman" w:hAnsi="Times New Roman"/>
          <w:sz w:val="28"/>
          <w:szCs w:val="28"/>
        </w:rPr>
        <w:t xml:space="preserve">— 0,3—1,0 мкм (т. е. 300—1000 нм), </w:t>
      </w:r>
      <w:r>
        <w:rPr>
          <w:rFonts w:ascii="Times New Roman" w:hAnsi="Times New Roman"/>
          <w:i/>
          <w:iCs/>
          <w:sz w:val="28"/>
          <w:szCs w:val="28"/>
        </w:rPr>
        <w:t xml:space="preserve">дрожжи </w:t>
      </w:r>
      <w:r>
        <w:rPr>
          <w:rFonts w:ascii="Times New Roman" w:hAnsi="Times New Roman"/>
          <w:sz w:val="28"/>
          <w:szCs w:val="28"/>
        </w:rPr>
        <w:t xml:space="preserve">— 3—5 мкм, </w:t>
      </w:r>
      <w:r>
        <w:rPr>
          <w:rFonts w:ascii="Times New Roman" w:hAnsi="Times New Roman"/>
          <w:i/>
          <w:iCs/>
          <w:sz w:val="28"/>
          <w:szCs w:val="28"/>
        </w:rPr>
        <w:t xml:space="preserve">мицелий грибов </w:t>
      </w:r>
      <w:r>
        <w:rPr>
          <w:rFonts w:ascii="Times New Roman" w:hAnsi="Times New Roman"/>
          <w:sz w:val="28"/>
          <w:szCs w:val="28"/>
        </w:rPr>
        <w:t xml:space="preserve">и </w:t>
      </w:r>
      <w:r>
        <w:rPr>
          <w:rFonts w:ascii="Times New Roman" w:hAnsi="Times New Roman"/>
          <w:i/>
          <w:iCs/>
          <w:sz w:val="28"/>
          <w:szCs w:val="28"/>
        </w:rPr>
        <w:t xml:space="preserve">эритроциты </w:t>
      </w:r>
      <w:r>
        <w:rPr>
          <w:rFonts w:ascii="Times New Roman" w:hAnsi="Times New Roman"/>
          <w:sz w:val="28"/>
          <w:szCs w:val="28"/>
        </w:rPr>
        <w:t>— до 10 мкм.</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 xml:space="preserve">Мицелиальные грибы имеют размеры микроколоний до </w:t>
      </w:r>
      <w:smartTag w:uri="urn:schemas-microsoft-com:office:smarttags" w:element="metricconverter">
        <w:smartTagPr>
          <w:attr w:name="ProductID" w:val="1 мм"/>
        </w:smartTagPr>
        <w:r>
          <w:rPr>
            <w:rFonts w:ascii="Times New Roman" w:hAnsi="Times New Roman"/>
            <w:sz w:val="28"/>
            <w:szCs w:val="28"/>
          </w:rPr>
          <w:t>1 мм</w:t>
        </w:r>
      </w:smartTag>
      <w:r>
        <w:rPr>
          <w:rFonts w:ascii="Times New Roman" w:hAnsi="Times New Roman"/>
          <w:sz w:val="28"/>
          <w:szCs w:val="28"/>
        </w:rPr>
        <w:t xml:space="preserve">, </w:t>
      </w:r>
      <w:r>
        <w:rPr>
          <w:rFonts w:ascii="Times New Roman" w:hAnsi="Times New Roman"/>
          <w:spacing w:val="2"/>
          <w:sz w:val="28"/>
          <w:szCs w:val="28"/>
        </w:rPr>
        <w:t>что упрощает их отделение от жидкости. Есть также нераствори</w:t>
      </w:r>
      <w:r>
        <w:rPr>
          <w:rFonts w:ascii="Times New Roman" w:hAnsi="Times New Roman"/>
          <w:spacing w:val="4"/>
          <w:sz w:val="28"/>
          <w:szCs w:val="28"/>
        </w:rPr>
        <w:t>мые компоненты среды (мука, дробина в спиртовом производ</w:t>
      </w:r>
      <w:r>
        <w:rPr>
          <w:rFonts w:ascii="Times New Roman" w:hAnsi="Times New Roman"/>
          <w:sz w:val="28"/>
          <w:szCs w:val="28"/>
        </w:rPr>
        <w:t xml:space="preserve">стве). Гранулы биокатализаторов имеют размеры около </w:t>
      </w:r>
      <w:smartTag w:uri="urn:schemas-microsoft-com:office:smarttags" w:element="metricconverter">
        <w:smartTagPr>
          <w:attr w:name="ProductID" w:val="1 мм"/>
        </w:smartTagPr>
        <w:r>
          <w:rPr>
            <w:rFonts w:ascii="Times New Roman" w:hAnsi="Times New Roman"/>
            <w:sz w:val="28"/>
            <w:szCs w:val="28"/>
          </w:rPr>
          <w:t>1 мм</w:t>
        </w:r>
      </w:smartTag>
      <w:r>
        <w:rPr>
          <w:rFonts w:ascii="Times New Roman" w:hAnsi="Times New Roman"/>
          <w:sz w:val="28"/>
          <w:szCs w:val="28"/>
        </w:rPr>
        <w:t xml:space="preserve"> (что</w:t>
      </w:r>
      <w:r>
        <w:rPr>
          <w:rFonts w:ascii="Times New Roman" w:hAnsi="Times New Roman"/>
          <w:spacing w:val="1"/>
          <w:sz w:val="28"/>
          <w:szCs w:val="28"/>
        </w:rPr>
        <w:t>бы их легче было отделять).</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i/>
          <w:iCs/>
          <w:sz w:val="28"/>
          <w:szCs w:val="28"/>
        </w:rPr>
        <w:t xml:space="preserve">Макромолекулы </w:t>
      </w:r>
      <w:r>
        <w:rPr>
          <w:rFonts w:ascii="Times New Roman" w:hAnsi="Times New Roman"/>
          <w:sz w:val="28"/>
          <w:szCs w:val="28"/>
        </w:rPr>
        <w:t xml:space="preserve">имеют размеры частиц в диапазоне 10—120 нм, </w:t>
      </w:r>
      <w:r>
        <w:rPr>
          <w:rFonts w:ascii="Times New Roman" w:hAnsi="Times New Roman"/>
          <w:i/>
          <w:iCs/>
          <w:sz w:val="28"/>
          <w:szCs w:val="28"/>
        </w:rPr>
        <w:t xml:space="preserve">микрочастицы </w:t>
      </w:r>
      <w:r>
        <w:rPr>
          <w:rFonts w:ascii="Times New Roman" w:hAnsi="Times New Roman"/>
          <w:sz w:val="28"/>
          <w:szCs w:val="28"/>
        </w:rPr>
        <w:t xml:space="preserve">— от 120 нм до 10 мкм, </w:t>
      </w:r>
      <w:r>
        <w:rPr>
          <w:rFonts w:ascii="Times New Roman" w:hAnsi="Times New Roman"/>
          <w:i/>
          <w:iCs/>
          <w:sz w:val="28"/>
          <w:szCs w:val="28"/>
        </w:rPr>
        <w:t xml:space="preserve">тонкие взвеси </w:t>
      </w:r>
      <w:r>
        <w:rPr>
          <w:rFonts w:ascii="Times New Roman" w:hAnsi="Times New Roman"/>
          <w:sz w:val="28"/>
          <w:szCs w:val="28"/>
        </w:rPr>
        <w:t xml:space="preserve">— от 10 до 100 мкм и </w:t>
      </w:r>
      <w:r>
        <w:rPr>
          <w:rFonts w:ascii="Times New Roman" w:hAnsi="Times New Roman"/>
          <w:i/>
          <w:iCs/>
          <w:sz w:val="28"/>
          <w:szCs w:val="28"/>
        </w:rPr>
        <w:t xml:space="preserve">грубые взвеси </w:t>
      </w:r>
      <w:r>
        <w:rPr>
          <w:rFonts w:ascii="Times New Roman" w:hAnsi="Times New Roman"/>
          <w:sz w:val="28"/>
          <w:szCs w:val="28"/>
        </w:rPr>
        <w:t xml:space="preserve">— от 100 мкм до </w:t>
      </w:r>
      <w:smartTag w:uri="urn:schemas-microsoft-com:office:smarttags" w:element="metricconverter">
        <w:smartTagPr>
          <w:attr w:name="ProductID" w:val="1 мм"/>
        </w:smartTagPr>
        <w:r>
          <w:rPr>
            <w:rFonts w:ascii="Times New Roman" w:hAnsi="Times New Roman"/>
            <w:sz w:val="28"/>
            <w:szCs w:val="28"/>
          </w:rPr>
          <w:t>1 мм</w:t>
        </w:r>
      </w:smartTag>
      <w:r>
        <w:rPr>
          <w:rFonts w:ascii="Times New Roman" w:hAnsi="Times New Roman"/>
          <w:sz w:val="28"/>
          <w:szCs w:val="28"/>
        </w:rPr>
        <w:t>.</w:t>
      </w:r>
    </w:p>
    <w:p w:rsidR="00C32DA6" w:rsidRDefault="005E1657" w:rsidP="00026970">
      <w:pPr>
        <w:spacing w:after="0" w:line="240" w:lineRule="auto"/>
        <w:ind w:right="-1" w:firstLine="426"/>
        <w:jc w:val="both"/>
        <w:rPr>
          <w:rFonts w:ascii="Times New Roman" w:hAnsi="Times New Roman"/>
          <w:spacing w:val="1"/>
          <w:sz w:val="28"/>
          <w:szCs w:val="28"/>
        </w:rPr>
      </w:pPr>
      <w:r>
        <w:rPr>
          <w:rFonts w:ascii="Times New Roman" w:hAnsi="Times New Roman"/>
          <w:spacing w:val="27"/>
          <w:sz w:val="28"/>
          <w:szCs w:val="28"/>
        </w:rPr>
        <w:t xml:space="preserve">Поверхностные свойства частиц используются в </w:t>
      </w:r>
      <w:r>
        <w:rPr>
          <w:rFonts w:ascii="Times New Roman" w:hAnsi="Times New Roman"/>
          <w:spacing w:val="1"/>
          <w:sz w:val="28"/>
          <w:szCs w:val="28"/>
        </w:rPr>
        <w:t>процессе флотации.</w:t>
      </w:r>
    </w:p>
    <w:p w:rsidR="00C32DA6" w:rsidRPr="002003E3" w:rsidRDefault="005E1657" w:rsidP="00026970">
      <w:pPr>
        <w:spacing w:after="0" w:line="240" w:lineRule="auto"/>
        <w:ind w:right="-1" w:firstLine="426"/>
        <w:jc w:val="both"/>
        <w:rPr>
          <w:rFonts w:ascii="Times New Roman" w:hAnsi="Times New Roman"/>
          <w:sz w:val="28"/>
          <w:szCs w:val="28"/>
        </w:rPr>
      </w:pPr>
      <w:r>
        <w:rPr>
          <w:rFonts w:ascii="Times New Roman" w:hAnsi="Times New Roman"/>
          <w:spacing w:val="1"/>
          <w:sz w:val="28"/>
          <w:szCs w:val="28"/>
        </w:rPr>
        <w:t xml:space="preserve"> За основу в этом методе принимается не раз</w:t>
      </w:r>
      <w:r>
        <w:rPr>
          <w:rFonts w:ascii="Times New Roman" w:hAnsi="Times New Roman"/>
          <w:sz w:val="28"/>
          <w:szCs w:val="28"/>
        </w:rPr>
        <w:t xml:space="preserve">мер, а способность клеток </w:t>
      </w:r>
      <w:r w:rsidR="002003E3">
        <w:rPr>
          <w:rFonts w:ascii="Times New Roman" w:hAnsi="Times New Roman"/>
          <w:sz w:val="28"/>
          <w:szCs w:val="28"/>
        </w:rPr>
        <w:t xml:space="preserve"> </w:t>
      </w:r>
      <w:r>
        <w:rPr>
          <w:rFonts w:ascii="Times New Roman" w:hAnsi="Times New Roman"/>
          <w:sz w:val="28"/>
          <w:szCs w:val="28"/>
        </w:rPr>
        <w:t>удерживаться пузырьками воздуха; ори</w:t>
      </w:r>
      <w:r>
        <w:rPr>
          <w:rFonts w:ascii="Times New Roman" w:hAnsi="Times New Roman"/>
          <w:color w:val="000000"/>
          <w:spacing w:val="2"/>
          <w:sz w:val="28"/>
          <w:szCs w:val="28"/>
        </w:rPr>
        <w:t xml:space="preserve">ентировочный диапазон размеров </w:t>
      </w:r>
      <w:r w:rsidR="002003E3">
        <w:rPr>
          <w:rFonts w:ascii="Times New Roman" w:hAnsi="Times New Roman"/>
          <w:sz w:val="28"/>
          <w:szCs w:val="28"/>
        </w:rPr>
        <w:t xml:space="preserve"> </w:t>
      </w:r>
      <w:r>
        <w:rPr>
          <w:rFonts w:ascii="Times New Roman" w:hAnsi="Times New Roman"/>
          <w:color w:val="000000"/>
          <w:spacing w:val="2"/>
          <w:sz w:val="28"/>
          <w:szCs w:val="28"/>
        </w:rPr>
        <w:t xml:space="preserve">флотируемых частиц варьирует </w:t>
      </w:r>
      <w:r>
        <w:rPr>
          <w:rFonts w:ascii="Times New Roman" w:hAnsi="Times New Roman"/>
          <w:color w:val="000000"/>
          <w:sz w:val="28"/>
          <w:szCs w:val="28"/>
        </w:rPr>
        <w:t xml:space="preserve">от 1 до 200 мкм. </w:t>
      </w:r>
      <w:r>
        <w:rPr>
          <w:rFonts w:ascii="Times New Roman" w:hAnsi="Times New Roman"/>
          <w:color w:val="000000"/>
          <w:spacing w:val="2"/>
          <w:sz w:val="28"/>
          <w:szCs w:val="28"/>
        </w:rPr>
        <w:t xml:space="preserve">Конкретный выбор того или иного метода зависит от опытной проверки, так как не всегда точно известны свойства отделяемых </w:t>
      </w:r>
      <w:r>
        <w:rPr>
          <w:rFonts w:ascii="Times New Roman" w:hAnsi="Times New Roman"/>
          <w:color w:val="000000"/>
          <w:spacing w:val="3"/>
          <w:sz w:val="28"/>
          <w:szCs w:val="28"/>
        </w:rPr>
        <w:t xml:space="preserve">частиц и их поведение в условиях использования тех или иных </w:t>
      </w:r>
      <w:r>
        <w:rPr>
          <w:rFonts w:ascii="Times New Roman" w:hAnsi="Times New Roman"/>
          <w:color w:val="000000"/>
          <w:spacing w:val="1"/>
          <w:sz w:val="28"/>
          <w:szCs w:val="28"/>
        </w:rPr>
        <w:t>методов разделения.</w:t>
      </w:r>
    </w:p>
    <w:p w:rsidR="00C32DA6" w:rsidRDefault="005E1657" w:rsidP="00026970">
      <w:pPr>
        <w:tabs>
          <w:tab w:val="left" w:pos="2700"/>
        </w:tabs>
        <w:spacing w:after="0" w:line="240" w:lineRule="auto"/>
        <w:ind w:right="-1" w:firstLine="426"/>
        <w:rPr>
          <w:rFonts w:ascii="Times New Roman" w:hAnsi="Times New Roman"/>
          <w:sz w:val="28"/>
          <w:szCs w:val="28"/>
          <w:vertAlign w:val="superscript"/>
          <w:lang w:val="en-US"/>
        </w:rPr>
      </w:pPr>
      <m:oMath>
        <m:r>
          <w:rPr>
            <w:rFonts w:ascii="Cambria Math" w:hAnsi="Cambria Math"/>
            <w:sz w:val="28"/>
            <w:szCs w:val="28"/>
            <w:lang w:val="en-US"/>
          </w:rPr>
          <m:t>F</m:t>
        </m:r>
        <m:r>
          <w:rPr>
            <w:rFonts w:ascii="Cambria Math" w:hAnsi="Times New Roman"/>
            <w:sz w:val="28"/>
            <w:szCs w:val="28"/>
            <w:lang w:val="en-US"/>
          </w:rPr>
          <m:t>=4/3</m:t>
        </m:r>
        <m:r>
          <w:rPr>
            <w:rFonts w:ascii="Cambria Math" w:hAnsi="Cambria Math"/>
            <w:sz w:val="28"/>
            <w:szCs w:val="28"/>
            <w:lang w:val="en-US"/>
          </w:rPr>
          <m:t>πr</m:t>
        </m:r>
        <m:d>
          <m:dPr>
            <m:ctrlPr>
              <w:rPr>
                <w:rFonts w:ascii="Cambria Math" w:hAnsi="Times New Roman"/>
                <w:i/>
                <w:sz w:val="28"/>
                <w:szCs w:val="28"/>
                <w:lang w:val="en-US"/>
              </w:rPr>
            </m:ctrlPr>
          </m:dPr>
          <m:e>
            <m:r>
              <w:rPr>
                <w:rFonts w:ascii="Cambria Math" w:hAnsi="Cambria Math"/>
                <w:sz w:val="28"/>
                <w:szCs w:val="28"/>
                <w:lang w:val="en-US"/>
              </w:rPr>
              <m:t>ρ-ρ</m:t>
            </m:r>
          </m:e>
        </m:d>
        <m:r>
          <w:rPr>
            <w:rFonts w:ascii="Cambria Math" w:hAnsi="Cambria Math"/>
            <w:sz w:val="28"/>
            <w:szCs w:val="28"/>
            <w:lang w:val="en-US"/>
          </w:rPr>
          <m:t>ωR</m:t>
        </m:r>
      </m:oMath>
      <w:r>
        <w:rPr>
          <w:rFonts w:ascii="Times New Roman" w:hAnsi="Times New Roman"/>
          <w:sz w:val="28"/>
          <w:szCs w:val="28"/>
          <w:lang w:val="en-US"/>
        </w:rPr>
        <w:t xml:space="preserve"> </w:t>
      </w:r>
      <w:r w:rsidR="003E0914" w:rsidRPr="003E0914">
        <w:rPr>
          <w:rFonts w:ascii="Times New Roman" w:hAnsi="Times New Roman"/>
          <w:sz w:val="28"/>
          <w:szCs w:val="28"/>
          <w:lang w:val="en-US"/>
        </w:rPr>
        <w:t xml:space="preserve">                                                                  </w:t>
      </w:r>
      <w:r>
        <w:rPr>
          <w:rFonts w:ascii="Times New Roman" w:hAnsi="Times New Roman"/>
          <w:sz w:val="28"/>
          <w:szCs w:val="28"/>
          <w:lang w:val="en-US"/>
        </w:rPr>
        <w:t xml:space="preserve">                    (</w:t>
      </w:r>
      <w:r w:rsidR="003E0914" w:rsidRPr="003E0914">
        <w:rPr>
          <w:rFonts w:ascii="Times New Roman" w:hAnsi="Times New Roman"/>
          <w:sz w:val="28"/>
          <w:szCs w:val="28"/>
          <w:lang w:val="en-US"/>
        </w:rPr>
        <w:t>3</w:t>
      </w:r>
      <w:r>
        <w:rPr>
          <w:rFonts w:ascii="Times New Roman" w:hAnsi="Times New Roman"/>
          <w:sz w:val="28"/>
          <w:szCs w:val="28"/>
          <w:lang w:val="en-US"/>
        </w:rPr>
        <w:t>.1)</w:t>
      </w:r>
    </w:p>
    <w:p w:rsidR="00C32DA6" w:rsidRDefault="00C32DA6" w:rsidP="00026970">
      <w:pPr>
        <w:spacing w:after="0" w:line="240" w:lineRule="auto"/>
        <w:ind w:right="-1" w:firstLine="426"/>
        <w:jc w:val="both"/>
        <w:rPr>
          <w:rFonts w:ascii="Times New Roman" w:hAnsi="Times New Roman"/>
          <w:sz w:val="28"/>
          <w:szCs w:val="28"/>
          <w:lang w:val="en-US"/>
        </w:rPr>
      </w:pPr>
    </w:p>
    <w:p w:rsidR="00C32DA6" w:rsidRDefault="005E1657" w:rsidP="00026970">
      <w:pPr>
        <w:tabs>
          <w:tab w:val="left" w:pos="3435"/>
        </w:tabs>
        <w:spacing w:after="0" w:line="240" w:lineRule="auto"/>
        <w:ind w:right="-1" w:firstLine="426"/>
        <w:jc w:val="both"/>
        <w:rPr>
          <w:rFonts w:ascii="Times New Roman" w:hAnsi="Times New Roman"/>
          <w:sz w:val="28"/>
          <w:szCs w:val="28"/>
          <w:lang w:val="en-US"/>
        </w:rPr>
      </w:pPr>
      <m:oMath>
        <m:r>
          <w:rPr>
            <w:rFonts w:ascii="Cambria Math" w:hAnsi="Cambria Math"/>
            <w:sz w:val="28"/>
            <w:szCs w:val="28"/>
            <w:lang w:val="en-US"/>
          </w:rPr>
          <m:t>F</m:t>
        </m:r>
        <m:r>
          <w:rPr>
            <w:rFonts w:ascii="Cambria Math" w:hAnsi="Times New Roman"/>
            <w:sz w:val="28"/>
            <w:szCs w:val="28"/>
            <w:lang w:val="en-US"/>
          </w:rPr>
          <m:t>=6</m:t>
        </m:r>
        <m:r>
          <w:rPr>
            <w:rFonts w:ascii="Cambria Math" w:hAnsi="Cambria Math"/>
            <w:sz w:val="28"/>
            <w:szCs w:val="28"/>
            <w:lang w:val="en-US"/>
          </w:rPr>
          <m:t>π</m:t>
        </m:r>
      </m:oMath>
      <w:r>
        <w:rPr>
          <w:rFonts w:ascii="Times New Roman" w:hAnsi="Times New Roman"/>
          <w:sz w:val="28"/>
          <w:szCs w:val="28"/>
          <w:lang w:val="en-US"/>
        </w:rPr>
        <w:t>ήr</w:t>
      </w:r>
      <m:oMath>
        <m:r>
          <w:rPr>
            <w:rFonts w:ascii="Cambria Math" w:hAnsi="Cambria Math"/>
            <w:sz w:val="28"/>
            <w:szCs w:val="28"/>
            <w:lang w:val="en-US"/>
          </w:rPr>
          <m:t>ϑ</m:t>
        </m:r>
      </m:oMath>
      <w:r>
        <w:rPr>
          <w:rFonts w:ascii="Times New Roman" w:hAnsi="Times New Roman"/>
          <w:sz w:val="28"/>
          <w:szCs w:val="28"/>
          <w:lang w:val="en-US"/>
        </w:rPr>
        <w:t xml:space="preserve">                                     </w:t>
      </w:r>
      <w:r w:rsidR="003E0914" w:rsidRPr="003E0914">
        <w:rPr>
          <w:rFonts w:ascii="Times New Roman" w:hAnsi="Times New Roman"/>
          <w:sz w:val="28"/>
          <w:szCs w:val="28"/>
          <w:lang w:val="en-US"/>
        </w:rPr>
        <w:t xml:space="preserve">                                                           </w:t>
      </w:r>
      <w:r w:rsidR="003E0914">
        <w:rPr>
          <w:rFonts w:ascii="Times New Roman" w:hAnsi="Times New Roman"/>
          <w:sz w:val="28"/>
          <w:szCs w:val="28"/>
          <w:lang w:val="en-US"/>
        </w:rPr>
        <w:t xml:space="preserve">         (</w:t>
      </w:r>
      <w:r w:rsidR="003E0914" w:rsidRPr="003E0914">
        <w:rPr>
          <w:rFonts w:ascii="Times New Roman" w:hAnsi="Times New Roman"/>
          <w:sz w:val="28"/>
          <w:szCs w:val="28"/>
          <w:lang w:val="en-US"/>
        </w:rPr>
        <w:t>3</w:t>
      </w:r>
      <w:r>
        <w:rPr>
          <w:rFonts w:ascii="Times New Roman" w:hAnsi="Times New Roman"/>
          <w:sz w:val="28"/>
          <w:szCs w:val="28"/>
          <w:lang w:val="en-US"/>
        </w:rPr>
        <w:t>.2)</w:t>
      </w:r>
    </w:p>
    <w:p w:rsidR="00C32DA6" w:rsidRDefault="00C32DA6" w:rsidP="00026970">
      <w:pPr>
        <w:spacing w:after="0" w:line="240" w:lineRule="auto"/>
        <w:ind w:right="-1" w:firstLine="426"/>
        <w:jc w:val="both"/>
        <w:rPr>
          <w:rFonts w:ascii="Times New Roman" w:hAnsi="Times New Roman"/>
          <w:sz w:val="28"/>
          <w:szCs w:val="28"/>
          <w:lang w:val="en-US"/>
        </w:rPr>
      </w:pPr>
    </w:p>
    <w:p w:rsidR="00C32DA6" w:rsidRPr="00663383" w:rsidRDefault="005E1657" w:rsidP="00026970">
      <w:pPr>
        <w:spacing w:after="0" w:line="240" w:lineRule="auto"/>
        <w:ind w:right="-1" w:firstLine="426"/>
        <w:jc w:val="both"/>
        <w:rPr>
          <w:rFonts w:ascii="Times New Roman" w:hAnsi="Times New Roman"/>
          <w:sz w:val="28"/>
          <w:szCs w:val="28"/>
        </w:rPr>
      </w:pPr>
      <m:oMath>
        <m:r>
          <w:rPr>
            <w:rFonts w:ascii="Cambria Math" w:hAnsi="Cambria Math"/>
            <w:sz w:val="28"/>
            <w:szCs w:val="28"/>
            <w:lang w:val="en-US"/>
          </w:rPr>
          <m:t>ϑ</m:t>
        </m:r>
        <m:r>
          <w:rPr>
            <w:rFonts w:ascii="Cambria Math" w:hAnsi="Times New Roman"/>
            <w:sz w:val="28"/>
            <w:szCs w:val="28"/>
          </w:rPr>
          <m:t>=</m:t>
        </m:r>
        <m:f>
          <m:fPr>
            <m:ctrlPr>
              <w:rPr>
                <w:rFonts w:ascii="Cambria Math" w:hAnsi="Times New Roman"/>
                <w:i/>
                <w:sz w:val="28"/>
                <w:szCs w:val="28"/>
                <w:lang w:val="en-US"/>
              </w:rPr>
            </m:ctrlPr>
          </m:fPr>
          <m:num>
            <m:r>
              <w:rPr>
                <w:rFonts w:ascii="Cambria Math" w:hAnsi="Times New Roman"/>
                <w:sz w:val="28"/>
                <w:szCs w:val="28"/>
              </w:rPr>
              <m:t>2</m:t>
            </m:r>
          </m:num>
          <m:den>
            <m:r>
              <w:rPr>
                <w:rFonts w:ascii="Cambria Math" w:hAnsi="Times New Roman"/>
                <w:sz w:val="28"/>
                <w:szCs w:val="28"/>
              </w:rPr>
              <m:t>9</m:t>
            </m:r>
          </m:den>
        </m:f>
        <m:r>
          <w:rPr>
            <w:rFonts w:ascii="Cambria Math" w:hAnsi="Times New Roman"/>
            <w:sz w:val="28"/>
            <w:szCs w:val="28"/>
          </w:rPr>
          <m:t>(</m:t>
        </m:r>
        <m:r>
          <w:rPr>
            <w:rFonts w:ascii="Cambria Math" w:hAnsi="Cambria Math"/>
            <w:sz w:val="28"/>
            <w:szCs w:val="28"/>
            <w:lang w:val="en-US"/>
          </w:rPr>
          <m:t>ρ</m:t>
        </m:r>
        <m:r>
          <w:rPr>
            <w:rFonts w:ascii="Cambria Math" w:hAnsi="Cambria Math"/>
            <w:sz w:val="28"/>
            <w:szCs w:val="28"/>
          </w:rPr>
          <m:t>-</m:t>
        </m:r>
        <m:r>
          <w:rPr>
            <w:rFonts w:ascii="Cambria Math" w:hAnsi="Cambria Math"/>
            <w:sz w:val="28"/>
            <w:szCs w:val="28"/>
            <w:lang w:val="en-US"/>
          </w:rPr>
          <m:t>ρ</m:t>
        </m:r>
      </m:oMath>
      <w:r w:rsidRPr="00663383">
        <w:rPr>
          <w:rFonts w:ascii="Times New Roman" w:hAnsi="Times New Roman"/>
          <w:sz w:val="28"/>
          <w:szCs w:val="28"/>
        </w:rPr>
        <w:t>)</w:t>
      </w:r>
      <w:r>
        <w:rPr>
          <w:rFonts w:ascii="Times New Roman" w:hAnsi="Times New Roman"/>
          <w:sz w:val="28"/>
          <w:szCs w:val="28"/>
          <w:lang w:val="en-US"/>
        </w:rPr>
        <w:t>r</w:t>
      </w:r>
      <m:oMath>
        <m:r>
          <w:rPr>
            <w:rFonts w:ascii="Cambria Math" w:hAnsi="Cambria Math"/>
            <w:sz w:val="28"/>
            <w:szCs w:val="28"/>
            <w:lang w:val="en-US"/>
          </w:rPr>
          <m:t>ωR</m:t>
        </m:r>
        <m:r>
          <w:rPr>
            <w:rFonts w:ascii="Cambria Math" w:hAnsi="Times New Roman"/>
            <w:sz w:val="28"/>
            <w:szCs w:val="28"/>
          </w:rPr>
          <m:t>/</m:t>
        </m:r>
        <m:r>
          <w:rPr>
            <w:rFonts w:ascii="Cambria Math" w:hAnsi="Times New Roman"/>
            <w:sz w:val="28"/>
            <w:szCs w:val="28"/>
            <w:lang w:val="en-US"/>
          </w:rPr>
          <m:t>ή</m:t>
        </m:r>
      </m:oMath>
      <w:r w:rsidRPr="00663383">
        <w:rPr>
          <w:rFonts w:ascii="Times New Roman" w:hAnsi="Times New Roman"/>
          <w:sz w:val="28"/>
          <w:szCs w:val="28"/>
        </w:rPr>
        <w:t xml:space="preserve">        </w:t>
      </w:r>
      <w:r w:rsidR="003E0914" w:rsidRPr="00663383">
        <w:rPr>
          <w:rFonts w:ascii="Times New Roman" w:hAnsi="Times New Roman"/>
          <w:sz w:val="28"/>
          <w:szCs w:val="28"/>
        </w:rPr>
        <w:t xml:space="preserve">                                                           </w:t>
      </w:r>
      <w:r w:rsidRPr="00663383">
        <w:rPr>
          <w:rFonts w:ascii="Times New Roman" w:hAnsi="Times New Roman"/>
          <w:sz w:val="28"/>
          <w:szCs w:val="28"/>
        </w:rPr>
        <w:t xml:space="preserve">                       (</w:t>
      </w:r>
      <w:r w:rsidR="003E0914" w:rsidRPr="00663383">
        <w:rPr>
          <w:rFonts w:ascii="Times New Roman" w:hAnsi="Times New Roman"/>
          <w:sz w:val="28"/>
          <w:szCs w:val="28"/>
        </w:rPr>
        <w:t>3</w:t>
      </w:r>
      <w:r w:rsidRPr="00663383">
        <w:rPr>
          <w:rFonts w:ascii="Times New Roman" w:hAnsi="Times New Roman"/>
          <w:sz w:val="28"/>
          <w:szCs w:val="28"/>
        </w:rPr>
        <w:t>.3)</w:t>
      </w:r>
    </w:p>
    <w:p w:rsidR="003E0914" w:rsidRPr="00663383" w:rsidRDefault="003E0914" w:rsidP="00026970">
      <w:pPr>
        <w:spacing w:after="0" w:line="240" w:lineRule="auto"/>
        <w:ind w:firstLine="426"/>
        <w:jc w:val="both"/>
        <w:rPr>
          <w:rFonts w:ascii="Times New Roman" w:hAnsi="Times New Roman" w:cs="Times New Roman"/>
          <w:sz w:val="28"/>
          <w:szCs w:val="28"/>
        </w:rPr>
      </w:pPr>
    </w:p>
    <w:p w:rsidR="00C32DA6" w:rsidRDefault="005E1657"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Содержание микроорганизмов, в культуральной жидкости, как правило, очень низкое. В 1 л культуральной жидкости содержится обычно 5—10 г СБ (сухой биомассы). Отделение такого количества взвешенной фазы — трудная технологическая задача, которую приходится решать путем постепенного кон</w:t>
      </w:r>
      <w:r>
        <w:rPr>
          <w:rFonts w:ascii="Times New Roman" w:hAnsi="Times New Roman" w:cs="Times New Roman"/>
          <w:sz w:val="28"/>
          <w:szCs w:val="28"/>
        </w:rPr>
        <w:softHyphen/>
        <w:t xml:space="preserve">центрирования биомассы различными способами (флотирование, сепарирование, упаривание). </w:t>
      </w:r>
    </w:p>
    <w:p w:rsidR="00C32DA6" w:rsidRDefault="005E1657"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Способы отделения клеточной биомассы микроорганизмов от культуральной жидкости можно разделить на механические (отстаивание, фильтрование, центрифугирование) и теплотехни</w:t>
      </w:r>
      <w:r>
        <w:rPr>
          <w:rFonts w:ascii="Times New Roman" w:hAnsi="Times New Roman" w:cs="Times New Roman"/>
          <w:sz w:val="28"/>
          <w:szCs w:val="28"/>
        </w:rPr>
        <w:softHyphen/>
        <w:t>ческие (сушка). В зависимости от конечной цели выбирают различные сочетания этих способов. При выборе схемы кон</w:t>
      </w:r>
      <w:r>
        <w:rPr>
          <w:rFonts w:ascii="Times New Roman" w:hAnsi="Times New Roman" w:cs="Times New Roman"/>
          <w:sz w:val="28"/>
          <w:szCs w:val="28"/>
        </w:rPr>
        <w:softHyphen/>
        <w:t xml:space="preserve">центрирования и извлечения биомассы проводят </w:t>
      </w:r>
      <w:r>
        <w:rPr>
          <w:rFonts w:ascii="Times New Roman" w:hAnsi="Times New Roman" w:cs="Times New Roman"/>
          <w:sz w:val="28"/>
          <w:szCs w:val="28"/>
        </w:rPr>
        <w:lastRenderedPageBreak/>
        <w:t>экономиче</w:t>
      </w:r>
      <w:r>
        <w:rPr>
          <w:rFonts w:ascii="Times New Roman" w:hAnsi="Times New Roman" w:cs="Times New Roman"/>
          <w:sz w:val="28"/>
          <w:szCs w:val="28"/>
        </w:rPr>
        <w:softHyphen/>
        <w:t>скую оценку схемы с учетом товарной формы биопрепаратов, концентрации микроорганизмов в культуральной жидкости и др.</w:t>
      </w:r>
    </w:p>
    <w:p w:rsidR="00AF1DBC" w:rsidRDefault="00AF1DBC" w:rsidP="00026970">
      <w:pPr>
        <w:spacing w:after="0" w:line="240" w:lineRule="auto"/>
        <w:ind w:firstLine="426"/>
        <w:jc w:val="both"/>
        <w:rPr>
          <w:rFonts w:ascii="Times New Roman" w:hAnsi="Times New Roman" w:cs="Times New Roman"/>
          <w:b/>
          <w:sz w:val="28"/>
          <w:szCs w:val="28"/>
        </w:rPr>
      </w:pPr>
    </w:p>
    <w:p w:rsidR="001700AE" w:rsidRDefault="001700AE" w:rsidP="00026970">
      <w:pPr>
        <w:spacing w:after="0" w:line="240" w:lineRule="auto"/>
        <w:ind w:firstLine="426"/>
        <w:jc w:val="both"/>
        <w:rPr>
          <w:rFonts w:ascii="Times New Roman" w:hAnsi="Times New Roman" w:cs="Times New Roman"/>
          <w:b/>
          <w:sz w:val="28"/>
          <w:szCs w:val="28"/>
        </w:rPr>
      </w:pPr>
      <w:r>
        <w:rPr>
          <w:rFonts w:ascii="Times New Roman" w:hAnsi="Times New Roman" w:cs="Times New Roman"/>
          <w:b/>
          <w:sz w:val="28"/>
          <w:szCs w:val="28"/>
        </w:rPr>
        <w:t xml:space="preserve">3.1 </w:t>
      </w:r>
      <w:r w:rsidR="005E1657">
        <w:rPr>
          <w:rFonts w:ascii="Times New Roman" w:hAnsi="Times New Roman" w:cs="Times New Roman"/>
          <w:b/>
          <w:sz w:val="28"/>
          <w:szCs w:val="28"/>
        </w:rPr>
        <w:t>Флотирование</w:t>
      </w:r>
    </w:p>
    <w:p w:rsidR="006C444D" w:rsidRDefault="006C444D" w:rsidP="00026970">
      <w:pPr>
        <w:spacing w:after="0" w:line="240" w:lineRule="auto"/>
        <w:ind w:firstLine="426"/>
        <w:jc w:val="both"/>
        <w:rPr>
          <w:rFonts w:ascii="Times New Roman" w:hAnsi="Times New Roman" w:cs="Times New Roman"/>
          <w:sz w:val="28"/>
          <w:szCs w:val="28"/>
        </w:rPr>
      </w:pPr>
    </w:p>
    <w:p w:rsidR="00C32DA6" w:rsidRDefault="005E1657" w:rsidP="00026970">
      <w:pPr>
        <w:spacing w:after="0" w:line="240" w:lineRule="auto"/>
        <w:ind w:firstLine="426"/>
        <w:jc w:val="both"/>
        <w:rPr>
          <w:rFonts w:ascii="Times New Roman" w:hAnsi="Times New Roman"/>
          <w:b/>
          <w:sz w:val="28"/>
          <w:szCs w:val="28"/>
        </w:rPr>
      </w:pPr>
      <w:r>
        <w:rPr>
          <w:rFonts w:ascii="Times New Roman" w:hAnsi="Times New Roman"/>
          <w:i/>
          <w:iCs/>
          <w:color w:val="000000"/>
          <w:sz w:val="28"/>
          <w:szCs w:val="28"/>
        </w:rPr>
        <w:t xml:space="preserve">Флотация </w:t>
      </w:r>
      <w:r>
        <w:rPr>
          <w:rFonts w:ascii="Times New Roman" w:hAnsi="Times New Roman"/>
          <w:color w:val="000000"/>
          <w:sz w:val="28"/>
          <w:szCs w:val="28"/>
        </w:rPr>
        <w:t>— это выделение клеток микроорганизмов из культу</w:t>
      </w:r>
      <w:r>
        <w:rPr>
          <w:rFonts w:ascii="Times New Roman" w:hAnsi="Times New Roman"/>
          <w:color w:val="000000"/>
          <w:spacing w:val="2"/>
          <w:sz w:val="28"/>
          <w:szCs w:val="28"/>
        </w:rPr>
        <w:t xml:space="preserve">ральной жидкости за счет адгезии (прилипания) микроорганизмов к поднимающимся в жидкости пузырькам воздуха и затем сбора </w:t>
      </w:r>
      <w:r>
        <w:rPr>
          <w:rFonts w:ascii="Times New Roman" w:hAnsi="Times New Roman"/>
          <w:color w:val="000000"/>
          <w:spacing w:val="3"/>
          <w:sz w:val="28"/>
          <w:szCs w:val="28"/>
        </w:rPr>
        <w:t>пены и ее конденсации (коалесценции). Обычно чем меньше пузыри, тем медленнее они поднимаются и тем больше время пре</w:t>
      </w:r>
      <w:r>
        <w:rPr>
          <w:rFonts w:ascii="Times New Roman" w:hAnsi="Times New Roman"/>
          <w:color w:val="000000"/>
          <w:spacing w:val="2"/>
          <w:sz w:val="28"/>
          <w:szCs w:val="28"/>
        </w:rPr>
        <w:t>бывания их в жидкости и вероятность захвата клеток микроорга</w:t>
      </w:r>
      <w:r>
        <w:rPr>
          <w:rFonts w:ascii="Times New Roman" w:hAnsi="Times New Roman"/>
          <w:color w:val="000000"/>
          <w:spacing w:val="1"/>
          <w:sz w:val="28"/>
          <w:szCs w:val="28"/>
        </w:rPr>
        <w:t>низмов.</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color w:val="000000"/>
          <w:sz w:val="28"/>
          <w:szCs w:val="28"/>
        </w:rPr>
        <w:t>На рисунке 1</w:t>
      </w:r>
      <w:r w:rsidR="001700AE">
        <w:rPr>
          <w:rFonts w:ascii="Times New Roman" w:hAnsi="Times New Roman"/>
          <w:color w:val="000000"/>
          <w:sz w:val="28"/>
          <w:szCs w:val="28"/>
        </w:rPr>
        <w:t>0</w:t>
      </w:r>
      <w:r>
        <w:rPr>
          <w:rFonts w:ascii="Times New Roman" w:hAnsi="Times New Roman"/>
          <w:color w:val="000000"/>
          <w:sz w:val="28"/>
          <w:szCs w:val="28"/>
        </w:rPr>
        <w:t xml:space="preserve"> представлен один из вариантов конструкции флотатора.</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color w:val="000000"/>
          <w:spacing w:val="1"/>
          <w:sz w:val="28"/>
          <w:szCs w:val="28"/>
        </w:rPr>
        <w:t xml:space="preserve">Флотатор представляет собой две коаксиально расположенные </w:t>
      </w:r>
      <w:r>
        <w:rPr>
          <w:rFonts w:ascii="Times New Roman" w:hAnsi="Times New Roman"/>
          <w:color w:val="000000"/>
          <w:spacing w:val="3"/>
          <w:sz w:val="28"/>
          <w:szCs w:val="28"/>
        </w:rPr>
        <w:t>цилиндрические обечайки, кольцевой канал между которыми заполняется флотируемой суспензией. В этот канал снизу подается</w:t>
      </w:r>
    </w:p>
    <w:p w:rsidR="00C32DA6" w:rsidRDefault="005E1657" w:rsidP="00026970">
      <w:pPr>
        <w:spacing w:after="0" w:line="240" w:lineRule="auto"/>
        <w:ind w:right="-1" w:firstLine="426"/>
        <w:jc w:val="both"/>
        <w:rPr>
          <w:rFonts w:ascii="Times New Roman" w:hAnsi="Times New Roman"/>
          <w:sz w:val="28"/>
          <w:szCs w:val="28"/>
        </w:rPr>
      </w:pPr>
      <w:r>
        <w:rPr>
          <w:noProof/>
        </w:rPr>
        <w:drawing>
          <wp:anchor distT="0" distB="0" distL="114300" distR="114300" simplePos="0" relativeHeight="251665408" behindDoc="1" locked="0" layoutInCell="1" allowOverlap="1" wp14:anchorId="222E8BF7" wp14:editId="6EBC4244">
            <wp:simplePos x="0" y="0"/>
            <wp:positionH relativeFrom="column">
              <wp:posOffset>1386840</wp:posOffset>
            </wp:positionH>
            <wp:positionV relativeFrom="paragraph">
              <wp:posOffset>45720</wp:posOffset>
            </wp:positionV>
            <wp:extent cx="2175510" cy="1490345"/>
            <wp:effectExtent l="19050" t="0" r="0" b="0"/>
            <wp:wrapTight wrapText="bothSides">
              <wp:wrapPolygon edited="0">
                <wp:start x="-189" y="0"/>
                <wp:lineTo x="-189" y="21259"/>
                <wp:lineTo x="21562" y="21259"/>
                <wp:lineTo x="21562" y="0"/>
                <wp:lineTo x="-189" y="0"/>
              </wp:wrapPolygon>
            </wp:wrapTight>
            <wp:docPr id="57"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29"/>
                    <a:srcRect/>
                    <a:stretch>
                      <a:fillRect/>
                    </a:stretch>
                  </pic:blipFill>
                  <pic:spPr bwMode="auto">
                    <a:xfrm>
                      <a:off x="0" y="0"/>
                      <a:ext cx="2175510" cy="1490345"/>
                    </a:xfrm>
                    <a:prstGeom prst="rect">
                      <a:avLst/>
                    </a:prstGeom>
                    <a:noFill/>
                  </pic:spPr>
                </pic:pic>
              </a:graphicData>
            </a:graphic>
          </wp:anchor>
        </w:drawing>
      </w:r>
    </w:p>
    <w:p w:rsidR="00C32DA6" w:rsidRDefault="00C32DA6" w:rsidP="00026970">
      <w:pPr>
        <w:spacing w:after="0" w:line="240" w:lineRule="auto"/>
        <w:ind w:right="-1" w:firstLine="426"/>
        <w:jc w:val="both"/>
        <w:rPr>
          <w:rFonts w:ascii="Times New Roman" w:hAnsi="Times New Roman"/>
          <w:sz w:val="28"/>
          <w:szCs w:val="28"/>
        </w:rPr>
      </w:pPr>
    </w:p>
    <w:p w:rsidR="00C32DA6" w:rsidRDefault="00C32DA6" w:rsidP="00026970">
      <w:pPr>
        <w:spacing w:after="0" w:line="240" w:lineRule="auto"/>
        <w:ind w:right="-1" w:firstLine="426"/>
        <w:jc w:val="both"/>
        <w:rPr>
          <w:rFonts w:ascii="Times New Roman" w:hAnsi="Times New Roman"/>
          <w:sz w:val="28"/>
          <w:szCs w:val="28"/>
        </w:rPr>
      </w:pPr>
    </w:p>
    <w:p w:rsidR="00C32DA6" w:rsidRDefault="00C32DA6" w:rsidP="00026970">
      <w:pPr>
        <w:spacing w:after="0" w:line="240" w:lineRule="auto"/>
        <w:ind w:right="-1" w:firstLine="426"/>
        <w:jc w:val="both"/>
        <w:rPr>
          <w:rFonts w:ascii="Times New Roman" w:hAnsi="Times New Roman"/>
          <w:sz w:val="28"/>
          <w:szCs w:val="28"/>
        </w:rPr>
      </w:pPr>
    </w:p>
    <w:p w:rsidR="00C32DA6" w:rsidRDefault="00C32DA6" w:rsidP="00026970">
      <w:pPr>
        <w:spacing w:after="0" w:line="240" w:lineRule="auto"/>
        <w:ind w:right="-1" w:firstLine="426"/>
        <w:jc w:val="both"/>
        <w:rPr>
          <w:rFonts w:ascii="Times New Roman" w:hAnsi="Times New Roman"/>
          <w:sz w:val="28"/>
          <w:szCs w:val="28"/>
        </w:rPr>
      </w:pPr>
    </w:p>
    <w:p w:rsidR="00C32DA6" w:rsidRDefault="00C32DA6" w:rsidP="00026970">
      <w:pPr>
        <w:spacing w:after="0" w:line="240" w:lineRule="auto"/>
        <w:ind w:right="-1" w:firstLine="426"/>
        <w:jc w:val="both"/>
        <w:rPr>
          <w:rFonts w:ascii="Times New Roman" w:hAnsi="Times New Roman"/>
          <w:sz w:val="28"/>
          <w:szCs w:val="28"/>
        </w:rPr>
      </w:pPr>
    </w:p>
    <w:p w:rsidR="00C32DA6" w:rsidRDefault="00C32DA6" w:rsidP="00026970">
      <w:pPr>
        <w:tabs>
          <w:tab w:val="left" w:pos="1272"/>
        </w:tabs>
        <w:spacing w:after="0" w:line="240" w:lineRule="auto"/>
        <w:ind w:right="-1" w:firstLine="426"/>
        <w:jc w:val="both"/>
        <w:rPr>
          <w:rFonts w:ascii="Times New Roman" w:hAnsi="Times New Roman"/>
          <w:sz w:val="28"/>
          <w:szCs w:val="28"/>
          <w:lang w:val="kk-KZ"/>
        </w:rPr>
      </w:pPr>
    </w:p>
    <w:p w:rsidR="00C32DA6" w:rsidRDefault="00C32DA6" w:rsidP="00026970">
      <w:pPr>
        <w:tabs>
          <w:tab w:val="left" w:pos="1272"/>
        </w:tabs>
        <w:spacing w:after="0" w:line="240" w:lineRule="auto"/>
        <w:ind w:right="-1" w:firstLine="426"/>
        <w:jc w:val="both"/>
        <w:rPr>
          <w:rFonts w:ascii="Times New Roman" w:hAnsi="Times New Roman"/>
          <w:sz w:val="28"/>
          <w:szCs w:val="28"/>
          <w:lang w:val="kk-KZ"/>
        </w:rPr>
      </w:pPr>
    </w:p>
    <w:p w:rsidR="001700AE" w:rsidRDefault="001700AE" w:rsidP="00026970">
      <w:pPr>
        <w:tabs>
          <w:tab w:val="left" w:pos="1272"/>
        </w:tabs>
        <w:spacing w:after="0" w:line="240" w:lineRule="auto"/>
        <w:ind w:right="-1" w:firstLine="426"/>
        <w:jc w:val="center"/>
        <w:rPr>
          <w:rFonts w:ascii="Times New Roman" w:hAnsi="Times New Roman"/>
          <w:sz w:val="28"/>
          <w:szCs w:val="28"/>
          <w:lang w:val="kk-KZ"/>
        </w:rPr>
      </w:pPr>
    </w:p>
    <w:p w:rsidR="00C32DA6" w:rsidRPr="001700AE" w:rsidRDefault="001700AE" w:rsidP="00026970">
      <w:pPr>
        <w:spacing w:after="0" w:line="240" w:lineRule="auto"/>
        <w:ind w:right="-1" w:firstLine="426"/>
        <w:jc w:val="center"/>
        <w:rPr>
          <w:rFonts w:ascii="Times New Roman" w:hAnsi="Times New Roman"/>
          <w:sz w:val="24"/>
          <w:szCs w:val="24"/>
        </w:rPr>
      </w:pPr>
      <w:r>
        <w:rPr>
          <w:rFonts w:ascii="Times New Roman" w:hAnsi="Times New Roman"/>
          <w:color w:val="000000"/>
          <w:sz w:val="24"/>
          <w:szCs w:val="24"/>
        </w:rPr>
        <w:t xml:space="preserve">1 - </w:t>
      </w:r>
      <w:r w:rsidR="005E1657">
        <w:rPr>
          <w:rFonts w:ascii="Times New Roman" w:hAnsi="Times New Roman"/>
          <w:color w:val="000000"/>
          <w:sz w:val="24"/>
          <w:szCs w:val="24"/>
        </w:rPr>
        <w:t xml:space="preserve">внешняя  обечайка  флотатора; </w:t>
      </w:r>
      <w:r w:rsidR="005E1657">
        <w:rPr>
          <w:rFonts w:ascii="Times New Roman" w:hAnsi="Times New Roman"/>
          <w:i/>
          <w:iCs/>
          <w:color w:val="000000"/>
          <w:sz w:val="24"/>
          <w:szCs w:val="24"/>
        </w:rPr>
        <w:t xml:space="preserve">2 </w:t>
      </w:r>
      <w:r>
        <w:rPr>
          <w:rFonts w:ascii="Times New Roman" w:hAnsi="Times New Roman"/>
          <w:color w:val="000000"/>
          <w:sz w:val="24"/>
          <w:szCs w:val="24"/>
        </w:rPr>
        <w:t>-</w:t>
      </w:r>
      <w:r w:rsidR="005E1657">
        <w:rPr>
          <w:rFonts w:ascii="Times New Roman" w:hAnsi="Times New Roman"/>
          <w:color w:val="000000"/>
          <w:sz w:val="24"/>
          <w:szCs w:val="24"/>
        </w:rPr>
        <w:t xml:space="preserve"> пена; </w:t>
      </w:r>
      <w:r>
        <w:rPr>
          <w:rFonts w:ascii="Times New Roman" w:hAnsi="Times New Roman"/>
          <w:i/>
          <w:iCs/>
          <w:color w:val="000000"/>
          <w:sz w:val="24"/>
          <w:szCs w:val="24"/>
        </w:rPr>
        <w:t>3 -</w:t>
      </w:r>
      <w:r w:rsidR="005E1657">
        <w:rPr>
          <w:rFonts w:ascii="Times New Roman" w:hAnsi="Times New Roman"/>
          <w:i/>
          <w:iCs/>
          <w:color w:val="000000"/>
          <w:sz w:val="24"/>
          <w:szCs w:val="24"/>
        </w:rPr>
        <w:t xml:space="preserve"> </w:t>
      </w:r>
      <w:r w:rsidR="005E1657">
        <w:rPr>
          <w:rFonts w:ascii="Times New Roman" w:hAnsi="Times New Roman"/>
          <w:color w:val="000000"/>
          <w:sz w:val="24"/>
          <w:szCs w:val="24"/>
        </w:rPr>
        <w:t>флотируемая жидкость;</w:t>
      </w:r>
      <w:r>
        <w:rPr>
          <w:rFonts w:ascii="Times New Roman" w:hAnsi="Times New Roman"/>
          <w:color w:val="000000"/>
          <w:sz w:val="24"/>
          <w:szCs w:val="24"/>
        </w:rPr>
        <w:t xml:space="preserve"> </w:t>
      </w:r>
      <w:r>
        <w:rPr>
          <w:rFonts w:ascii="Times New Roman" w:hAnsi="Times New Roman"/>
          <w:i/>
          <w:iCs/>
          <w:color w:val="000000"/>
          <w:sz w:val="24"/>
          <w:szCs w:val="24"/>
        </w:rPr>
        <w:t xml:space="preserve">4- </w:t>
      </w:r>
      <w:r w:rsidR="005E1657">
        <w:rPr>
          <w:rFonts w:ascii="Times New Roman" w:hAnsi="Times New Roman"/>
          <w:color w:val="000000"/>
          <w:spacing w:val="3"/>
          <w:sz w:val="24"/>
          <w:szCs w:val="24"/>
        </w:rPr>
        <w:t>внутренняя обечайка флотатора;</w:t>
      </w:r>
      <w:r>
        <w:rPr>
          <w:rFonts w:ascii="Times New Roman" w:hAnsi="Times New Roman"/>
          <w:color w:val="000000"/>
          <w:spacing w:val="3"/>
          <w:sz w:val="24"/>
          <w:szCs w:val="24"/>
        </w:rPr>
        <w:t xml:space="preserve"> </w:t>
      </w:r>
      <w:r>
        <w:rPr>
          <w:rFonts w:ascii="Times New Roman" w:hAnsi="Times New Roman"/>
          <w:color w:val="000000"/>
          <w:sz w:val="24"/>
          <w:szCs w:val="24"/>
        </w:rPr>
        <w:t xml:space="preserve">5- скоалесцированная пена;  </w:t>
      </w:r>
      <w:r>
        <w:rPr>
          <w:rFonts w:ascii="Times New Roman" w:hAnsi="Times New Roman"/>
          <w:color w:val="000000"/>
          <w:sz w:val="24"/>
          <w:szCs w:val="24"/>
          <w:lang w:val="en-US"/>
        </w:rPr>
        <w:t>I</w:t>
      </w:r>
      <w:r w:rsidRPr="001700AE">
        <w:rPr>
          <w:rFonts w:ascii="Times New Roman" w:hAnsi="Times New Roman"/>
          <w:color w:val="000000"/>
          <w:sz w:val="24"/>
          <w:szCs w:val="24"/>
        </w:rPr>
        <w:t xml:space="preserve"> </w:t>
      </w:r>
      <w:r>
        <w:rPr>
          <w:rFonts w:ascii="Times New Roman" w:hAnsi="Times New Roman"/>
          <w:color w:val="000000"/>
          <w:sz w:val="24"/>
          <w:szCs w:val="24"/>
        </w:rPr>
        <w:t xml:space="preserve">— воздух; </w:t>
      </w:r>
      <w:r>
        <w:rPr>
          <w:rFonts w:ascii="Times New Roman" w:hAnsi="Times New Roman"/>
          <w:color w:val="000000"/>
          <w:sz w:val="24"/>
          <w:szCs w:val="24"/>
          <w:lang w:val="en-US"/>
        </w:rPr>
        <w:t>II</w:t>
      </w:r>
      <w:r>
        <w:rPr>
          <w:rFonts w:ascii="Times New Roman" w:hAnsi="Times New Roman"/>
          <w:color w:val="000000"/>
          <w:sz w:val="24"/>
          <w:szCs w:val="24"/>
        </w:rPr>
        <w:t xml:space="preserve"> — флотат; </w:t>
      </w:r>
      <w:r>
        <w:rPr>
          <w:rFonts w:ascii="Times New Roman" w:hAnsi="Times New Roman"/>
          <w:color w:val="000000"/>
          <w:sz w:val="24"/>
          <w:szCs w:val="24"/>
          <w:lang w:val="en-US"/>
        </w:rPr>
        <w:t>III</w:t>
      </w:r>
      <w:r w:rsidR="005E1657">
        <w:rPr>
          <w:rFonts w:ascii="Times New Roman" w:hAnsi="Times New Roman"/>
          <w:color w:val="000000"/>
          <w:sz w:val="24"/>
          <w:szCs w:val="24"/>
        </w:rPr>
        <w:t xml:space="preserve"> — обедненный</w:t>
      </w:r>
      <w:r>
        <w:rPr>
          <w:rFonts w:ascii="Times New Roman" w:hAnsi="Times New Roman"/>
          <w:color w:val="000000"/>
          <w:sz w:val="24"/>
          <w:szCs w:val="24"/>
        </w:rPr>
        <w:t xml:space="preserve"> раствор</w:t>
      </w:r>
    </w:p>
    <w:p w:rsidR="00C32DA6" w:rsidRDefault="00C32DA6" w:rsidP="00026970">
      <w:pPr>
        <w:spacing w:after="0" w:line="240" w:lineRule="auto"/>
        <w:ind w:right="-1" w:firstLine="426"/>
        <w:jc w:val="both"/>
        <w:rPr>
          <w:rFonts w:ascii="Times New Roman" w:hAnsi="Times New Roman"/>
          <w:color w:val="000000"/>
          <w:sz w:val="24"/>
          <w:szCs w:val="24"/>
        </w:rPr>
      </w:pPr>
    </w:p>
    <w:p w:rsidR="00C32DA6" w:rsidRDefault="005E1657" w:rsidP="00026970">
      <w:pPr>
        <w:spacing w:after="0" w:line="240" w:lineRule="auto"/>
        <w:ind w:right="-1" w:firstLine="426"/>
        <w:jc w:val="center"/>
        <w:rPr>
          <w:rFonts w:ascii="Times New Roman" w:hAnsi="Times New Roman"/>
          <w:color w:val="000000"/>
          <w:spacing w:val="-7"/>
          <w:sz w:val="28"/>
          <w:szCs w:val="28"/>
        </w:rPr>
      </w:pPr>
      <w:r>
        <w:rPr>
          <w:rFonts w:ascii="Times New Roman" w:hAnsi="Times New Roman"/>
          <w:color w:val="000000"/>
          <w:sz w:val="28"/>
          <w:szCs w:val="28"/>
        </w:rPr>
        <w:t>Рисунок 1</w:t>
      </w:r>
      <w:r w:rsidR="001700AE">
        <w:rPr>
          <w:rFonts w:ascii="Times New Roman" w:hAnsi="Times New Roman"/>
          <w:color w:val="000000"/>
          <w:sz w:val="28"/>
          <w:szCs w:val="28"/>
        </w:rPr>
        <w:t>0</w:t>
      </w:r>
      <w:r>
        <w:rPr>
          <w:rFonts w:ascii="Times New Roman" w:hAnsi="Times New Roman"/>
          <w:color w:val="000000"/>
          <w:sz w:val="28"/>
          <w:szCs w:val="28"/>
        </w:rPr>
        <w:t>. Схема флотации культу</w:t>
      </w:r>
      <w:r w:rsidR="001700AE">
        <w:rPr>
          <w:rFonts w:ascii="Times New Roman" w:hAnsi="Times New Roman"/>
          <w:color w:val="000000"/>
          <w:spacing w:val="-7"/>
          <w:sz w:val="28"/>
          <w:szCs w:val="28"/>
        </w:rPr>
        <w:t>ральной жидкости</w:t>
      </w:r>
    </w:p>
    <w:p w:rsidR="001700AE" w:rsidRDefault="001700AE" w:rsidP="00026970">
      <w:pPr>
        <w:spacing w:after="0" w:line="240" w:lineRule="auto"/>
        <w:ind w:right="-1" w:firstLine="426"/>
        <w:jc w:val="center"/>
        <w:rPr>
          <w:rFonts w:ascii="Times New Roman" w:hAnsi="Times New Roman"/>
          <w:sz w:val="28"/>
          <w:szCs w:val="28"/>
        </w:rPr>
      </w:pP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color w:val="000000"/>
          <w:spacing w:val="-2"/>
          <w:sz w:val="28"/>
          <w:szCs w:val="28"/>
        </w:rPr>
        <w:t xml:space="preserve">Раствор </w:t>
      </w:r>
      <w:r>
        <w:rPr>
          <w:rFonts w:ascii="Times New Roman" w:hAnsi="Times New Roman"/>
          <w:color w:val="000000"/>
          <w:spacing w:val="1"/>
          <w:sz w:val="28"/>
          <w:szCs w:val="28"/>
        </w:rPr>
        <w:t xml:space="preserve">через специальный диспергатор сжатый воздух, при </w:t>
      </w:r>
      <w:r>
        <w:rPr>
          <w:rFonts w:ascii="Times New Roman" w:hAnsi="Times New Roman"/>
          <w:color w:val="000000"/>
          <w:spacing w:val="2"/>
          <w:sz w:val="28"/>
          <w:szCs w:val="28"/>
        </w:rPr>
        <w:t xml:space="preserve">этом образуется большое </w:t>
      </w:r>
      <w:r>
        <w:rPr>
          <w:rFonts w:ascii="Times New Roman" w:hAnsi="Times New Roman"/>
          <w:color w:val="000000"/>
          <w:spacing w:val="4"/>
          <w:sz w:val="28"/>
          <w:szCs w:val="28"/>
        </w:rPr>
        <w:t>количество мелких пузы</w:t>
      </w:r>
      <w:r>
        <w:rPr>
          <w:rFonts w:ascii="Times New Roman" w:hAnsi="Times New Roman"/>
          <w:color w:val="000000"/>
          <w:spacing w:val="2"/>
          <w:sz w:val="28"/>
          <w:szCs w:val="28"/>
        </w:rPr>
        <w:t xml:space="preserve">рей. Пузыри всплывают, захватывая по пути клетки </w:t>
      </w:r>
      <w:r>
        <w:rPr>
          <w:rFonts w:ascii="Times New Roman" w:hAnsi="Times New Roman"/>
          <w:color w:val="000000"/>
          <w:spacing w:val="5"/>
          <w:sz w:val="28"/>
          <w:szCs w:val="28"/>
        </w:rPr>
        <w:t xml:space="preserve">микроорганизмов. Далее пена переваливается через </w:t>
      </w:r>
      <w:r>
        <w:rPr>
          <w:rFonts w:ascii="Times New Roman" w:hAnsi="Times New Roman"/>
          <w:color w:val="000000"/>
          <w:spacing w:val="3"/>
          <w:sz w:val="28"/>
          <w:szCs w:val="28"/>
        </w:rPr>
        <w:t xml:space="preserve">край внутреннего цилиндра и отстаивается в кольцевом зазоре </w:t>
      </w:r>
      <w:r>
        <w:rPr>
          <w:rFonts w:ascii="Times New Roman" w:hAnsi="Times New Roman"/>
          <w:color w:val="000000"/>
          <w:sz w:val="28"/>
          <w:szCs w:val="28"/>
        </w:rPr>
        <w:t xml:space="preserve">внешнего. При этом пузыри разрушаются. </w:t>
      </w:r>
      <w:r>
        <w:rPr>
          <w:rFonts w:ascii="Times New Roman" w:hAnsi="Times New Roman"/>
          <w:i/>
          <w:iCs/>
          <w:color w:val="000000"/>
          <w:sz w:val="28"/>
          <w:szCs w:val="28"/>
        </w:rPr>
        <w:t>Флотат</w:t>
      </w:r>
      <w:r>
        <w:rPr>
          <w:rFonts w:ascii="Times New Roman" w:hAnsi="Times New Roman"/>
          <w:color w:val="000000"/>
          <w:sz w:val="28"/>
          <w:szCs w:val="28"/>
        </w:rPr>
        <w:t>— обогащен</w:t>
      </w:r>
      <w:r>
        <w:rPr>
          <w:rFonts w:ascii="Times New Roman" w:hAnsi="Times New Roman"/>
          <w:color w:val="000000"/>
          <w:spacing w:val="3"/>
          <w:sz w:val="28"/>
          <w:szCs w:val="28"/>
        </w:rPr>
        <w:t>ная по биомассе жидкость.</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color w:val="000000"/>
          <w:spacing w:val="3"/>
          <w:sz w:val="28"/>
          <w:szCs w:val="28"/>
        </w:rPr>
        <w:t xml:space="preserve">Измерения показали, что для хорошо флотирующихся клеток </w:t>
      </w:r>
      <w:r w:rsidR="00BF1770">
        <w:rPr>
          <w:rFonts w:ascii="Times New Roman" w:hAnsi="Times New Roman"/>
          <w:color w:val="000000"/>
          <w:sz w:val="28"/>
          <w:szCs w:val="28"/>
        </w:rPr>
        <w:t>концентрация клеток в пене в 5-</w:t>
      </w:r>
      <w:r>
        <w:rPr>
          <w:rFonts w:ascii="Times New Roman" w:hAnsi="Times New Roman"/>
          <w:color w:val="000000"/>
          <w:sz w:val="28"/>
          <w:szCs w:val="28"/>
        </w:rPr>
        <w:t>7 раз превышает их концентра</w:t>
      </w:r>
      <w:r>
        <w:rPr>
          <w:rFonts w:ascii="Times New Roman" w:hAnsi="Times New Roman"/>
          <w:color w:val="000000"/>
          <w:sz w:val="28"/>
          <w:szCs w:val="28"/>
        </w:rPr>
        <w:softHyphen/>
      </w:r>
      <w:r>
        <w:rPr>
          <w:rFonts w:ascii="Times New Roman" w:hAnsi="Times New Roman"/>
          <w:color w:val="000000"/>
          <w:spacing w:val="3"/>
          <w:sz w:val="28"/>
          <w:szCs w:val="28"/>
        </w:rPr>
        <w:t>цию в исходной суспензии.</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color w:val="000000"/>
          <w:spacing w:val="2"/>
          <w:sz w:val="28"/>
          <w:szCs w:val="28"/>
        </w:rPr>
        <w:t xml:space="preserve">Для оценки производительности флотатора важно знать время </w:t>
      </w:r>
      <w:r>
        <w:rPr>
          <w:rFonts w:ascii="Times New Roman" w:hAnsi="Times New Roman"/>
          <w:color w:val="000000"/>
          <w:spacing w:val="3"/>
          <w:sz w:val="28"/>
          <w:szCs w:val="28"/>
        </w:rPr>
        <w:t xml:space="preserve">отстоя пены, а оно зависит от множества физико-химических факторов. При этом в </w:t>
      </w:r>
      <w:r>
        <w:rPr>
          <w:rFonts w:ascii="Times New Roman" w:hAnsi="Times New Roman"/>
          <w:color w:val="000000"/>
          <w:spacing w:val="3"/>
          <w:sz w:val="28"/>
          <w:szCs w:val="28"/>
        </w:rPr>
        <w:lastRenderedPageBreak/>
        <w:t xml:space="preserve">обедненной жидкости после ее отвода из </w:t>
      </w:r>
      <w:r w:rsidR="00BF1770">
        <w:rPr>
          <w:rFonts w:ascii="Times New Roman" w:hAnsi="Times New Roman"/>
          <w:color w:val="000000"/>
          <w:sz w:val="28"/>
          <w:szCs w:val="28"/>
        </w:rPr>
        <w:t>аппарата остается 5-</w:t>
      </w:r>
      <w:r>
        <w:rPr>
          <w:rFonts w:ascii="Times New Roman" w:hAnsi="Times New Roman"/>
          <w:color w:val="000000"/>
          <w:sz w:val="28"/>
          <w:szCs w:val="28"/>
        </w:rPr>
        <w:t>8 % общего количества биомассы микроорга</w:t>
      </w:r>
      <w:r>
        <w:rPr>
          <w:rFonts w:ascii="Times New Roman" w:hAnsi="Times New Roman"/>
          <w:color w:val="000000"/>
          <w:spacing w:val="1"/>
          <w:sz w:val="28"/>
          <w:szCs w:val="28"/>
        </w:rPr>
        <w:t xml:space="preserve">низмов, что является </w:t>
      </w:r>
      <w:r>
        <w:rPr>
          <w:rFonts w:ascii="Times New Roman" w:hAnsi="Times New Roman"/>
          <w:i/>
          <w:iCs/>
          <w:color w:val="000000"/>
          <w:spacing w:val="1"/>
          <w:sz w:val="28"/>
          <w:szCs w:val="28"/>
        </w:rPr>
        <w:t>потерями.</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color w:val="000000"/>
          <w:spacing w:val="-2"/>
          <w:sz w:val="28"/>
          <w:szCs w:val="28"/>
        </w:rPr>
        <w:t xml:space="preserve">Во время </w:t>
      </w:r>
      <w:r>
        <w:rPr>
          <w:rFonts w:ascii="Times New Roman" w:hAnsi="Times New Roman"/>
          <w:i/>
          <w:iCs/>
          <w:color w:val="000000"/>
          <w:spacing w:val="-2"/>
          <w:sz w:val="28"/>
          <w:szCs w:val="28"/>
        </w:rPr>
        <w:t xml:space="preserve">отстоя пены </w:t>
      </w:r>
      <w:r>
        <w:rPr>
          <w:rFonts w:ascii="Times New Roman" w:hAnsi="Times New Roman"/>
          <w:color w:val="000000"/>
          <w:spacing w:val="-2"/>
          <w:sz w:val="28"/>
          <w:szCs w:val="28"/>
        </w:rPr>
        <w:t xml:space="preserve">происходит ее </w:t>
      </w:r>
      <w:r>
        <w:rPr>
          <w:rFonts w:ascii="Times New Roman" w:hAnsi="Times New Roman"/>
          <w:i/>
          <w:iCs/>
          <w:color w:val="000000"/>
          <w:spacing w:val="-2"/>
          <w:sz w:val="28"/>
          <w:szCs w:val="28"/>
        </w:rPr>
        <w:t xml:space="preserve">осушение: </w:t>
      </w:r>
      <w:r>
        <w:rPr>
          <w:rFonts w:ascii="Times New Roman" w:hAnsi="Times New Roman"/>
          <w:color w:val="000000"/>
          <w:spacing w:val="-2"/>
          <w:sz w:val="28"/>
          <w:szCs w:val="28"/>
        </w:rPr>
        <w:t xml:space="preserve">жидкость по </w:t>
      </w:r>
      <w:r>
        <w:rPr>
          <w:rFonts w:ascii="Times New Roman" w:hAnsi="Times New Roman"/>
          <w:color w:val="000000"/>
          <w:sz w:val="28"/>
          <w:szCs w:val="28"/>
        </w:rPr>
        <w:t>стенкам пузырьков стекает вниз, а биомасса остается в осушенной пене.</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color w:val="000000"/>
          <w:sz w:val="28"/>
          <w:szCs w:val="28"/>
        </w:rPr>
        <w:t>Размеры клеток флотируемой жидкости — до 10 мкм.</w:t>
      </w:r>
      <w:r w:rsidR="00BF1770">
        <w:rPr>
          <w:rFonts w:ascii="Times New Roman" w:hAnsi="Times New Roman"/>
          <w:color w:val="000000"/>
          <w:sz w:val="28"/>
          <w:szCs w:val="28"/>
        </w:rPr>
        <w:t xml:space="preserve"> </w:t>
      </w:r>
      <w:r>
        <w:rPr>
          <w:rFonts w:ascii="Times New Roman" w:hAnsi="Times New Roman"/>
          <w:color w:val="000000"/>
          <w:sz w:val="28"/>
          <w:szCs w:val="28"/>
        </w:rPr>
        <w:t xml:space="preserve">Для облегчения флотации в суспензию добавляют </w:t>
      </w:r>
      <w:r>
        <w:rPr>
          <w:rFonts w:ascii="Times New Roman" w:hAnsi="Times New Roman"/>
          <w:i/>
          <w:iCs/>
          <w:color w:val="000000"/>
          <w:sz w:val="28"/>
          <w:szCs w:val="28"/>
        </w:rPr>
        <w:t>флотореагеты</w:t>
      </w:r>
      <w:r>
        <w:rPr>
          <w:rFonts w:ascii="Times New Roman" w:hAnsi="Times New Roman"/>
          <w:color w:val="000000"/>
          <w:sz w:val="28"/>
          <w:szCs w:val="28"/>
        </w:rPr>
        <w:t>— длинноцепочечные жирныекислоты и амины.</w:t>
      </w:r>
      <w:r w:rsidR="00BF1770">
        <w:rPr>
          <w:rFonts w:ascii="Times New Roman" w:hAnsi="Times New Roman"/>
          <w:color w:val="000000"/>
          <w:sz w:val="28"/>
          <w:szCs w:val="28"/>
        </w:rPr>
        <w:t xml:space="preserve"> </w:t>
      </w:r>
      <w:r>
        <w:rPr>
          <w:rFonts w:ascii="Times New Roman" w:hAnsi="Times New Roman"/>
          <w:color w:val="000000"/>
          <w:sz w:val="28"/>
          <w:szCs w:val="28"/>
        </w:rPr>
        <w:t xml:space="preserve">Для обычной флотации размеры пузырей составляют 100 мкм и </w:t>
      </w:r>
      <w:r>
        <w:rPr>
          <w:rFonts w:ascii="Times New Roman" w:hAnsi="Times New Roman"/>
          <w:color w:val="000000"/>
          <w:spacing w:val="-1"/>
          <w:sz w:val="28"/>
          <w:szCs w:val="28"/>
        </w:rPr>
        <w:t>выше.</w:t>
      </w:r>
      <w:r w:rsidR="00BF1770">
        <w:rPr>
          <w:rFonts w:ascii="Times New Roman" w:hAnsi="Times New Roman"/>
          <w:color w:val="000000"/>
          <w:spacing w:val="-1"/>
          <w:sz w:val="28"/>
          <w:szCs w:val="28"/>
        </w:rPr>
        <w:t xml:space="preserve"> </w:t>
      </w:r>
      <w:r>
        <w:rPr>
          <w:rFonts w:ascii="Times New Roman" w:hAnsi="Times New Roman"/>
          <w:color w:val="000000"/>
          <w:spacing w:val="-3"/>
          <w:sz w:val="28"/>
          <w:szCs w:val="28"/>
        </w:rPr>
        <w:t>Такая флотация называется пневматической, или барботажной.</w:t>
      </w:r>
    </w:p>
    <w:p w:rsidR="00C32DA6" w:rsidRDefault="005E1657"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При производстве кормового белка для концентрирования дрожжевых клеток применяется метод флотирования. Сущность его заключается в том, что при вспенивании культуральной жидкости воздухом основная масса дрожжей переходит в пену, которую отделяют от культуральной жидкости. Переход дрож</w:t>
      </w:r>
      <w:r>
        <w:rPr>
          <w:rFonts w:ascii="Times New Roman" w:hAnsi="Times New Roman" w:cs="Times New Roman"/>
          <w:sz w:val="28"/>
          <w:szCs w:val="28"/>
        </w:rPr>
        <w:softHyphen/>
        <w:t>жей в пену объясняют их способностью адсорбироваться на поверхности раздела фаз воз</w:t>
      </w:r>
      <w:r w:rsidR="00BF1770">
        <w:rPr>
          <w:rFonts w:ascii="Times New Roman" w:hAnsi="Times New Roman" w:cs="Times New Roman"/>
          <w:sz w:val="28"/>
          <w:szCs w:val="28"/>
        </w:rPr>
        <w:t>дух — жидкость и всплывать вмес</w:t>
      </w:r>
      <w:r>
        <w:rPr>
          <w:rFonts w:ascii="Times New Roman" w:hAnsi="Times New Roman" w:cs="Times New Roman"/>
          <w:sz w:val="28"/>
          <w:szCs w:val="28"/>
        </w:rPr>
        <w:t>те с пузырьками воздуха.</w:t>
      </w:r>
    </w:p>
    <w:p w:rsidR="00C32DA6" w:rsidRDefault="005E1657"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Процесс флотирования осуществляется в специальных аппа</w:t>
      </w:r>
      <w:r>
        <w:rPr>
          <w:rFonts w:ascii="Times New Roman" w:hAnsi="Times New Roman" w:cs="Times New Roman"/>
          <w:sz w:val="28"/>
          <w:szCs w:val="28"/>
        </w:rPr>
        <w:softHyphen/>
        <w:t>ратах — флотаторах различн</w:t>
      </w:r>
      <w:r w:rsidR="00BF1770">
        <w:rPr>
          <w:rFonts w:ascii="Times New Roman" w:hAnsi="Times New Roman" w:cs="Times New Roman"/>
          <w:sz w:val="28"/>
          <w:szCs w:val="28"/>
        </w:rPr>
        <w:t>ой конструкции. Флотационные ап</w:t>
      </w:r>
      <w:r>
        <w:rPr>
          <w:rFonts w:ascii="Times New Roman" w:hAnsi="Times New Roman" w:cs="Times New Roman"/>
          <w:sz w:val="28"/>
          <w:szCs w:val="28"/>
        </w:rPr>
        <w:t>параты, применяемые в микробиологической промышленности, выполняются в нескольких вариантах: горизонтальные конические, вертикальные цилиндрические, одноступенчатые с внут</w:t>
      </w:r>
      <w:r>
        <w:rPr>
          <w:rFonts w:ascii="Times New Roman" w:hAnsi="Times New Roman" w:cs="Times New Roman"/>
          <w:sz w:val="28"/>
          <w:szCs w:val="28"/>
        </w:rPr>
        <w:softHyphen/>
        <w:t>ренним стаканом и двухст</w:t>
      </w:r>
      <w:r w:rsidR="001700AE">
        <w:rPr>
          <w:rFonts w:ascii="Times New Roman" w:hAnsi="Times New Roman" w:cs="Times New Roman"/>
          <w:sz w:val="28"/>
          <w:szCs w:val="28"/>
        </w:rPr>
        <w:t>упенчатые. На рис. 11</w:t>
      </w:r>
      <w:r>
        <w:rPr>
          <w:rFonts w:ascii="Times New Roman" w:hAnsi="Times New Roman" w:cs="Times New Roman"/>
          <w:sz w:val="28"/>
          <w:szCs w:val="28"/>
        </w:rPr>
        <w:t xml:space="preserve"> представлен общий вид наиболее простого одноступенчатого флотатора. Флотатор состоит из цилинд</w:t>
      </w:r>
      <w:r w:rsidR="00BF1770">
        <w:rPr>
          <w:rFonts w:ascii="Times New Roman" w:hAnsi="Times New Roman" w:cs="Times New Roman"/>
          <w:sz w:val="28"/>
          <w:szCs w:val="28"/>
        </w:rPr>
        <w:t>рического корпуса с плоским дни</w:t>
      </w:r>
      <w:r>
        <w:rPr>
          <w:rFonts w:ascii="Times New Roman" w:hAnsi="Times New Roman" w:cs="Times New Roman"/>
          <w:sz w:val="28"/>
          <w:szCs w:val="28"/>
        </w:rPr>
        <w:t>щем и внутреннего стакана, являющегося пеносборником. Кольцевое пространство меж</w:t>
      </w:r>
      <w:r w:rsidR="00BF1770">
        <w:rPr>
          <w:rFonts w:ascii="Times New Roman" w:hAnsi="Times New Roman" w:cs="Times New Roman"/>
          <w:sz w:val="28"/>
          <w:szCs w:val="28"/>
        </w:rPr>
        <w:t>ду корпусом и пеносборником раз</w:t>
      </w:r>
      <w:r>
        <w:rPr>
          <w:rFonts w:ascii="Times New Roman" w:hAnsi="Times New Roman" w:cs="Times New Roman"/>
          <w:sz w:val="28"/>
          <w:szCs w:val="28"/>
        </w:rPr>
        <w:t>делено вертикальными перегородками на секции (</w:t>
      </w:r>
      <w:r>
        <w:rPr>
          <w:rFonts w:ascii="Times New Roman" w:hAnsi="Times New Roman" w:cs="Times New Roman"/>
          <w:sz w:val="28"/>
          <w:szCs w:val="28"/>
          <w:lang w:val="en-US"/>
        </w:rPr>
        <w:t>I</w:t>
      </w:r>
      <w:r w:rsidR="00BF1770">
        <w:rPr>
          <w:rFonts w:ascii="Times New Roman" w:hAnsi="Times New Roman" w:cs="Times New Roman"/>
          <w:sz w:val="28"/>
          <w:szCs w:val="28"/>
        </w:rPr>
        <w:t>-</w:t>
      </w:r>
      <w:r>
        <w:rPr>
          <w:rFonts w:ascii="Times New Roman" w:hAnsi="Times New Roman" w:cs="Times New Roman"/>
          <w:sz w:val="28"/>
          <w:szCs w:val="28"/>
        </w:rPr>
        <w:t>V). Пе</w:t>
      </w:r>
      <w:r>
        <w:rPr>
          <w:rFonts w:ascii="Times New Roman" w:hAnsi="Times New Roman" w:cs="Times New Roman"/>
          <w:sz w:val="28"/>
          <w:szCs w:val="28"/>
        </w:rPr>
        <w:softHyphen/>
        <w:t>регородки не доходят до дна, кроме перегородки между первой и п</w:t>
      </w:r>
      <w:r w:rsidR="00BF1770">
        <w:rPr>
          <w:rFonts w:ascii="Times New Roman" w:hAnsi="Times New Roman" w:cs="Times New Roman"/>
          <w:sz w:val="28"/>
          <w:szCs w:val="28"/>
        </w:rPr>
        <w:t>оследней секциями. В секциях II-</w:t>
      </w:r>
      <w:r>
        <w:rPr>
          <w:rFonts w:ascii="Times New Roman" w:hAnsi="Times New Roman" w:cs="Times New Roman"/>
          <w:sz w:val="28"/>
          <w:szCs w:val="28"/>
        </w:rPr>
        <w:t>V установлены аэраторы.</w:t>
      </w:r>
    </w:p>
    <w:p w:rsidR="00C32DA6" w:rsidRDefault="005E1657"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Дрожжевая суспензия из дрожжерастильного аппарата поступает в первую, самую большую по длине секцию флотатора, где осуществляется флотирование основной массы дрож</w:t>
      </w:r>
      <w:r>
        <w:rPr>
          <w:rFonts w:ascii="Times New Roman" w:hAnsi="Times New Roman" w:cs="Times New Roman"/>
          <w:sz w:val="28"/>
          <w:szCs w:val="28"/>
        </w:rPr>
        <w:softHyphen/>
        <w:t>жей за счет содержащегося в суспензии газа. Образующаяся пена стекает через верхний борт внутреннего стакана и попада</w:t>
      </w:r>
      <w:r>
        <w:rPr>
          <w:rFonts w:ascii="Times New Roman" w:hAnsi="Times New Roman" w:cs="Times New Roman"/>
          <w:sz w:val="28"/>
          <w:szCs w:val="28"/>
        </w:rPr>
        <w:softHyphen/>
        <w:t>ет в пеносборник.</w:t>
      </w:r>
    </w:p>
    <w:p w:rsidR="00C32DA6" w:rsidRDefault="005E1657" w:rsidP="00026970">
      <w:pPr>
        <w:spacing w:after="0" w:line="240" w:lineRule="auto"/>
        <w:ind w:firstLine="426"/>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47472C1B" wp14:editId="1073D5F6">
            <wp:extent cx="3086100" cy="1447800"/>
            <wp:effectExtent l="0" t="0" r="0" b="0"/>
            <wp:docPr id="2" name="Рисунок 34" descr="C:\Documents and Settings\Sea\Рабочий стол\media\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Documents and Settings\Sea\Рабочий стол\media\image6.png"/>
                    <pic:cNvPicPr>
                      <a:picLocks noChangeAspect="1" noChangeArrowheads="1"/>
                    </pic:cNvPicPr>
                  </pic:nvPicPr>
                  <pic:blipFill>
                    <a:blip r:embed="rId30" cstate="print"/>
                    <a:srcRect/>
                    <a:stretch>
                      <a:fillRect/>
                    </a:stretch>
                  </pic:blipFill>
                  <pic:spPr bwMode="auto">
                    <a:xfrm>
                      <a:off x="0" y="0"/>
                      <a:ext cx="3086100" cy="1447800"/>
                    </a:xfrm>
                    <a:prstGeom prst="rect">
                      <a:avLst/>
                    </a:prstGeom>
                    <a:noFill/>
                    <a:ln w="9525">
                      <a:noFill/>
                      <a:miter lim="800000"/>
                      <a:headEnd/>
                      <a:tailEnd/>
                    </a:ln>
                  </pic:spPr>
                </pic:pic>
              </a:graphicData>
            </a:graphic>
          </wp:inline>
        </w:drawing>
      </w:r>
    </w:p>
    <w:p w:rsidR="00C32DA6" w:rsidRDefault="00C32DA6" w:rsidP="00026970">
      <w:pPr>
        <w:spacing w:after="0" w:line="240" w:lineRule="auto"/>
        <w:ind w:firstLine="426"/>
        <w:jc w:val="both"/>
        <w:rPr>
          <w:rFonts w:ascii="Times New Roman" w:hAnsi="Times New Roman" w:cs="Times New Roman"/>
          <w:sz w:val="28"/>
          <w:szCs w:val="28"/>
        </w:rPr>
      </w:pPr>
    </w:p>
    <w:p w:rsidR="00C32DA6" w:rsidRPr="001700AE" w:rsidRDefault="001700AE" w:rsidP="00026970">
      <w:pPr>
        <w:spacing w:after="0" w:line="240" w:lineRule="auto"/>
        <w:jc w:val="center"/>
        <w:rPr>
          <w:rFonts w:ascii="Times New Roman" w:hAnsi="Times New Roman"/>
          <w:sz w:val="24"/>
          <w:szCs w:val="24"/>
        </w:rPr>
      </w:pPr>
      <w:r>
        <w:rPr>
          <w:rFonts w:ascii="Times New Roman" w:hAnsi="Times New Roman"/>
          <w:sz w:val="24"/>
          <w:szCs w:val="24"/>
        </w:rPr>
        <w:t>1</w:t>
      </w:r>
      <w:r w:rsidRPr="001700AE">
        <w:rPr>
          <w:rFonts w:ascii="Times New Roman" w:hAnsi="Times New Roman"/>
          <w:sz w:val="24"/>
          <w:szCs w:val="24"/>
        </w:rPr>
        <w:t>-</w:t>
      </w:r>
      <w:r w:rsidR="005E1657" w:rsidRPr="001700AE">
        <w:rPr>
          <w:rFonts w:ascii="Times New Roman" w:hAnsi="Times New Roman"/>
          <w:sz w:val="24"/>
          <w:szCs w:val="24"/>
        </w:rPr>
        <w:t>патрубок дл</w:t>
      </w:r>
      <w:r>
        <w:rPr>
          <w:rFonts w:ascii="Times New Roman" w:hAnsi="Times New Roman"/>
          <w:sz w:val="24"/>
          <w:szCs w:val="24"/>
        </w:rPr>
        <w:t xml:space="preserve">я ввода дрожжевой суспензии; 2 - корпус; 3 - внутренний стакан: 4 -встроенный карман; 5 - механический пеногаситель; 6 - </w:t>
      </w:r>
      <w:r w:rsidR="005E1657" w:rsidRPr="001700AE">
        <w:rPr>
          <w:rFonts w:ascii="Times New Roman" w:hAnsi="Times New Roman"/>
          <w:sz w:val="24"/>
          <w:szCs w:val="24"/>
        </w:rPr>
        <w:t>а</w:t>
      </w:r>
      <w:r>
        <w:rPr>
          <w:rFonts w:ascii="Times New Roman" w:hAnsi="Times New Roman"/>
          <w:sz w:val="24"/>
          <w:szCs w:val="24"/>
        </w:rPr>
        <w:t>эраторы</w:t>
      </w:r>
    </w:p>
    <w:p w:rsidR="00C32DA6" w:rsidRDefault="00C32DA6" w:rsidP="00026970">
      <w:pPr>
        <w:spacing w:after="0" w:line="240" w:lineRule="auto"/>
        <w:ind w:firstLine="426"/>
        <w:jc w:val="center"/>
        <w:rPr>
          <w:rFonts w:ascii="Times New Roman" w:hAnsi="Times New Roman" w:cs="Times New Roman"/>
          <w:sz w:val="28"/>
          <w:szCs w:val="28"/>
        </w:rPr>
      </w:pPr>
    </w:p>
    <w:p w:rsidR="00C32DA6" w:rsidRDefault="001700AE" w:rsidP="00026970">
      <w:pPr>
        <w:spacing w:after="0" w:line="240" w:lineRule="auto"/>
        <w:ind w:firstLine="426"/>
        <w:jc w:val="center"/>
        <w:rPr>
          <w:rFonts w:ascii="Times New Roman" w:hAnsi="Times New Roman" w:cs="Times New Roman"/>
          <w:sz w:val="28"/>
          <w:szCs w:val="28"/>
        </w:rPr>
      </w:pPr>
      <w:r>
        <w:rPr>
          <w:rFonts w:ascii="Times New Roman" w:hAnsi="Times New Roman" w:cs="Times New Roman"/>
          <w:sz w:val="28"/>
          <w:szCs w:val="28"/>
        </w:rPr>
        <w:t xml:space="preserve">Рисунок 11. </w:t>
      </w:r>
      <w:r w:rsidR="005E1657">
        <w:rPr>
          <w:rFonts w:ascii="Times New Roman" w:hAnsi="Times New Roman" w:cs="Times New Roman"/>
          <w:sz w:val="28"/>
          <w:szCs w:val="28"/>
        </w:rPr>
        <w:t xml:space="preserve"> Одноступенчатый флотатор:</w:t>
      </w:r>
    </w:p>
    <w:p w:rsidR="001700AE" w:rsidRDefault="001700AE"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lastRenderedPageBreak/>
        <w:t>В остальных секциях ф</w:t>
      </w:r>
      <w:r w:rsidR="00BF1770">
        <w:rPr>
          <w:rFonts w:ascii="Times New Roman" w:hAnsi="Times New Roman" w:cs="Times New Roman"/>
          <w:sz w:val="28"/>
          <w:szCs w:val="28"/>
        </w:rPr>
        <w:t>лотирование оставшихся в культу</w:t>
      </w:r>
      <w:r>
        <w:rPr>
          <w:rFonts w:ascii="Times New Roman" w:hAnsi="Times New Roman" w:cs="Times New Roman"/>
          <w:sz w:val="28"/>
          <w:szCs w:val="28"/>
        </w:rPr>
        <w:t>ральной жидкости дрожжей осуществляется за счет воздуха, подаваемого через аэраторы. Образовавшаяся пена также поступает в пеносборник. Пена гасится в пеносборнике</w:t>
      </w:r>
      <w:r w:rsidR="00BF1770">
        <w:rPr>
          <w:rFonts w:ascii="Times New Roman" w:hAnsi="Times New Roman" w:cs="Times New Roman"/>
          <w:sz w:val="28"/>
          <w:szCs w:val="28"/>
        </w:rPr>
        <w:t xml:space="preserve"> механи</w:t>
      </w:r>
      <w:r>
        <w:rPr>
          <w:rFonts w:ascii="Times New Roman" w:hAnsi="Times New Roman" w:cs="Times New Roman"/>
          <w:sz w:val="28"/>
          <w:szCs w:val="28"/>
        </w:rPr>
        <w:t>ческим</w:t>
      </w:r>
      <w:r w:rsidR="00BF1770">
        <w:rPr>
          <w:rFonts w:ascii="Times New Roman" w:hAnsi="Times New Roman" w:cs="Times New Roman"/>
          <w:sz w:val="28"/>
          <w:szCs w:val="28"/>
        </w:rPr>
        <w:t xml:space="preserve"> </w:t>
      </w:r>
      <w:r>
        <w:rPr>
          <w:rFonts w:ascii="Times New Roman" w:hAnsi="Times New Roman" w:cs="Times New Roman"/>
          <w:sz w:val="28"/>
          <w:szCs w:val="28"/>
        </w:rPr>
        <w:t>пеногасителем. Концентрат дрожжей из пеносборника подается на сепарацию. Отработанная культуральная жидкость выводится из последней секц</w:t>
      </w:r>
      <w:r w:rsidR="00BF1770">
        <w:rPr>
          <w:rFonts w:ascii="Times New Roman" w:hAnsi="Times New Roman" w:cs="Times New Roman"/>
          <w:sz w:val="28"/>
          <w:szCs w:val="28"/>
        </w:rPr>
        <w:t>ии через карман, служащий гидро</w:t>
      </w:r>
      <w:r>
        <w:rPr>
          <w:rFonts w:ascii="Times New Roman" w:hAnsi="Times New Roman" w:cs="Times New Roman"/>
          <w:sz w:val="28"/>
          <w:szCs w:val="28"/>
        </w:rPr>
        <w:t>затвором.</w:t>
      </w:r>
    </w:p>
    <w:p w:rsidR="00C32DA6" w:rsidRDefault="005E1657"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Производительность флот</w:t>
      </w:r>
      <w:r w:rsidR="00BF1770">
        <w:rPr>
          <w:rFonts w:ascii="Times New Roman" w:hAnsi="Times New Roman" w:cs="Times New Roman"/>
          <w:sz w:val="28"/>
          <w:szCs w:val="28"/>
        </w:rPr>
        <w:t>атора по исходной дрожжевой сус</w:t>
      </w:r>
      <w:r>
        <w:rPr>
          <w:rFonts w:ascii="Times New Roman" w:hAnsi="Times New Roman" w:cs="Times New Roman"/>
          <w:sz w:val="28"/>
          <w:szCs w:val="28"/>
        </w:rPr>
        <w:t>пензии составляет 40—70 м</w:t>
      </w:r>
      <w:r>
        <w:rPr>
          <w:rFonts w:ascii="Times New Roman" w:hAnsi="Times New Roman" w:cs="Times New Roman"/>
          <w:sz w:val="28"/>
          <w:szCs w:val="28"/>
          <w:vertAlign w:val="superscript"/>
        </w:rPr>
        <w:t>3</w:t>
      </w:r>
      <w:r>
        <w:rPr>
          <w:rFonts w:ascii="Times New Roman" w:hAnsi="Times New Roman" w:cs="Times New Roman"/>
          <w:sz w:val="28"/>
          <w:szCs w:val="28"/>
        </w:rPr>
        <w:t>/ч.</w:t>
      </w:r>
    </w:p>
    <w:p w:rsidR="00C32DA6" w:rsidRDefault="005E1657"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Метод флотирования при</w:t>
      </w:r>
      <w:r w:rsidR="00BF1770">
        <w:rPr>
          <w:rFonts w:ascii="Times New Roman" w:hAnsi="Times New Roman" w:cs="Times New Roman"/>
          <w:sz w:val="28"/>
          <w:szCs w:val="28"/>
        </w:rPr>
        <w:t>меняется только для концентриро</w:t>
      </w:r>
      <w:r>
        <w:rPr>
          <w:rFonts w:ascii="Times New Roman" w:hAnsi="Times New Roman" w:cs="Times New Roman"/>
          <w:sz w:val="28"/>
          <w:szCs w:val="28"/>
        </w:rPr>
        <w:t>вания дрожжей.</w:t>
      </w:r>
    </w:p>
    <w:p w:rsidR="001700AE" w:rsidRDefault="001700AE" w:rsidP="00026970">
      <w:pPr>
        <w:spacing w:after="0" w:line="240" w:lineRule="auto"/>
        <w:ind w:right="-1" w:firstLine="426"/>
        <w:jc w:val="both"/>
        <w:rPr>
          <w:rFonts w:ascii="Times New Roman" w:hAnsi="Times New Roman"/>
          <w:i/>
          <w:color w:val="000000"/>
          <w:spacing w:val="1"/>
          <w:sz w:val="28"/>
          <w:szCs w:val="28"/>
        </w:rPr>
      </w:pPr>
    </w:p>
    <w:p w:rsidR="00AF1DBC" w:rsidRPr="00AF1DBC" w:rsidRDefault="00AF1DBC" w:rsidP="00026970">
      <w:pPr>
        <w:spacing w:after="0" w:line="240" w:lineRule="auto"/>
        <w:ind w:right="-1" w:firstLine="426"/>
        <w:jc w:val="both"/>
        <w:rPr>
          <w:rFonts w:ascii="Times New Roman" w:hAnsi="Times New Roman"/>
          <w:b/>
          <w:color w:val="000000"/>
          <w:spacing w:val="1"/>
          <w:sz w:val="28"/>
          <w:szCs w:val="28"/>
        </w:rPr>
      </w:pPr>
      <w:r w:rsidRPr="00AF1DBC">
        <w:rPr>
          <w:rFonts w:ascii="Times New Roman" w:hAnsi="Times New Roman"/>
          <w:b/>
          <w:color w:val="000000"/>
          <w:spacing w:val="1"/>
          <w:sz w:val="28"/>
          <w:szCs w:val="28"/>
        </w:rPr>
        <w:t>3.2 Фильтрование</w:t>
      </w:r>
    </w:p>
    <w:p w:rsidR="00AF1DBC" w:rsidRDefault="00AF1DBC" w:rsidP="00AF1DBC">
      <w:pPr>
        <w:spacing w:after="0" w:line="240" w:lineRule="auto"/>
        <w:ind w:firstLine="426"/>
        <w:jc w:val="both"/>
        <w:rPr>
          <w:rFonts w:ascii="Times New Roman" w:hAnsi="Times New Roman" w:cs="Times New Roman"/>
          <w:sz w:val="28"/>
          <w:szCs w:val="28"/>
        </w:rPr>
      </w:pPr>
    </w:p>
    <w:p w:rsidR="00AF1DBC" w:rsidRDefault="00AF1DBC" w:rsidP="00AF1DBC">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В производстве некоторых биологически активных веществ, в частности антибиотиков, для отделения массы микроорганиз</w:t>
      </w:r>
      <w:r>
        <w:rPr>
          <w:rFonts w:ascii="Times New Roman" w:hAnsi="Times New Roman" w:cs="Times New Roman"/>
          <w:sz w:val="28"/>
          <w:szCs w:val="28"/>
        </w:rPr>
        <w:softHyphen/>
        <w:t>мов от культуральной жидкости применяют метод фильтрова</w:t>
      </w:r>
      <w:r>
        <w:rPr>
          <w:rFonts w:ascii="Times New Roman" w:hAnsi="Times New Roman" w:cs="Times New Roman"/>
          <w:sz w:val="28"/>
          <w:szCs w:val="28"/>
        </w:rPr>
        <w:softHyphen/>
        <w:t>ния. Этот метод служит для отделения микроорганизмов-продуцентов, которые имеют нитевидную, ветвистую форму.</w:t>
      </w:r>
    </w:p>
    <w:p w:rsidR="00AF1DBC" w:rsidRDefault="00AF1DBC" w:rsidP="00AF1DBC">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Сущность фильтрования заключается в разделении твердой и жидкой фаз при пропускании культуральной жидкости через пористую перегородку. Движущей силой фильтрования явля</w:t>
      </w:r>
      <w:r>
        <w:rPr>
          <w:rFonts w:ascii="Times New Roman" w:hAnsi="Times New Roman" w:cs="Times New Roman"/>
          <w:sz w:val="28"/>
          <w:szCs w:val="28"/>
        </w:rPr>
        <w:softHyphen/>
        <w:t>ется разность давлений по обе стороны перегородки. Одной из важнейших характеристик процесса фильтрования является его скорость, т. е. количество фильтрата, получаемого с единицы фильтрующей поверхности в единицу времени ω, м</w:t>
      </w:r>
      <w:r>
        <w:rPr>
          <w:rFonts w:ascii="Times New Roman" w:hAnsi="Times New Roman" w:cs="Times New Roman"/>
          <w:sz w:val="28"/>
          <w:szCs w:val="28"/>
          <w:vertAlign w:val="superscript"/>
        </w:rPr>
        <w:t>3</w:t>
      </w:r>
      <w:r>
        <w:rPr>
          <w:rFonts w:ascii="Times New Roman" w:hAnsi="Times New Roman" w:cs="Times New Roman"/>
          <w:sz w:val="28"/>
          <w:szCs w:val="28"/>
        </w:rPr>
        <w:t>/(м</w:t>
      </w:r>
      <w:r>
        <w:rPr>
          <w:rFonts w:ascii="Times New Roman" w:hAnsi="Times New Roman" w:cs="Times New Roman"/>
          <w:sz w:val="28"/>
          <w:szCs w:val="28"/>
          <w:vertAlign w:val="superscript"/>
        </w:rPr>
        <w:t>2</w:t>
      </w:r>
      <w:r>
        <w:rPr>
          <w:rFonts w:ascii="Times New Roman" w:hAnsi="Times New Roman" w:cs="Times New Roman"/>
          <w:sz w:val="28"/>
          <w:szCs w:val="28"/>
        </w:rPr>
        <w:t>.с):</w:t>
      </w:r>
    </w:p>
    <w:p w:rsidR="00AF1DBC" w:rsidRDefault="00AF1DBC" w:rsidP="00AF1DBC">
      <w:pPr>
        <w:spacing w:after="0" w:line="240" w:lineRule="auto"/>
        <w:ind w:firstLine="426"/>
        <w:jc w:val="both"/>
        <w:rPr>
          <w:rFonts w:ascii="Times New Roman" w:hAnsi="Times New Roman" w:cs="Times New Roman"/>
          <w:sz w:val="28"/>
          <w:szCs w:val="28"/>
        </w:rPr>
      </w:pPr>
      <m:oMathPara>
        <m:oMath>
          <m:r>
            <w:rPr>
              <w:rFonts w:ascii="Cambria Math" w:hAnsi="Cambria Math" w:cs="Times New Roman"/>
              <w:sz w:val="28"/>
              <w:szCs w:val="28"/>
            </w:rPr>
            <m:t>W</m:t>
          </m:r>
          <m:r>
            <w:rPr>
              <w:rFonts w:ascii="Cambria Math" w:hAnsi="Times New Roman" w:cs="Times New Roman"/>
              <w:sz w:val="28"/>
              <w:szCs w:val="28"/>
            </w:rPr>
            <m:t xml:space="preserve">= </m:t>
          </m:r>
          <m:f>
            <m:fPr>
              <m:ctrlPr>
                <w:rPr>
                  <w:rFonts w:ascii="Cambria Math" w:hAnsi="Times New Roman" w:cs="Times New Roman"/>
                  <w:i/>
                  <w:sz w:val="28"/>
                  <w:szCs w:val="28"/>
                </w:rPr>
              </m:ctrlPr>
            </m:fPr>
            <m:num>
              <m:r>
                <w:rPr>
                  <w:rFonts w:ascii="Cambria Math" w:hAnsi="Cambria Math" w:cs="Times New Roman"/>
                  <w:sz w:val="28"/>
                  <w:szCs w:val="28"/>
                </w:rPr>
                <m:t>dV</m:t>
              </m:r>
            </m:num>
            <m:den>
              <m:r>
                <w:rPr>
                  <w:rFonts w:ascii="Cambria Math" w:hAnsi="Cambria Math" w:cs="Times New Roman"/>
                  <w:sz w:val="28"/>
                  <w:szCs w:val="28"/>
                </w:rPr>
                <m:t>Fdτ</m:t>
              </m:r>
            </m:den>
          </m:f>
        </m:oMath>
      </m:oMathPara>
    </w:p>
    <w:p w:rsidR="00AF1DBC" w:rsidRDefault="00AF1DBC" w:rsidP="00AF1DBC">
      <w:pPr>
        <w:spacing w:after="0" w:line="240" w:lineRule="auto"/>
        <w:ind w:firstLine="426"/>
        <w:jc w:val="both"/>
        <w:rPr>
          <w:rFonts w:ascii="Times New Roman" w:hAnsi="Times New Roman" w:cs="Times New Roman"/>
          <w:sz w:val="28"/>
          <w:szCs w:val="28"/>
        </w:rPr>
      </w:pPr>
    </w:p>
    <w:p w:rsidR="00AF1DBC" w:rsidRDefault="00AF1DBC" w:rsidP="00AF1DBC">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где V — объем фильтрата, м</w:t>
      </w:r>
      <w:r>
        <w:rPr>
          <w:rFonts w:ascii="Times New Roman" w:hAnsi="Times New Roman" w:cs="Times New Roman"/>
          <w:sz w:val="28"/>
          <w:szCs w:val="28"/>
          <w:vertAlign w:val="superscript"/>
        </w:rPr>
        <w:t>3</w:t>
      </w:r>
      <w:r>
        <w:rPr>
          <w:rFonts w:ascii="Times New Roman" w:hAnsi="Times New Roman" w:cs="Times New Roman"/>
          <w:sz w:val="28"/>
          <w:szCs w:val="28"/>
        </w:rPr>
        <w:t xml:space="preserve">; </w:t>
      </w:r>
      <w:r>
        <w:rPr>
          <w:rFonts w:ascii="Times New Roman" w:hAnsi="Times New Roman" w:cs="Times New Roman"/>
          <w:sz w:val="28"/>
          <w:szCs w:val="28"/>
          <w:lang w:val="en-US"/>
        </w:rPr>
        <w:t>F</w:t>
      </w:r>
      <w:r>
        <w:rPr>
          <w:rFonts w:ascii="Times New Roman" w:hAnsi="Times New Roman" w:cs="Times New Roman"/>
          <w:sz w:val="28"/>
          <w:szCs w:val="28"/>
        </w:rPr>
        <w:t xml:space="preserve"> — площадь фильтрующей поверхности, м</w:t>
      </w:r>
      <w:r>
        <w:rPr>
          <w:rFonts w:ascii="Times New Roman" w:hAnsi="Times New Roman" w:cs="Times New Roman"/>
          <w:sz w:val="28"/>
          <w:szCs w:val="28"/>
          <w:vertAlign w:val="superscript"/>
        </w:rPr>
        <w:t>2</w:t>
      </w:r>
      <w:r>
        <w:rPr>
          <w:rFonts w:ascii="Times New Roman" w:hAnsi="Times New Roman" w:cs="Times New Roman"/>
          <w:sz w:val="28"/>
          <w:szCs w:val="28"/>
        </w:rPr>
        <w:t>; τ — время, с.</w:t>
      </w:r>
    </w:p>
    <w:p w:rsidR="00AF1DBC" w:rsidRDefault="00AF1DBC" w:rsidP="00AF1DBC">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Скорость фильтрования зависит от давления, толщины слоя осадка, его структуры, вязкости жидкой фазы и других фак</w:t>
      </w:r>
      <w:r>
        <w:rPr>
          <w:rFonts w:ascii="Times New Roman" w:hAnsi="Times New Roman" w:cs="Times New Roman"/>
          <w:sz w:val="28"/>
          <w:szCs w:val="28"/>
        </w:rPr>
        <w:softHyphen/>
        <w:t>торов.</w:t>
      </w:r>
    </w:p>
    <w:p w:rsidR="00AF1DBC" w:rsidRDefault="00AF1DBC" w:rsidP="00AF1DBC">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Фильтруемая жидкость проходит через два пористых слоя: слой осадка (переменной толщины) и фильтрующую перего</w:t>
      </w:r>
      <w:r>
        <w:rPr>
          <w:rFonts w:ascii="Times New Roman" w:hAnsi="Times New Roman" w:cs="Times New Roman"/>
          <w:sz w:val="28"/>
          <w:szCs w:val="28"/>
        </w:rPr>
        <w:softHyphen/>
        <w:t>родку. Для расчета процесса фильтрования необходимо знать характеристики суспензии, осадка и фильтрующей ткани. Зна</w:t>
      </w:r>
      <w:r>
        <w:rPr>
          <w:rFonts w:ascii="Times New Roman" w:hAnsi="Times New Roman" w:cs="Times New Roman"/>
          <w:sz w:val="28"/>
          <w:szCs w:val="28"/>
        </w:rPr>
        <w:softHyphen/>
        <w:t>чения удельных сопротивлений осадка и фильтрующей перего</w:t>
      </w:r>
      <w:r>
        <w:rPr>
          <w:rFonts w:ascii="Times New Roman" w:hAnsi="Times New Roman" w:cs="Times New Roman"/>
          <w:sz w:val="28"/>
          <w:szCs w:val="28"/>
        </w:rPr>
        <w:softHyphen/>
        <w:t>родки определяются опытным путем.</w:t>
      </w:r>
    </w:p>
    <w:p w:rsidR="00AF1DBC" w:rsidRDefault="00AF1DBC" w:rsidP="00AF1DBC">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Фильтруемость культуральной жидкости зависит от вида микроорганизма-продуцента, качественного и количественного состава питательной среды, условий ферментации.</w:t>
      </w:r>
    </w:p>
    <w:p w:rsidR="00AF1DBC" w:rsidRDefault="00AF1DBC" w:rsidP="00AF1DBC">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Большое влияние на фильтруемость культуральной жидкос</w:t>
      </w:r>
      <w:r>
        <w:rPr>
          <w:rFonts w:ascii="Times New Roman" w:hAnsi="Times New Roman" w:cs="Times New Roman"/>
          <w:sz w:val="28"/>
          <w:szCs w:val="28"/>
        </w:rPr>
        <w:softHyphen/>
        <w:t>ти оказывают условия проведения ферментации: состав, каче</w:t>
      </w:r>
      <w:r>
        <w:rPr>
          <w:rFonts w:ascii="Times New Roman" w:hAnsi="Times New Roman" w:cs="Times New Roman"/>
          <w:sz w:val="28"/>
          <w:szCs w:val="28"/>
        </w:rPr>
        <w:softHyphen/>
        <w:t>ство и количество сырья, содержание в жидкости потреблен</w:t>
      </w:r>
      <w:r>
        <w:rPr>
          <w:rFonts w:ascii="Times New Roman" w:hAnsi="Times New Roman" w:cs="Times New Roman"/>
          <w:sz w:val="28"/>
          <w:szCs w:val="28"/>
        </w:rPr>
        <w:softHyphen/>
        <w:t>ных питательных веществ, наличие жиров, длительность фер</w:t>
      </w:r>
      <w:r>
        <w:rPr>
          <w:rFonts w:ascii="Times New Roman" w:hAnsi="Times New Roman" w:cs="Times New Roman"/>
          <w:sz w:val="28"/>
          <w:szCs w:val="28"/>
        </w:rPr>
        <w:softHyphen/>
        <w:t xml:space="preserve">ментации. Использование, например, соевой муки вместо </w:t>
      </w:r>
      <w:r>
        <w:rPr>
          <w:rFonts w:ascii="Times New Roman" w:hAnsi="Times New Roman" w:cs="Times New Roman"/>
          <w:sz w:val="28"/>
          <w:szCs w:val="28"/>
        </w:rPr>
        <w:lastRenderedPageBreak/>
        <w:t>куку</w:t>
      </w:r>
      <w:r>
        <w:rPr>
          <w:rFonts w:ascii="Times New Roman" w:hAnsi="Times New Roman" w:cs="Times New Roman"/>
          <w:sz w:val="28"/>
          <w:szCs w:val="28"/>
        </w:rPr>
        <w:softHyphen/>
        <w:t>рузного экстракта приводит к уменьшению сопротивления осадка, увеличению скорости фильтрования. Если в культу</w:t>
      </w:r>
      <w:r>
        <w:rPr>
          <w:rFonts w:ascii="Times New Roman" w:hAnsi="Times New Roman" w:cs="Times New Roman"/>
          <w:sz w:val="28"/>
          <w:szCs w:val="28"/>
        </w:rPr>
        <w:softHyphen/>
        <w:t>ральной жидкости присутствуют значительные количества не- потребленных питательных веществ, фильтрование замедляет</w:t>
      </w:r>
      <w:r>
        <w:rPr>
          <w:rFonts w:ascii="Times New Roman" w:hAnsi="Times New Roman" w:cs="Times New Roman"/>
          <w:sz w:val="28"/>
          <w:szCs w:val="28"/>
        </w:rPr>
        <w:softHyphen/>
        <w:t>ся. Применение жиров в качестве, пеногасителя в конце ферментации ухудшает фильтруемость. Увеличение продолжи</w:t>
      </w:r>
      <w:r>
        <w:rPr>
          <w:rFonts w:ascii="Times New Roman" w:hAnsi="Times New Roman" w:cs="Times New Roman"/>
          <w:sz w:val="28"/>
          <w:szCs w:val="28"/>
        </w:rPr>
        <w:softHyphen/>
        <w:t>тельности ферментации также отрицательно сказывается на процессе фильтрования.</w:t>
      </w:r>
    </w:p>
    <w:p w:rsidR="00AF1DBC" w:rsidRDefault="00AF1DBC" w:rsidP="00AF1DBC">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Для улучшения фильтруемости культуральные жидкости многих антибиотиков перед отделением мицелия подвергают специальной обработке. К способам улучшения фильтруемости культуральной жидкости относятся тёпловая коагуляция, кислотная коагуляция, обработка жидкости электролитами и по</w:t>
      </w:r>
      <w:r>
        <w:rPr>
          <w:rFonts w:ascii="Times New Roman" w:hAnsi="Times New Roman" w:cs="Times New Roman"/>
          <w:sz w:val="28"/>
          <w:szCs w:val="28"/>
        </w:rPr>
        <w:softHyphen/>
        <w:t>лиэлектролитами, образование наполнителя-коагулянта непосредственно в жидкости, применение фильтровальных порошков.</w:t>
      </w:r>
    </w:p>
    <w:p w:rsidR="00AF1DBC" w:rsidRDefault="00AF1DBC" w:rsidP="00AF1DBC">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Тепловая коагуляция используется в основном для антибиотиков, которые не разрушаются при нагревании в водной сре</w:t>
      </w:r>
      <w:r>
        <w:rPr>
          <w:rFonts w:ascii="Times New Roman" w:hAnsi="Times New Roman" w:cs="Times New Roman"/>
          <w:sz w:val="28"/>
          <w:szCs w:val="28"/>
        </w:rPr>
        <w:softHyphen/>
        <w:t>де. Основана она на денатурации белка при повышенной тем</w:t>
      </w:r>
      <w:r>
        <w:rPr>
          <w:rFonts w:ascii="Times New Roman" w:hAnsi="Times New Roman" w:cs="Times New Roman"/>
          <w:sz w:val="28"/>
          <w:szCs w:val="28"/>
        </w:rPr>
        <w:softHyphen/>
        <w:t>пературе. При этом скорость фильтрования увеличивается за счет свертывания и коагуляции белков, что приводит к об</w:t>
      </w:r>
      <w:r>
        <w:rPr>
          <w:rFonts w:ascii="Times New Roman" w:hAnsi="Times New Roman" w:cs="Times New Roman"/>
          <w:sz w:val="28"/>
          <w:szCs w:val="28"/>
        </w:rPr>
        <w:softHyphen/>
        <w:t>разованию ими жестких структур, изменяющих характер (структуру) осадка. Осадок при этом делается менее липким, легко обезвоживается. Кроме того, при повышенной темпера</w:t>
      </w:r>
      <w:r>
        <w:rPr>
          <w:rFonts w:ascii="Times New Roman" w:hAnsi="Times New Roman" w:cs="Times New Roman"/>
          <w:sz w:val="28"/>
          <w:szCs w:val="28"/>
        </w:rPr>
        <w:softHyphen/>
        <w:t>туре (70—75 °С) значительно уменьшается вязкость культуральной жидкости. Однако тепловая обработка обычно небла</w:t>
      </w:r>
      <w:r>
        <w:rPr>
          <w:rFonts w:ascii="Times New Roman" w:hAnsi="Times New Roman" w:cs="Times New Roman"/>
          <w:sz w:val="28"/>
          <w:szCs w:val="28"/>
        </w:rPr>
        <w:softHyphen/>
        <w:t>гоприятно сказывается на качестве готового продукта.</w:t>
      </w:r>
    </w:p>
    <w:p w:rsidR="00AF1DBC" w:rsidRDefault="00AF1DBC" w:rsidP="00AF1DBC">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Кислотная коагуляция широко применяется в производстве антибиотиков, которые сравнительно устойчивы при низком значении pH раствора. Выбор кислоты для снижения pH опре</w:t>
      </w:r>
      <w:r>
        <w:rPr>
          <w:rFonts w:ascii="Times New Roman" w:hAnsi="Times New Roman" w:cs="Times New Roman"/>
          <w:sz w:val="28"/>
          <w:szCs w:val="28"/>
        </w:rPr>
        <w:softHyphen/>
        <w:t>деляется требованиями последующей химической очистки ан</w:t>
      </w:r>
      <w:r>
        <w:rPr>
          <w:rFonts w:ascii="Times New Roman" w:hAnsi="Times New Roman" w:cs="Times New Roman"/>
          <w:sz w:val="28"/>
          <w:szCs w:val="28"/>
        </w:rPr>
        <w:softHyphen/>
        <w:t>тибиотика. Однако кислотная коагуляция обеспечивает хоро</w:t>
      </w:r>
      <w:r>
        <w:rPr>
          <w:rFonts w:ascii="Times New Roman" w:hAnsi="Times New Roman" w:cs="Times New Roman"/>
          <w:sz w:val="28"/>
          <w:szCs w:val="28"/>
        </w:rPr>
        <w:softHyphen/>
        <w:t>шуюфильтруемость не для всех культуральных жидкостей. Хороший эффект в некоторых случаях дает совместная кислот</w:t>
      </w:r>
      <w:r>
        <w:rPr>
          <w:rFonts w:ascii="Times New Roman" w:hAnsi="Times New Roman" w:cs="Times New Roman"/>
          <w:sz w:val="28"/>
          <w:szCs w:val="28"/>
        </w:rPr>
        <w:softHyphen/>
        <w:t>но-тепловая коагуляция.</w:t>
      </w:r>
    </w:p>
    <w:p w:rsidR="00AF1DBC" w:rsidRDefault="00AF1DBC" w:rsidP="00AF1DBC">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Широко практикуется для ускорения фильтрования культу</w:t>
      </w:r>
      <w:r>
        <w:rPr>
          <w:rFonts w:ascii="Times New Roman" w:hAnsi="Times New Roman" w:cs="Times New Roman"/>
          <w:sz w:val="28"/>
          <w:szCs w:val="28"/>
        </w:rPr>
        <w:softHyphen/>
        <w:t xml:space="preserve">ральной </w:t>
      </w:r>
      <w:r w:rsidRPr="00AF1DBC">
        <w:rPr>
          <w:rFonts w:ascii="Times New Roman" w:hAnsi="Times New Roman" w:cs="Times New Roman"/>
          <w:sz w:val="28"/>
          <w:szCs w:val="28"/>
        </w:rPr>
        <w:t xml:space="preserve">жидкости </w:t>
      </w:r>
      <w:r>
        <w:rPr>
          <w:rFonts w:ascii="Times New Roman" w:hAnsi="Times New Roman" w:cs="Times New Roman"/>
          <w:sz w:val="28"/>
          <w:szCs w:val="28"/>
        </w:rPr>
        <w:t>применение фильтровальных порошков. Чаще всего используются силикатные порошки (перлит, диато</w:t>
      </w:r>
      <w:r>
        <w:rPr>
          <w:rFonts w:ascii="Times New Roman" w:hAnsi="Times New Roman" w:cs="Times New Roman"/>
          <w:sz w:val="28"/>
          <w:szCs w:val="28"/>
        </w:rPr>
        <w:softHyphen/>
        <w:t>мит и др.) или древесная мука. Порошок в виде водной суспен</w:t>
      </w:r>
      <w:r>
        <w:rPr>
          <w:rFonts w:ascii="Times New Roman" w:hAnsi="Times New Roman" w:cs="Times New Roman"/>
          <w:sz w:val="28"/>
          <w:szCs w:val="28"/>
        </w:rPr>
        <w:softHyphen/>
        <w:t>зии подают на фильтр, нанося на его поверхность грунтовый (намывной) слой толщиной 1—2 мм, через который затем фильтруют культуральную жидкость. Благодаря высокой про</w:t>
      </w:r>
      <w:r>
        <w:rPr>
          <w:rFonts w:ascii="Times New Roman" w:hAnsi="Times New Roman" w:cs="Times New Roman"/>
          <w:sz w:val="28"/>
          <w:szCs w:val="28"/>
        </w:rPr>
        <w:softHyphen/>
        <w:t>ницаемости грунтового слоя, скорость фильтрования увеличи</w:t>
      </w:r>
      <w:r>
        <w:rPr>
          <w:rFonts w:ascii="Times New Roman" w:hAnsi="Times New Roman" w:cs="Times New Roman"/>
          <w:sz w:val="28"/>
          <w:szCs w:val="28"/>
        </w:rPr>
        <w:softHyphen/>
        <w:t>вается. Иногда порошки добавляют прямо в культуральную жидкость перед фильтрованием, однако в этом случае скорость фильтрования увеличивается всего на 15—20%, в то время как с грунтовым слоем она выше в 1,5—2 раза.</w:t>
      </w:r>
    </w:p>
    <w:p w:rsidR="00AF1DBC" w:rsidRDefault="00AF1DBC" w:rsidP="00AF1DBC">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Наиболее эффективным методом коагуляции, улучшающим: характер осадка и повышающим скорость фильтрования, является метод образования наполнителя непосредственно в культуральной жидкости при добавлении </w:t>
      </w:r>
      <w:r>
        <w:rPr>
          <w:rFonts w:ascii="Times New Roman" w:hAnsi="Times New Roman" w:cs="Times New Roman"/>
          <w:sz w:val="28"/>
          <w:szCs w:val="28"/>
        </w:rPr>
        <w:lastRenderedPageBreak/>
        <w:t xml:space="preserve">реагентов, образующих в ней нерастворимый осадок. Такими реагентами служат соли Са, Ва, </w:t>
      </w:r>
      <w:r>
        <w:rPr>
          <w:rFonts w:ascii="Times New Roman" w:hAnsi="Times New Roman" w:cs="Times New Roman"/>
          <w:sz w:val="28"/>
          <w:szCs w:val="28"/>
          <w:lang w:val="en-US"/>
        </w:rPr>
        <w:t>Fe</w:t>
      </w:r>
      <w:r>
        <w:rPr>
          <w:rFonts w:ascii="Times New Roman" w:hAnsi="Times New Roman" w:cs="Times New Roman"/>
          <w:sz w:val="28"/>
          <w:szCs w:val="28"/>
        </w:rPr>
        <w:t>, А</w:t>
      </w:r>
      <w:r>
        <w:rPr>
          <w:rFonts w:ascii="Times New Roman" w:hAnsi="Times New Roman" w:cs="Times New Roman"/>
          <w:sz w:val="28"/>
          <w:szCs w:val="28"/>
          <w:lang w:val="en-US"/>
        </w:rPr>
        <w:t>l</w:t>
      </w:r>
      <w:r>
        <w:rPr>
          <w:rFonts w:ascii="Times New Roman" w:hAnsi="Times New Roman" w:cs="Times New Roman"/>
          <w:sz w:val="28"/>
          <w:szCs w:val="28"/>
        </w:rPr>
        <w:t xml:space="preserve"> и др., образующие в водной среде сладки с ани</w:t>
      </w:r>
      <w:r>
        <w:rPr>
          <w:rFonts w:ascii="Times New Roman" w:hAnsi="Times New Roman" w:cs="Times New Roman"/>
          <w:sz w:val="28"/>
          <w:szCs w:val="28"/>
        </w:rPr>
        <w:softHyphen/>
        <w:t>онами серной, фосфорной, щавелевой и других кислот. Выпа</w:t>
      </w:r>
      <w:r>
        <w:rPr>
          <w:rFonts w:ascii="Times New Roman" w:hAnsi="Times New Roman" w:cs="Times New Roman"/>
          <w:sz w:val="28"/>
          <w:szCs w:val="28"/>
        </w:rPr>
        <w:softHyphen/>
        <w:t>дающие в культуральной жидкости осадки предотвращают сли</w:t>
      </w:r>
      <w:r>
        <w:rPr>
          <w:rFonts w:ascii="Times New Roman" w:hAnsi="Times New Roman" w:cs="Times New Roman"/>
          <w:sz w:val="28"/>
          <w:szCs w:val="28"/>
        </w:rPr>
        <w:softHyphen/>
        <w:t>пание частиц мицелия, способствуют образованию гранул; ми</w:t>
      </w:r>
      <w:r>
        <w:rPr>
          <w:rFonts w:ascii="Times New Roman" w:hAnsi="Times New Roman" w:cs="Times New Roman"/>
          <w:sz w:val="28"/>
          <w:szCs w:val="28"/>
        </w:rPr>
        <w:softHyphen/>
        <w:t>целий приобретает комковатую структуру и образует при фильтровании проницаемый слой.</w:t>
      </w:r>
    </w:p>
    <w:p w:rsidR="00AF1DBC" w:rsidRDefault="00AF1DBC" w:rsidP="00AF1DBC">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Фильтры для отделения биомассы от культуральной жидкости. По принципу работы различают фильтры периодического и непрерывного действия. По характеру движущей силы фильтры делятся на работающие под давлением и под вакуумом.</w:t>
      </w:r>
    </w:p>
    <w:p w:rsidR="00AF1DBC" w:rsidRDefault="00AF1DBC" w:rsidP="00AF1DBC">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Из множества конструкций фильтров для отделения мицелия в производстве биопрепаратов нашли применение лишь барабанные вакуум-фильтры и рамные фильтр-прессы.</w:t>
      </w:r>
    </w:p>
    <w:p w:rsidR="00AF1DBC" w:rsidRDefault="00AF1DBC" w:rsidP="00026970">
      <w:pPr>
        <w:spacing w:after="0" w:line="240" w:lineRule="auto"/>
        <w:ind w:right="-1" w:firstLine="426"/>
        <w:jc w:val="both"/>
        <w:rPr>
          <w:rFonts w:ascii="Times New Roman" w:hAnsi="Times New Roman"/>
          <w:color w:val="000000"/>
          <w:spacing w:val="1"/>
          <w:sz w:val="28"/>
          <w:szCs w:val="28"/>
        </w:rPr>
      </w:pPr>
    </w:p>
    <w:p w:rsidR="001700AE" w:rsidRDefault="00AF1DBC" w:rsidP="00026970">
      <w:pPr>
        <w:spacing w:after="0" w:line="240" w:lineRule="auto"/>
        <w:ind w:right="-1" w:firstLine="426"/>
        <w:jc w:val="both"/>
        <w:rPr>
          <w:rFonts w:ascii="Times New Roman" w:hAnsi="Times New Roman"/>
          <w:b/>
          <w:color w:val="000000"/>
          <w:spacing w:val="1"/>
          <w:sz w:val="28"/>
          <w:szCs w:val="28"/>
        </w:rPr>
      </w:pPr>
      <w:r>
        <w:rPr>
          <w:rFonts w:ascii="Times New Roman" w:hAnsi="Times New Roman"/>
          <w:b/>
          <w:color w:val="000000"/>
          <w:spacing w:val="1"/>
          <w:sz w:val="28"/>
          <w:szCs w:val="28"/>
        </w:rPr>
        <w:t>3.3</w:t>
      </w:r>
      <w:r w:rsidR="001700AE" w:rsidRPr="001700AE">
        <w:rPr>
          <w:rFonts w:ascii="Times New Roman" w:hAnsi="Times New Roman"/>
          <w:b/>
          <w:color w:val="000000"/>
          <w:spacing w:val="1"/>
          <w:sz w:val="28"/>
          <w:szCs w:val="28"/>
        </w:rPr>
        <w:t xml:space="preserve"> Центрифугирование</w:t>
      </w:r>
    </w:p>
    <w:p w:rsidR="006C444D" w:rsidRPr="001700AE" w:rsidRDefault="006C444D" w:rsidP="00026970">
      <w:pPr>
        <w:spacing w:after="0" w:line="240" w:lineRule="auto"/>
        <w:ind w:right="-1" w:firstLine="426"/>
        <w:jc w:val="both"/>
        <w:rPr>
          <w:rFonts w:ascii="Times New Roman" w:hAnsi="Times New Roman"/>
          <w:b/>
          <w:color w:val="000000"/>
          <w:spacing w:val="1"/>
          <w:sz w:val="28"/>
          <w:szCs w:val="28"/>
        </w:rPr>
      </w:pPr>
    </w:p>
    <w:p w:rsidR="00C32DA6" w:rsidRDefault="005E1657" w:rsidP="00026970">
      <w:pPr>
        <w:spacing w:after="0" w:line="240" w:lineRule="auto"/>
        <w:ind w:right="-1" w:firstLine="426"/>
        <w:jc w:val="both"/>
        <w:rPr>
          <w:rFonts w:ascii="Times New Roman" w:hAnsi="Times New Roman"/>
          <w:color w:val="000000"/>
          <w:spacing w:val="1"/>
          <w:sz w:val="28"/>
          <w:szCs w:val="28"/>
        </w:rPr>
      </w:pPr>
      <w:r w:rsidRPr="001700AE">
        <w:rPr>
          <w:rFonts w:ascii="Times New Roman" w:hAnsi="Times New Roman"/>
          <w:i/>
          <w:color w:val="000000"/>
          <w:spacing w:val="1"/>
          <w:sz w:val="28"/>
          <w:szCs w:val="28"/>
        </w:rPr>
        <w:t xml:space="preserve">Центрифугирование </w:t>
      </w:r>
      <w:r>
        <w:rPr>
          <w:rFonts w:ascii="Times New Roman" w:hAnsi="Times New Roman"/>
          <w:color w:val="000000"/>
          <w:spacing w:val="1"/>
          <w:sz w:val="28"/>
          <w:szCs w:val="28"/>
        </w:rPr>
        <w:t>– процесс разделения жидких неоднородных систем в поле действия центробежных сил. В микробиологической промышленности центрифуги широко используют для разделения суспензий на жидкость и твердые фазы, содержащие микроорганизмы, ферменты, аминокислоты и другие продукты биосинтеза кристаллической и аморфной структур.</w:t>
      </w:r>
    </w:p>
    <w:p w:rsidR="00C32DA6" w:rsidRDefault="005E1657" w:rsidP="00026970">
      <w:pPr>
        <w:spacing w:after="0" w:line="240" w:lineRule="auto"/>
        <w:ind w:right="-1" w:firstLine="426"/>
        <w:jc w:val="both"/>
        <w:rPr>
          <w:rFonts w:ascii="Times New Roman" w:hAnsi="Times New Roman"/>
          <w:color w:val="000000"/>
          <w:spacing w:val="1"/>
          <w:sz w:val="28"/>
          <w:szCs w:val="28"/>
        </w:rPr>
      </w:pPr>
      <w:r>
        <w:rPr>
          <w:rFonts w:ascii="Times New Roman" w:hAnsi="Times New Roman"/>
          <w:color w:val="000000"/>
          <w:spacing w:val="1"/>
          <w:sz w:val="28"/>
          <w:szCs w:val="28"/>
        </w:rPr>
        <w:t xml:space="preserve">В зависимости от свойств дисперсных систем центрифугирование осуществляют методами центробежного фильтрования и осаждения. </w:t>
      </w:r>
    </w:p>
    <w:p w:rsidR="00C32DA6" w:rsidRDefault="005E1657" w:rsidP="00026970">
      <w:pPr>
        <w:spacing w:after="0" w:line="240" w:lineRule="auto"/>
        <w:ind w:right="-1" w:firstLine="426"/>
        <w:jc w:val="both"/>
        <w:rPr>
          <w:rFonts w:ascii="Times New Roman" w:hAnsi="Times New Roman"/>
          <w:color w:val="000000"/>
          <w:spacing w:val="1"/>
          <w:sz w:val="28"/>
          <w:szCs w:val="28"/>
        </w:rPr>
      </w:pPr>
      <w:r>
        <w:rPr>
          <w:rFonts w:ascii="Times New Roman" w:hAnsi="Times New Roman"/>
          <w:color w:val="000000"/>
          <w:spacing w:val="1"/>
          <w:sz w:val="28"/>
          <w:szCs w:val="28"/>
        </w:rPr>
        <w:t>В соответствии с методами разделения центрифуги подразделяют на фильтрующие и отстойные.</w:t>
      </w:r>
    </w:p>
    <w:p w:rsidR="00C32DA6" w:rsidRDefault="005E1657" w:rsidP="00026970">
      <w:pPr>
        <w:spacing w:after="0" w:line="240" w:lineRule="auto"/>
        <w:ind w:right="-1" w:firstLine="426"/>
        <w:jc w:val="both"/>
        <w:rPr>
          <w:rFonts w:ascii="Times New Roman" w:hAnsi="Times New Roman"/>
          <w:color w:val="000000"/>
          <w:spacing w:val="1"/>
          <w:sz w:val="28"/>
          <w:szCs w:val="28"/>
        </w:rPr>
      </w:pPr>
      <w:r>
        <w:rPr>
          <w:rFonts w:ascii="Times New Roman" w:hAnsi="Times New Roman"/>
          <w:color w:val="000000"/>
          <w:spacing w:val="1"/>
          <w:sz w:val="28"/>
          <w:szCs w:val="28"/>
        </w:rPr>
        <w:t>Эффективность работы центрифуг характеризуется в основном фактором разделения, который показывает, во сколько раз центробежное ускорение, развиваемое в центрифуге, больше ускорения свободного падения.</w:t>
      </w:r>
    </w:p>
    <w:p w:rsidR="00C32DA6" w:rsidRDefault="005E1657" w:rsidP="00026970">
      <w:pPr>
        <w:spacing w:after="0" w:line="240" w:lineRule="auto"/>
        <w:ind w:right="-1" w:firstLine="426"/>
        <w:jc w:val="both"/>
        <w:rPr>
          <w:rFonts w:ascii="Times New Roman" w:hAnsi="Times New Roman"/>
          <w:color w:val="000000"/>
          <w:spacing w:val="1"/>
          <w:sz w:val="28"/>
          <w:szCs w:val="28"/>
        </w:rPr>
      </w:pPr>
      <w:r>
        <w:rPr>
          <w:rFonts w:ascii="Times New Roman" w:hAnsi="Times New Roman"/>
          <w:color w:val="000000"/>
          <w:spacing w:val="1"/>
          <w:sz w:val="28"/>
          <w:szCs w:val="28"/>
        </w:rPr>
        <w:t>По принципу разделения различают центрифуги: осадительные (О), фильтрующие (Ф), комбинированные (К) и разделяющие сепараторы (Р). По конструктивному признаку – горизонтальные (Г), вертикальные (В), подвесные с верхним приводом (П) и маятниковые (М); по способу выгрузки осадка – ручная через борт (Б), ручная через днище (Д), саморазгружающаяся – гравитационная (С), ножевая (Н), шнековая (Ш) и вибрационная (В). Цифры, следующие за буквенным обозначением, характеризуют диаметр барабана и конструктивную модификацию центрифуги.</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Этот метод разделения неоднородных систем под действием поля центробежных сил в специальных аппаратах.</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По сравнению с фильтрованием, при центрифугировании увеличивается производительность наибольшее распространение получило центрифугальное осветление суспензии, содержащей твердые фазы.</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lastRenderedPageBreak/>
        <w:t>Недостатки: сложность конструкции, дороговизна, сложность в эксплуатации(шум, вибрация, трудность мойки).</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 xml:space="preserve">В зависимости от фактора разделения </w:t>
      </w:r>
      <w:r>
        <w:rPr>
          <w:rFonts w:ascii="Times New Roman" w:hAnsi="Times New Roman"/>
          <w:sz w:val="28"/>
          <w:szCs w:val="28"/>
          <w:lang w:val="en-US"/>
        </w:rPr>
        <w:t>Fr</w:t>
      </w:r>
      <w:r>
        <w:rPr>
          <w:rFonts w:ascii="Times New Roman" w:hAnsi="Times New Roman"/>
          <w:sz w:val="28"/>
          <w:szCs w:val="28"/>
        </w:rPr>
        <w:t xml:space="preserve"> центрифуги делят на обычные и сверхцентрифуги. Сверхцентрифуги с тарельчатым барабаном, называют сепаратором.</w:t>
      </w:r>
    </w:p>
    <w:p w:rsidR="00C32DA6" w:rsidRDefault="005E1657"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У обычных центрифуг этот фактор составляет до 3500, а у супер</w:t>
      </w:r>
      <w:r>
        <w:rPr>
          <w:rFonts w:ascii="Times New Roman" w:hAnsi="Times New Roman" w:cs="Times New Roman"/>
          <w:sz w:val="28"/>
          <w:szCs w:val="28"/>
        </w:rPr>
        <w:softHyphen/>
        <w:t>центрифуг выше — 5000—7000. Ультрацентрифуги могут иметь ФР до 20 000.</w:t>
      </w:r>
    </w:p>
    <w:p w:rsidR="00C32DA6" w:rsidRDefault="005E1657"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Скорость вращения барабана варьируется от 3000 до 30 000 об/мин.</w:t>
      </w:r>
    </w:p>
    <w:p w:rsidR="00C32DA6" w:rsidRDefault="005E1657"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Существенным показателем работы центрифуги является ин</w:t>
      </w:r>
      <w:r>
        <w:rPr>
          <w:rFonts w:ascii="Times New Roman" w:hAnsi="Times New Roman" w:cs="Times New Roman"/>
          <w:sz w:val="28"/>
          <w:szCs w:val="28"/>
        </w:rPr>
        <w:softHyphen/>
        <w:t>декс производительности £:</w:t>
      </w:r>
    </w:p>
    <w:p w:rsidR="001700AE" w:rsidRDefault="001700AE" w:rsidP="00026970">
      <w:pPr>
        <w:spacing w:after="0" w:line="240" w:lineRule="auto"/>
        <w:ind w:firstLine="426"/>
        <w:jc w:val="both"/>
        <w:rPr>
          <w:rFonts w:ascii="Times New Roman" w:hAnsi="Times New Roman" w:cs="Times New Roman"/>
          <w:b/>
          <w:sz w:val="28"/>
          <w:szCs w:val="28"/>
        </w:rPr>
      </w:pPr>
    </w:p>
    <w:p w:rsidR="001700AE" w:rsidRDefault="00AF1DBC" w:rsidP="00026970">
      <w:pPr>
        <w:spacing w:after="0" w:line="240" w:lineRule="auto"/>
        <w:ind w:firstLine="426"/>
        <w:jc w:val="both"/>
        <w:rPr>
          <w:rFonts w:ascii="Times New Roman" w:hAnsi="Times New Roman" w:cs="Times New Roman"/>
          <w:b/>
          <w:sz w:val="28"/>
          <w:szCs w:val="28"/>
        </w:rPr>
      </w:pPr>
      <w:r>
        <w:rPr>
          <w:rFonts w:ascii="Times New Roman" w:hAnsi="Times New Roman" w:cs="Times New Roman"/>
          <w:b/>
          <w:sz w:val="28"/>
          <w:szCs w:val="28"/>
        </w:rPr>
        <w:t>3.4</w:t>
      </w:r>
      <w:r w:rsidR="001700AE">
        <w:rPr>
          <w:rFonts w:ascii="Times New Roman" w:hAnsi="Times New Roman" w:cs="Times New Roman"/>
          <w:b/>
          <w:sz w:val="28"/>
          <w:szCs w:val="28"/>
        </w:rPr>
        <w:t xml:space="preserve"> </w:t>
      </w:r>
      <w:r w:rsidR="005E1657">
        <w:rPr>
          <w:rFonts w:ascii="Times New Roman" w:hAnsi="Times New Roman" w:cs="Times New Roman"/>
          <w:b/>
          <w:sz w:val="28"/>
          <w:szCs w:val="28"/>
        </w:rPr>
        <w:t>Сепарирование</w:t>
      </w:r>
    </w:p>
    <w:p w:rsidR="006C444D" w:rsidRDefault="006C444D" w:rsidP="00026970">
      <w:pPr>
        <w:spacing w:after="0" w:line="240" w:lineRule="auto"/>
        <w:ind w:firstLine="426"/>
        <w:jc w:val="both"/>
        <w:rPr>
          <w:rFonts w:ascii="Times New Roman" w:hAnsi="Times New Roman" w:cs="Times New Roman"/>
          <w:sz w:val="28"/>
          <w:szCs w:val="28"/>
        </w:rPr>
      </w:pPr>
    </w:p>
    <w:p w:rsidR="00C32DA6" w:rsidRDefault="005E1657"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Концентрирование биомассы микроорганизмов проводится методом сепарирования, который позволяет с высокой скоростью обрабатывать большие объемы труднофильтруемых суспензий. Процесс сепарирования более энергоемок по сравнению с фло</w:t>
      </w:r>
      <w:r>
        <w:rPr>
          <w:rFonts w:ascii="Times New Roman" w:hAnsi="Times New Roman" w:cs="Times New Roman"/>
          <w:sz w:val="28"/>
          <w:szCs w:val="28"/>
        </w:rPr>
        <w:softHyphen/>
        <w:t>тированием, поэтому в тех случаях, когда это возможно, сле</w:t>
      </w:r>
      <w:r>
        <w:rPr>
          <w:rFonts w:ascii="Times New Roman" w:hAnsi="Times New Roman" w:cs="Times New Roman"/>
          <w:sz w:val="28"/>
          <w:szCs w:val="28"/>
        </w:rPr>
        <w:softHyphen/>
        <w:t>дует провести предварительное флотирование, что позволяет сократить число ступеней сепарирования.</w:t>
      </w:r>
    </w:p>
    <w:p w:rsidR="00C32DA6" w:rsidRDefault="005E1657"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Перед сепарированием культуральная жидкость должна быть подвергнута деэмульгированию — ожижению или дегаза</w:t>
      </w:r>
      <w:r>
        <w:rPr>
          <w:rFonts w:ascii="Times New Roman" w:hAnsi="Times New Roman" w:cs="Times New Roman"/>
          <w:sz w:val="28"/>
          <w:szCs w:val="28"/>
        </w:rPr>
        <w:softHyphen/>
        <w:t>ции, чтобы обеспечить нормальное перекачивание и сепарирова</w:t>
      </w:r>
      <w:r>
        <w:rPr>
          <w:rFonts w:ascii="Times New Roman" w:hAnsi="Times New Roman" w:cs="Times New Roman"/>
          <w:sz w:val="28"/>
          <w:szCs w:val="28"/>
        </w:rPr>
        <w:softHyphen/>
        <w:t>ние культуральной жидкости.</w:t>
      </w:r>
    </w:p>
    <w:p w:rsidR="00C32DA6" w:rsidRDefault="005E1657"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Деэмульгирование осуществляется различными способами: механическим (механическое пеногашение во флотаторах или вне их при отсутствии стадии флотирования), хими</w:t>
      </w:r>
      <w:r>
        <w:rPr>
          <w:rFonts w:ascii="Times New Roman" w:hAnsi="Times New Roman" w:cs="Times New Roman"/>
          <w:sz w:val="28"/>
          <w:szCs w:val="28"/>
        </w:rPr>
        <w:softHyphen/>
        <w:t>ческим (с использованием химических средств пеногашения) или естественным (в специальных деэмулкга</w:t>
      </w:r>
      <w:r>
        <w:rPr>
          <w:rFonts w:ascii="Times New Roman" w:hAnsi="Times New Roman" w:cs="Times New Roman"/>
          <w:sz w:val="28"/>
          <w:szCs w:val="28"/>
        </w:rPr>
        <w:softHyphen/>
        <w:t>торах) .</w:t>
      </w:r>
    </w:p>
    <w:p w:rsidR="00C32DA6" w:rsidRDefault="005E1657"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Процессы сепарирования протекают в компактных и высокопроизводительных ап</w:t>
      </w:r>
      <w:r>
        <w:rPr>
          <w:rFonts w:ascii="Times New Roman" w:hAnsi="Times New Roman" w:cs="Times New Roman"/>
          <w:sz w:val="28"/>
          <w:szCs w:val="28"/>
        </w:rPr>
        <w:softHyphen/>
        <w:t>паратах — сепараторах. От</w:t>
      </w:r>
      <w:r>
        <w:rPr>
          <w:rFonts w:ascii="Times New Roman" w:hAnsi="Times New Roman" w:cs="Times New Roman"/>
          <w:sz w:val="28"/>
          <w:szCs w:val="28"/>
        </w:rPr>
        <w:softHyphen/>
        <w:t>деление биомасс в сепара</w:t>
      </w:r>
      <w:r>
        <w:rPr>
          <w:rFonts w:ascii="Times New Roman" w:hAnsi="Times New Roman" w:cs="Times New Roman"/>
          <w:sz w:val="28"/>
          <w:szCs w:val="28"/>
        </w:rPr>
        <w:softHyphen/>
        <w:t>торах происходит под дей</w:t>
      </w:r>
      <w:r>
        <w:rPr>
          <w:rFonts w:ascii="Times New Roman" w:hAnsi="Times New Roman" w:cs="Times New Roman"/>
          <w:sz w:val="28"/>
          <w:szCs w:val="28"/>
        </w:rPr>
        <w:softHyphen/>
        <w:t>ствием центробежной силы. Рабочим органом сепарато</w:t>
      </w:r>
      <w:r>
        <w:rPr>
          <w:rFonts w:ascii="Times New Roman" w:hAnsi="Times New Roman" w:cs="Times New Roman"/>
          <w:sz w:val="28"/>
          <w:szCs w:val="28"/>
        </w:rPr>
        <w:softHyphen/>
        <w:t>ра является барабан, внутри которого на тарелкодер жи</w:t>
      </w:r>
      <w:r>
        <w:rPr>
          <w:rFonts w:ascii="Times New Roman" w:hAnsi="Times New Roman" w:cs="Times New Roman"/>
          <w:sz w:val="28"/>
          <w:szCs w:val="28"/>
        </w:rPr>
        <w:softHyphen/>
        <w:t>теле крепятся конические та</w:t>
      </w:r>
      <w:r>
        <w:rPr>
          <w:rFonts w:ascii="Times New Roman" w:hAnsi="Times New Roman" w:cs="Times New Roman"/>
          <w:sz w:val="28"/>
          <w:szCs w:val="28"/>
        </w:rPr>
        <w:softHyphen/>
        <w:t>релки (рис. 45). Тарелки имеют на внешней стороне ребра, благодаря которым между ними создается зазор толщиной 0,8 мм. Барабан свободно насажен на вал-веретено.</w:t>
      </w:r>
    </w:p>
    <w:p w:rsidR="00C32DA6" w:rsidRDefault="00C32DA6" w:rsidP="00026970">
      <w:pPr>
        <w:spacing w:after="0" w:line="240" w:lineRule="auto"/>
        <w:ind w:firstLine="426"/>
        <w:jc w:val="both"/>
        <w:rPr>
          <w:rFonts w:ascii="Times New Roman" w:hAnsi="Times New Roman" w:cs="Times New Roman"/>
          <w:sz w:val="28"/>
          <w:szCs w:val="28"/>
        </w:rPr>
      </w:pPr>
    </w:p>
    <w:p w:rsidR="00C32DA6" w:rsidRDefault="005E1657" w:rsidP="00026970">
      <w:pPr>
        <w:spacing w:after="0" w:line="240" w:lineRule="auto"/>
        <w:ind w:firstLine="426"/>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46E40327" wp14:editId="3459BF44">
            <wp:extent cx="1952625" cy="2283200"/>
            <wp:effectExtent l="0" t="0" r="0" b="3175"/>
            <wp:docPr id="47" name="Рисунок 23" descr="C:\Users\Диля\Documents\media\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Диля\Documents\media\image8.png"/>
                    <pic:cNvPicPr>
                      <a:picLocks noChangeAspect="1" noChangeArrowheads="1"/>
                    </pic:cNvPicPr>
                  </pic:nvPicPr>
                  <pic:blipFill>
                    <a:blip r:embed="rId31" cstate="print"/>
                    <a:srcRect/>
                    <a:stretch>
                      <a:fillRect/>
                    </a:stretch>
                  </pic:blipFill>
                  <pic:spPr bwMode="auto">
                    <a:xfrm>
                      <a:off x="0" y="0"/>
                      <a:ext cx="1958489" cy="2290056"/>
                    </a:xfrm>
                    <a:prstGeom prst="rect">
                      <a:avLst/>
                    </a:prstGeom>
                    <a:noFill/>
                    <a:ln w="9525">
                      <a:noFill/>
                      <a:miter lim="800000"/>
                      <a:headEnd/>
                      <a:tailEnd/>
                    </a:ln>
                  </pic:spPr>
                </pic:pic>
              </a:graphicData>
            </a:graphic>
          </wp:inline>
        </w:drawing>
      </w:r>
    </w:p>
    <w:p w:rsidR="00C32DA6" w:rsidRDefault="00C32DA6" w:rsidP="00026970">
      <w:pPr>
        <w:spacing w:after="0" w:line="240" w:lineRule="auto"/>
        <w:ind w:firstLine="426"/>
        <w:jc w:val="center"/>
        <w:rPr>
          <w:rFonts w:ascii="Times New Roman" w:hAnsi="Times New Roman" w:cs="Times New Roman"/>
          <w:sz w:val="28"/>
          <w:szCs w:val="28"/>
        </w:rPr>
      </w:pPr>
    </w:p>
    <w:p w:rsidR="001700AE" w:rsidRDefault="001700AE" w:rsidP="00026970">
      <w:pPr>
        <w:spacing w:after="0" w:line="240" w:lineRule="auto"/>
        <w:ind w:firstLine="426"/>
        <w:jc w:val="center"/>
        <w:rPr>
          <w:rFonts w:ascii="Times New Roman" w:hAnsi="Times New Roman" w:cs="Times New Roman"/>
          <w:sz w:val="28"/>
          <w:szCs w:val="28"/>
        </w:rPr>
      </w:pPr>
      <w:r>
        <w:rPr>
          <w:rFonts w:ascii="Times New Roman" w:hAnsi="Times New Roman" w:cs="Times New Roman"/>
          <w:sz w:val="28"/>
          <w:szCs w:val="28"/>
        </w:rPr>
        <w:t>Рисунок 12. Сепаратор</w:t>
      </w:r>
    </w:p>
    <w:p w:rsidR="001700AE" w:rsidRDefault="001700AE" w:rsidP="00026970">
      <w:pPr>
        <w:spacing w:after="0" w:line="240" w:lineRule="auto"/>
        <w:ind w:firstLine="426"/>
        <w:jc w:val="center"/>
        <w:rPr>
          <w:rFonts w:ascii="Times New Roman" w:hAnsi="Times New Roman" w:cs="Times New Roman"/>
          <w:sz w:val="28"/>
          <w:szCs w:val="28"/>
        </w:rPr>
      </w:pPr>
    </w:p>
    <w:p w:rsidR="00C32DA6" w:rsidRDefault="005E1657"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Существенным недостатком сепараторов этой конструкции является быстраязасоряемостьмежтарельчатого пространства и сопел механическими включениями и остатками биомассы. Продолжительность работы сепараторов без очистки от 12 до 24 ч, после чего барабан следует разобрать и промыть.</w:t>
      </w:r>
      <w:bookmarkStart w:id="1" w:name="bookmark3"/>
    </w:p>
    <w:p w:rsidR="00AF1DBC" w:rsidRDefault="00AF1DBC" w:rsidP="00AF1DBC">
      <w:pPr>
        <w:spacing w:after="0" w:line="240" w:lineRule="auto"/>
        <w:ind w:right="-1" w:firstLine="426"/>
        <w:jc w:val="both"/>
        <w:rPr>
          <w:rFonts w:ascii="Times New Roman" w:hAnsi="Times New Roman"/>
          <w:sz w:val="28"/>
          <w:szCs w:val="28"/>
        </w:rPr>
      </w:pPr>
      <w:r>
        <w:rPr>
          <w:rFonts w:ascii="Times New Roman" w:hAnsi="Times New Roman"/>
          <w:sz w:val="28"/>
          <w:szCs w:val="28"/>
        </w:rPr>
        <w:t>Сепараторы по способу работы делят на три группы:</w:t>
      </w:r>
    </w:p>
    <w:p w:rsidR="00AF1DBC" w:rsidRDefault="00AF1DBC" w:rsidP="00AF1DBC">
      <w:pPr>
        <w:spacing w:after="0" w:line="240" w:lineRule="auto"/>
        <w:ind w:right="-1" w:firstLine="426"/>
        <w:jc w:val="both"/>
        <w:rPr>
          <w:rFonts w:ascii="Times New Roman" w:hAnsi="Times New Roman"/>
          <w:sz w:val="28"/>
          <w:szCs w:val="28"/>
        </w:rPr>
      </w:pPr>
      <w:r>
        <w:rPr>
          <w:rFonts w:ascii="Times New Roman" w:hAnsi="Times New Roman"/>
          <w:sz w:val="28"/>
          <w:szCs w:val="28"/>
        </w:rPr>
        <w:t>сепараторы непрерывно – циклического действия для жидкости, а осадок выгружается в ручную, применяется для обработки эмульсии с малым содержанием твердых веществ;</w:t>
      </w:r>
    </w:p>
    <w:p w:rsidR="00AF1DBC" w:rsidRDefault="00AF1DBC" w:rsidP="00AF1DBC">
      <w:pPr>
        <w:spacing w:after="0" w:line="240" w:lineRule="auto"/>
        <w:ind w:right="-1" w:firstLine="426"/>
        <w:jc w:val="both"/>
        <w:rPr>
          <w:rFonts w:ascii="Times New Roman" w:hAnsi="Times New Roman"/>
          <w:sz w:val="28"/>
          <w:szCs w:val="28"/>
        </w:rPr>
      </w:pPr>
      <w:r>
        <w:rPr>
          <w:rFonts w:ascii="Times New Roman" w:hAnsi="Times New Roman"/>
          <w:sz w:val="28"/>
          <w:szCs w:val="28"/>
        </w:rPr>
        <w:t>сепараторы  непрерывно – циклического действия, непрерывны для жидкости, а осадок – под действием центробежных сил, для выделения биомассы из КЖ;</w:t>
      </w:r>
    </w:p>
    <w:p w:rsidR="00AF1DBC" w:rsidRDefault="00AF1DBC" w:rsidP="00AF1DBC">
      <w:pPr>
        <w:spacing w:after="0" w:line="240" w:lineRule="auto"/>
        <w:ind w:left="426" w:right="-1"/>
        <w:jc w:val="both"/>
        <w:rPr>
          <w:rFonts w:ascii="Times New Roman" w:hAnsi="Times New Roman"/>
          <w:sz w:val="28"/>
          <w:szCs w:val="28"/>
        </w:rPr>
      </w:pPr>
      <w:r>
        <w:rPr>
          <w:rFonts w:ascii="Times New Roman" w:hAnsi="Times New Roman"/>
          <w:sz w:val="28"/>
          <w:szCs w:val="28"/>
        </w:rPr>
        <w:t>сепаратор непрерывного действия.</w:t>
      </w:r>
    </w:p>
    <w:p w:rsidR="00AF1DBC" w:rsidRDefault="00AF1DBC" w:rsidP="00AF1DBC">
      <w:pPr>
        <w:spacing w:after="0" w:line="240" w:lineRule="auto"/>
        <w:ind w:right="-1" w:firstLine="426"/>
        <w:jc w:val="both"/>
        <w:rPr>
          <w:rFonts w:ascii="Times New Roman" w:hAnsi="Times New Roman"/>
          <w:sz w:val="28"/>
          <w:szCs w:val="28"/>
        </w:rPr>
      </w:pPr>
      <w:r>
        <w:rPr>
          <w:rFonts w:ascii="Times New Roman" w:hAnsi="Times New Roman"/>
          <w:sz w:val="28"/>
          <w:szCs w:val="28"/>
        </w:rPr>
        <w:t>Современные сепараторы предусматривают также одновременную промывку с отделением промывных вод.</w:t>
      </w:r>
    </w:p>
    <w:p w:rsidR="002003E3" w:rsidRDefault="002003E3" w:rsidP="00026970">
      <w:pPr>
        <w:spacing w:after="0" w:line="240" w:lineRule="auto"/>
        <w:ind w:firstLine="426"/>
        <w:jc w:val="both"/>
        <w:outlineLvl w:val="1"/>
        <w:rPr>
          <w:rFonts w:ascii="Times New Roman" w:hAnsi="Times New Roman" w:cs="Times New Roman"/>
          <w:b/>
          <w:sz w:val="28"/>
          <w:szCs w:val="28"/>
        </w:rPr>
      </w:pPr>
    </w:p>
    <w:p w:rsidR="00C32DA6" w:rsidRDefault="00AF1DBC" w:rsidP="00026970">
      <w:pPr>
        <w:spacing w:after="0" w:line="240" w:lineRule="auto"/>
        <w:ind w:firstLine="426"/>
        <w:jc w:val="both"/>
        <w:outlineLvl w:val="1"/>
        <w:rPr>
          <w:rFonts w:ascii="Times New Roman" w:hAnsi="Times New Roman" w:cs="Times New Roman"/>
          <w:b/>
          <w:sz w:val="28"/>
          <w:szCs w:val="28"/>
        </w:rPr>
      </w:pPr>
      <w:r>
        <w:rPr>
          <w:rFonts w:ascii="Times New Roman" w:hAnsi="Times New Roman" w:cs="Times New Roman"/>
          <w:b/>
          <w:sz w:val="28"/>
          <w:szCs w:val="28"/>
        </w:rPr>
        <w:t>3.5</w:t>
      </w:r>
      <w:r w:rsidR="001700AE">
        <w:rPr>
          <w:rFonts w:ascii="Times New Roman" w:hAnsi="Times New Roman" w:cs="Times New Roman"/>
          <w:b/>
          <w:sz w:val="28"/>
          <w:szCs w:val="28"/>
        </w:rPr>
        <w:t xml:space="preserve"> </w:t>
      </w:r>
      <w:r w:rsidR="005E1657">
        <w:rPr>
          <w:rFonts w:ascii="Times New Roman" w:hAnsi="Times New Roman" w:cs="Times New Roman"/>
          <w:b/>
          <w:sz w:val="28"/>
          <w:szCs w:val="28"/>
        </w:rPr>
        <w:t>Термообработка и упаривание</w:t>
      </w:r>
      <w:bookmarkEnd w:id="1"/>
    </w:p>
    <w:p w:rsidR="006C444D" w:rsidRDefault="006C444D" w:rsidP="00026970">
      <w:pPr>
        <w:spacing w:after="0" w:line="240" w:lineRule="auto"/>
        <w:ind w:firstLine="426"/>
        <w:jc w:val="both"/>
        <w:outlineLvl w:val="1"/>
        <w:rPr>
          <w:rFonts w:ascii="Times New Roman" w:hAnsi="Times New Roman" w:cs="Times New Roman"/>
          <w:b/>
          <w:sz w:val="28"/>
          <w:szCs w:val="28"/>
        </w:rPr>
      </w:pPr>
    </w:p>
    <w:p w:rsidR="00C32DA6" w:rsidRDefault="005E1657"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В микробиологической промышленности широко распрост</w:t>
      </w:r>
      <w:r>
        <w:rPr>
          <w:rFonts w:ascii="Times New Roman" w:hAnsi="Times New Roman" w:cs="Times New Roman"/>
          <w:sz w:val="28"/>
          <w:szCs w:val="28"/>
        </w:rPr>
        <w:softHyphen/>
        <w:t>ранен процесс упаривания как один из способов предваритель</w:t>
      </w:r>
      <w:r>
        <w:rPr>
          <w:rFonts w:ascii="Times New Roman" w:hAnsi="Times New Roman" w:cs="Times New Roman"/>
          <w:sz w:val="28"/>
          <w:szCs w:val="28"/>
        </w:rPr>
        <w:softHyphen/>
        <w:t>ного концентрирования целевых продуктов. Концентрация су</w:t>
      </w:r>
      <w:r>
        <w:rPr>
          <w:rFonts w:ascii="Times New Roman" w:hAnsi="Times New Roman" w:cs="Times New Roman"/>
          <w:sz w:val="28"/>
          <w:szCs w:val="28"/>
        </w:rPr>
        <w:softHyphen/>
        <w:t>хих веществ в упаренной культуральной жидкости может до</w:t>
      </w:r>
      <w:r>
        <w:rPr>
          <w:rFonts w:ascii="Times New Roman" w:hAnsi="Times New Roman" w:cs="Times New Roman"/>
          <w:sz w:val="28"/>
          <w:szCs w:val="28"/>
        </w:rPr>
        <w:softHyphen/>
        <w:t>стигать 20—40%.</w:t>
      </w:r>
    </w:p>
    <w:p w:rsidR="00C32DA6" w:rsidRDefault="005E1657"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Целевые продукты биосинтеза в основном неустойчивы к нагреванию (термолабильны) и могут в определенной степе</w:t>
      </w:r>
      <w:r>
        <w:rPr>
          <w:rFonts w:ascii="Times New Roman" w:hAnsi="Times New Roman" w:cs="Times New Roman"/>
          <w:sz w:val="28"/>
          <w:szCs w:val="28"/>
        </w:rPr>
        <w:softHyphen/>
        <w:t>ни инактивироваться при температурах 50—60ЧС в течение 5—15 мин. Поэтому процесс упаривания следует проводить при режимах, обеспечивающих минимальные потери биологической активности конечных продуктов. Для каждого конкретного про</w:t>
      </w:r>
      <w:r>
        <w:rPr>
          <w:rFonts w:ascii="Times New Roman" w:hAnsi="Times New Roman" w:cs="Times New Roman"/>
          <w:sz w:val="28"/>
          <w:szCs w:val="28"/>
        </w:rPr>
        <w:softHyphen/>
      </w:r>
      <w:r>
        <w:rPr>
          <w:rFonts w:ascii="Times New Roman" w:hAnsi="Times New Roman" w:cs="Times New Roman"/>
          <w:sz w:val="28"/>
          <w:szCs w:val="28"/>
        </w:rPr>
        <w:lastRenderedPageBreak/>
        <w:t>дукта опытным путем определяется время пребывания в вы</w:t>
      </w:r>
      <w:r>
        <w:rPr>
          <w:rFonts w:ascii="Times New Roman" w:hAnsi="Times New Roman" w:cs="Times New Roman"/>
          <w:sz w:val="28"/>
          <w:szCs w:val="28"/>
        </w:rPr>
        <w:softHyphen/>
        <w:t>парном аппарате при соответствующей температуре.</w:t>
      </w:r>
    </w:p>
    <w:p w:rsidR="00C32DA6" w:rsidRDefault="005E1657"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Для упаривания культуральных жидкостей принята темпе</w:t>
      </w:r>
      <w:r>
        <w:rPr>
          <w:rFonts w:ascii="Times New Roman" w:hAnsi="Times New Roman" w:cs="Times New Roman"/>
          <w:sz w:val="28"/>
          <w:szCs w:val="28"/>
        </w:rPr>
        <w:softHyphen/>
        <w:t>ратура 70—80°С. Такая температура кипения достигается пу</w:t>
      </w:r>
      <w:r>
        <w:rPr>
          <w:rFonts w:ascii="Times New Roman" w:hAnsi="Times New Roman" w:cs="Times New Roman"/>
          <w:sz w:val="28"/>
          <w:szCs w:val="28"/>
        </w:rPr>
        <w:softHyphen/>
        <w:t>тем создания соответствующего разрежения в выпарных аппа</w:t>
      </w:r>
      <w:r>
        <w:rPr>
          <w:rFonts w:ascii="Times New Roman" w:hAnsi="Times New Roman" w:cs="Times New Roman"/>
          <w:sz w:val="28"/>
          <w:szCs w:val="28"/>
        </w:rPr>
        <w:softHyphen/>
        <w:t>ратах.</w:t>
      </w:r>
    </w:p>
    <w:p w:rsidR="00C32DA6" w:rsidRDefault="005E1657"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Упаривание проводится в одно- или многокорпусной вакуум-выпарной ус</w:t>
      </w:r>
      <w:r>
        <w:rPr>
          <w:rFonts w:ascii="Times New Roman" w:hAnsi="Times New Roman" w:cs="Times New Roman"/>
          <w:sz w:val="28"/>
          <w:szCs w:val="28"/>
        </w:rPr>
        <w:softHyphen/>
        <w:t>тановке. В многокорпусных вакуум- выпарных установках происходит мно</w:t>
      </w:r>
      <w:r>
        <w:rPr>
          <w:rFonts w:ascii="Times New Roman" w:hAnsi="Times New Roman" w:cs="Times New Roman"/>
          <w:sz w:val="28"/>
          <w:szCs w:val="28"/>
        </w:rPr>
        <w:softHyphen/>
        <w:t>гократное упаривание культуральной жидкости, поступающей последова</w:t>
      </w:r>
      <w:r>
        <w:rPr>
          <w:rFonts w:ascii="Times New Roman" w:hAnsi="Times New Roman" w:cs="Times New Roman"/>
          <w:sz w:val="28"/>
          <w:szCs w:val="28"/>
        </w:rPr>
        <w:softHyphen/>
        <w:t>тельно из одного аппарата в другой.</w:t>
      </w:r>
    </w:p>
    <w:p w:rsidR="00C32DA6" w:rsidRDefault="005E1657"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Выпарной аппарат, работает по принципу нисходя</w:t>
      </w:r>
      <w:r>
        <w:rPr>
          <w:rFonts w:ascii="Times New Roman" w:hAnsi="Times New Roman" w:cs="Times New Roman"/>
          <w:sz w:val="28"/>
          <w:szCs w:val="28"/>
        </w:rPr>
        <w:softHyphen/>
        <w:t>щего потока. Культуральная жидкость из приемного бака насосом подается в верхнюю часть испарителя, где рав</w:t>
      </w:r>
      <w:r>
        <w:rPr>
          <w:rFonts w:ascii="Times New Roman" w:hAnsi="Times New Roman" w:cs="Times New Roman"/>
          <w:sz w:val="28"/>
          <w:szCs w:val="28"/>
        </w:rPr>
        <w:softHyphen/>
        <w:t>номерно распределяется по верхней трубной решетке и стекает в виде тон</w:t>
      </w:r>
      <w:r>
        <w:rPr>
          <w:rFonts w:ascii="Times New Roman" w:hAnsi="Times New Roman" w:cs="Times New Roman"/>
          <w:sz w:val="28"/>
          <w:szCs w:val="28"/>
        </w:rPr>
        <w:softHyphen/>
        <w:t>кой пленки по внутренней поверхности труб. В межтрубное пространство пер</w:t>
      </w:r>
      <w:r>
        <w:rPr>
          <w:rFonts w:ascii="Times New Roman" w:hAnsi="Times New Roman" w:cs="Times New Roman"/>
          <w:sz w:val="28"/>
          <w:szCs w:val="28"/>
        </w:rPr>
        <w:softHyphen/>
        <w:t>вого испарителя подается свежий греющий пар. Образующийся при испарении культуральной жид</w:t>
      </w:r>
      <w:r>
        <w:rPr>
          <w:rFonts w:ascii="Times New Roman" w:hAnsi="Times New Roman" w:cs="Times New Roman"/>
          <w:sz w:val="28"/>
          <w:szCs w:val="28"/>
        </w:rPr>
        <w:softHyphen/>
        <w:t>кости пар, так называемый вторичный пар, стекает в том же направлении, что и жидкостная пленка по трубам, а. затем по</w:t>
      </w:r>
      <w:r>
        <w:rPr>
          <w:rFonts w:ascii="Times New Roman" w:hAnsi="Times New Roman" w:cs="Times New Roman"/>
          <w:sz w:val="28"/>
          <w:szCs w:val="28"/>
        </w:rPr>
        <w:softHyphen/>
        <w:t>ступает в отделитель жидкости. Здесь происходит отделение упаренной жидкости от вторичного пара. Вторичный пар с тем</w:t>
      </w:r>
      <w:r>
        <w:rPr>
          <w:rFonts w:ascii="Times New Roman" w:hAnsi="Times New Roman" w:cs="Times New Roman"/>
          <w:sz w:val="28"/>
          <w:szCs w:val="28"/>
        </w:rPr>
        <w:softHyphen/>
        <w:t>пературой 80—87 °С направляется в межтрубное пространство второго испарителя.</w:t>
      </w:r>
    </w:p>
    <w:p w:rsidR="00C32DA6" w:rsidRDefault="005E1657"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Сгущенная культуральная жидкость из нижней части пер</w:t>
      </w:r>
      <w:r>
        <w:rPr>
          <w:rFonts w:ascii="Times New Roman" w:hAnsi="Times New Roman" w:cs="Times New Roman"/>
          <w:sz w:val="28"/>
          <w:szCs w:val="28"/>
        </w:rPr>
        <w:softHyphen/>
        <w:t>вого испарителя и отделителя насосом направляется на вто</w:t>
      </w:r>
      <w:r>
        <w:rPr>
          <w:rFonts w:ascii="Times New Roman" w:hAnsi="Times New Roman" w:cs="Times New Roman"/>
          <w:sz w:val="28"/>
          <w:szCs w:val="28"/>
        </w:rPr>
        <w:softHyphen/>
        <w:t>рую ступень упаривания, а затем на третью (рис. 47). После выхода из испарителя третьей ступени концентрация биомассы в культуральной жидкости достигает 18—22% (в расчете на сухое вещество).</w:t>
      </w:r>
    </w:p>
    <w:p w:rsidR="00C32DA6" w:rsidRDefault="00C32DA6" w:rsidP="00026970">
      <w:pPr>
        <w:spacing w:after="0" w:line="240" w:lineRule="auto"/>
        <w:ind w:firstLine="426"/>
        <w:jc w:val="both"/>
        <w:rPr>
          <w:rFonts w:ascii="Times New Roman" w:hAnsi="Times New Roman" w:cs="Times New Roman"/>
          <w:sz w:val="28"/>
          <w:szCs w:val="28"/>
        </w:rPr>
      </w:pPr>
    </w:p>
    <w:p w:rsidR="00C32DA6" w:rsidRDefault="005E1657"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720B7435" wp14:editId="3C7613A9">
            <wp:extent cx="3657600" cy="1543050"/>
            <wp:effectExtent l="19050" t="0" r="0" b="0"/>
            <wp:docPr id="50" name="Рисунок 37" descr="C:\Documents and Settings\Sea\Рабочий стол\media\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Documents and Settings\Sea\Рабочий стол\media\image10.png"/>
                    <pic:cNvPicPr>
                      <a:picLocks noChangeAspect="1" noChangeArrowheads="1"/>
                    </pic:cNvPicPr>
                  </pic:nvPicPr>
                  <pic:blipFill>
                    <a:blip r:embed="rId32" cstate="print"/>
                    <a:srcRect/>
                    <a:stretch>
                      <a:fillRect/>
                    </a:stretch>
                  </pic:blipFill>
                  <pic:spPr bwMode="auto">
                    <a:xfrm>
                      <a:off x="0" y="0"/>
                      <a:ext cx="3657600" cy="1543050"/>
                    </a:xfrm>
                    <a:prstGeom prst="rect">
                      <a:avLst/>
                    </a:prstGeom>
                    <a:noFill/>
                    <a:ln w="9525">
                      <a:noFill/>
                      <a:miter lim="800000"/>
                      <a:headEnd/>
                      <a:tailEnd/>
                    </a:ln>
                  </pic:spPr>
                </pic:pic>
              </a:graphicData>
            </a:graphic>
          </wp:inline>
        </w:drawing>
      </w:r>
    </w:p>
    <w:p w:rsidR="006C444D" w:rsidRPr="006C444D" w:rsidRDefault="00A42414" w:rsidP="00026970">
      <w:pPr>
        <w:spacing w:after="0" w:line="240" w:lineRule="auto"/>
        <w:ind w:firstLine="426"/>
        <w:jc w:val="center"/>
        <w:rPr>
          <w:rFonts w:ascii="Times New Roman" w:hAnsi="Times New Roman" w:cs="Times New Roman"/>
          <w:sz w:val="24"/>
          <w:szCs w:val="24"/>
        </w:rPr>
      </w:pPr>
      <w:r>
        <w:rPr>
          <w:rFonts w:ascii="Times New Roman" w:hAnsi="Times New Roman" w:cs="Times New Roman"/>
          <w:sz w:val="24"/>
          <w:szCs w:val="24"/>
        </w:rPr>
        <w:t>1- испаритель I ступени; 2 - брызгоотделитель; 3 -</w:t>
      </w:r>
      <w:r w:rsidR="006C444D" w:rsidRPr="006C444D">
        <w:rPr>
          <w:rFonts w:ascii="Times New Roman" w:hAnsi="Times New Roman" w:cs="Times New Roman"/>
          <w:sz w:val="24"/>
          <w:szCs w:val="24"/>
        </w:rPr>
        <w:t xml:space="preserve"> труба, для вторич</w:t>
      </w:r>
      <w:r>
        <w:rPr>
          <w:rFonts w:ascii="Times New Roman" w:hAnsi="Times New Roman" w:cs="Times New Roman"/>
          <w:sz w:val="24"/>
          <w:szCs w:val="24"/>
        </w:rPr>
        <w:t>ного пара; 4- ис</w:t>
      </w:r>
      <w:r w:rsidR="006C444D" w:rsidRPr="006C444D">
        <w:rPr>
          <w:rFonts w:ascii="Times New Roman" w:hAnsi="Times New Roman" w:cs="Times New Roman"/>
          <w:sz w:val="24"/>
          <w:szCs w:val="24"/>
        </w:rPr>
        <w:t>парит</w:t>
      </w:r>
      <w:r>
        <w:rPr>
          <w:rFonts w:ascii="Times New Roman" w:hAnsi="Times New Roman" w:cs="Times New Roman"/>
          <w:sz w:val="24"/>
          <w:szCs w:val="24"/>
        </w:rPr>
        <w:t xml:space="preserve">ель II ступени; 5 — испаритель </w:t>
      </w:r>
      <w:r>
        <w:rPr>
          <w:rFonts w:ascii="Times New Roman" w:hAnsi="Times New Roman" w:cs="Times New Roman"/>
          <w:sz w:val="24"/>
          <w:szCs w:val="24"/>
          <w:lang w:val="en-US"/>
        </w:rPr>
        <w:t>III</w:t>
      </w:r>
      <w:r>
        <w:rPr>
          <w:rFonts w:ascii="Times New Roman" w:hAnsi="Times New Roman" w:cs="Times New Roman"/>
          <w:sz w:val="24"/>
          <w:szCs w:val="24"/>
        </w:rPr>
        <w:t xml:space="preserve"> ступени; 6 -</w:t>
      </w:r>
      <w:r w:rsidR="006C444D" w:rsidRPr="006C444D">
        <w:rPr>
          <w:rFonts w:ascii="Times New Roman" w:hAnsi="Times New Roman" w:cs="Times New Roman"/>
          <w:sz w:val="24"/>
          <w:szCs w:val="24"/>
        </w:rPr>
        <w:t xml:space="preserve"> поверхностный конденсатор; </w:t>
      </w:r>
      <w:r>
        <w:rPr>
          <w:rFonts w:ascii="Times New Roman" w:hAnsi="Times New Roman" w:cs="Times New Roman"/>
          <w:sz w:val="24"/>
          <w:szCs w:val="24"/>
        </w:rPr>
        <w:t>7 -  насосы; 8 -</w:t>
      </w:r>
      <w:r w:rsidR="006C444D" w:rsidRPr="006C444D">
        <w:rPr>
          <w:rFonts w:ascii="Times New Roman" w:hAnsi="Times New Roman" w:cs="Times New Roman"/>
          <w:sz w:val="24"/>
          <w:szCs w:val="24"/>
        </w:rPr>
        <w:t xml:space="preserve"> вод</w:t>
      </w:r>
      <w:r>
        <w:rPr>
          <w:rFonts w:ascii="Times New Roman" w:hAnsi="Times New Roman" w:cs="Times New Roman"/>
          <w:sz w:val="24"/>
          <w:szCs w:val="24"/>
        </w:rPr>
        <w:t>нок</w:t>
      </w:r>
      <w:r w:rsidR="006C444D" w:rsidRPr="006C444D">
        <w:rPr>
          <w:rFonts w:ascii="Times New Roman" w:hAnsi="Times New Roman" w:cs="Times New Roman"/>
          <w:sz w:val="24"/>
          <w:szCs w:val="24"/>
        </w:rPr>
        <w:t>ольцевой вакуум-насос.</w:t>
      </w:r>
    </w:p>
    <w:p w:rsidR="00C32DA6" w:rsidRPr="006C444D" w:rsidRDefault="00C32DA6" w:rsidP="00026970">
      <w:pPr>
        <w:spacing w:after="0" w:line="240" w:lineRule="auto"/>
        <w:ind w:firstLine="426"/>
        <w:jc w:val="center"/>
        <w:rPr>
          <w:rFonts w:ascii="Times New Roman" w:hAnsi="Times New Roman" w:cs="Times New Roman"/>
          <w:sz w:val="24"/>
          <w:szCs w:val="24"/>
        </w:rPr>
      </w:pPr>
    </w:p>
    <w:p w:rsidR="00C32DA6" w:rsidRDefault="006C444D" w:rsidP="00026970">
      <w:pPr>
        <w:tabs>
          <w:tab w:val="left" w:pos="4597"/>
        </w:tabs>
        <w:spacing w:after="0" w:line="240" w:lineRule="auto"/>
        <w:ind w:firstLine="426"/>
        <w:jc w:val="center"/>
        <w:rPr>
          <w:rFonts w:ascii="Times New Roman" w:hAnsi="Times New Roman" w:cs="Times New Roman"/>
          <w:sz w:val="28"/>
          <w:szCs w:val="28"/>
        </w:rPr>
      </w:pPr>
      <w:r>
        <w:rPr>
          <w:rFonts w:ascii="Times New Roman" w:hAnsi="Times New Roman" w:cs="Times New Roman"/>
          <w:sz w:val="28"/>
          <w:szCs w:val="28"/>
        </w:rPr>
        <w:t>Рисунок 13</w:t>
      </w:r>
      <w:r w:rsidR="005E1657">
        <w:rPr>
          <w:rFonts w:ascii="Times New Roman" w:hAnsi="Times New Roman" w:cs="Times New Roman"/>
          <w:sz w:val="28"/>
          <w:szCs w:val="28"/>
        </w:rPr>
        <w:t>. Т</w:t>
      </w:r>
      <w:r>
        <w:rPr>
          <w:rFonts w:ascii="Times New Roman" w:hAnsi="Times New Roman" w:cs="Times New Roman"/>
          <w:sz w:val="28"/>
          <w:szCs w:val="28"/>
        </w:rPr>
        <w:t>рехкорпусная выпарная установка</w:t>
      </w:r>
    </w:p>
    <w:p w:rsidR="002003E3" w:rsidRDefault="002003E3" w:rsidP="00026970">
      <w:pPr>
        <w:spacing w:after="0" w:line="240" w:lineRule="auto"/>
        <w:ind w:firstLine="426"/>
        <w:jc w:val="both"/>
        <w:outlineLvl w:val="1"/>
        <w:rPr>
          <w:rFonts w:ascii="Times New Roman" w:hAnsi="Times New Roman" w:cs="Times New Roman"/>
          <w:b/>
          <w:sz w:val="28"/>
          <w:szCs w:val="28"/>
        </w:rPr>
      </w:pPr>
      <w:bookmarkStart w:id="2" w:name="bookmark4"/>
    </w:p>
    <w:bookmarkEnd w:id="2"/>
    <w:p w:rsidR="00C32DA6" w:rsidRDefault="00C32DA6" w:rsidP="00026970">
      <w:pPr>
        <w:tabs>
          <w:tab w:val="left" w:pos="3750"/>
        </w:tabs>
        <w:spacing w:after="0" w:line="240" w:lineRule="auto"/>
        <w:ind w:firstLine="426"/>
        <w:jc w:val="both"/>
        <w:rPr>
          <w:rFonts w:ascii="Times New Roman" w:hAnsi="Times New Roman" w:cs="Times New Roman"/>
          <w:sz w:val="28"/>
          <w:szCs w:val="28"/>
        </w:rPr>
      </w:pPr>
    </w:p>
    <w:p w:rsidR="00AF1DBC" w:rsidRDefault="00AF1DBC" w:rsidP="00026970">
      <w:pPr>
        <w:tabs>
          <w:tab w:val="left" w:pos="3750"/>
        </w:tabs>
        <w:spacing w:after="0" w:line="240" w:lineRule="auto"/>
        <w:ind w:firstLine="426"/>
        <w:jc w:val="both"/>
        <w:rPr>
          <w:rFonts w:ascii="Times New Roman" w:hAnsi="Times New Roman" w:cs="Times New Roman"/>
          <w:sz w:val="28"/>
          <w:szCs w:val="28"/>
        </w:rPr>
      </w:pPr>
    </w:p>
    <w:p w:rsidR="00AF1DBC" w:rsidRDefault="00AF1DBC" w:rsidP="00026970">
      <w:pPr>
        <w:tabs>
          <w:tab w:val="left" w:pos="3750"/>
        </w:tabs>
        <w:spacing w:after="0" w:line="240" w:lineRule="auto"/>
        <w:ind w:firstLine="426"/>
        <w:jc w:val="both"/>
        <w:rPr>
          <w:rFonts w:ascii="Times New Roman" w:hAnsi="Times New Roman" w:cs="Times New Roman"/>
          <w:sz w:val="28"/>
          <w:szCs w:val="28"/>
        </w:rPr>
      </w:pPr>
    </w:p>
    <w:p w:rsidR="00C32DA6" w:rsidRDefault="006C444D" w:rsidP="00026970">
      <w:pPr>
        <w:spacing w:after="0" w:line="240" w:lineRule="auto"/>
        <w:ind w:right="-1" w:firstLine="426"/>
        <w:jc w:val="both"/>
        <w:rPr>
          <w:rFonts w:ascii="Times New Roman" w:hAnsi="Times New Roman" w:cs="Times New Roman"/>
          <w:sz w:val="28"/>
          <w:szCs w:val="28"/>
        </w:rPr>
      </w:pPr>
      <w:r>
        <w:rPr>
          <w:rFonts w:ascii="Times New Roman" w:hAnsi="Times New Roman"/>
          <w:b/>
          <w:sz w:val="28"/>
          <w:szCs w:val="28"/>
        </w:rPr>
        <w:lastRenderedPageBreak/>
        <w:t xml:space="preserve">3.6 </w:t>
      </w:r>
      <w:r w:rsidR="005E1657">
        <w:rPr>
          <w:rFonts w:ascii="Times New Roman" w:hAnsi="Times New Roman"/>
          <w:b/>
          <w:sz w:val="28"/>
          <w:szCs w:val="28"/>
        </w:rPr>
        <w:t xml:space="preserve">Экстракционные методы выделения продуктов из биомассы. </w:t>
      </w:r>
    </w:p>
    <w:p w:rsidR="00C32DA6" w:rsidRDefault="00C32DA6" w:rsidP="00026970">
      <w:pPr>
        <w:spacing w:after="0" w:line="240" w:lineRule="auto"/>
        <w:ind w:right="-1"/>
        <w:jc w:val="both"/>
        <w:rPr>
          <w:rFonts w:ascii="Times New Roman" w:hAnsi="Times New Roman"/>
          <w:sz w:val="28"/>
          <w:szCs w:val="28"/>
        </w:rPr>
      </w:pPr>
    </w:p>
    <w:p w:rsidR="00C32DA6" w:rsidRPr="002003E3" w:rsidRDefault="005E1657"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Целевым продуктом может быть либо биомасса клеток, либо какой-то продукт клеточного метаболизма. Если целевой продукт находится внутри клетки (накапливается или входит в состав клеточных структур или оболочки), то он является </w:t>
      </w:r>
      <w:r w:rsidRPr="002003E3">
        <w:rPr>
          <w:rFonts w:ascii="Times New Roman" w:hAnsi="Times New Roman" w:cs="Times New Roman"/>
          <w:sz w:val="28"/>
          <w:szCs w:val="28"/>
        </w:rPr>
        <w:t>эндометаболитом, если выделяется клеткой в культуральную жидкость - экзометаболитом.</w:t>
      </w:r>
    </w:p>
    <w:p w:rsidR="00C32DA6" w:rsidRDefault="005E1657"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В большинстве случаев извлечения эндометаболитов необходимо предварительное разрушение клеток. Однако этот процесс удобнее проводить не непосредственно в культуральной среде, извлекаемой из реактора, а с концентратом клеток после удаления культуральной жидкости. Поэтому первым этапом выделения большинства продуктов микробиологического синтеза является отделение биомассы микроорганизмов продуцентов из культуральной жидкости. При этом в зависимости от типа используемых микроорганизмов могут применяться самые различные методы.</w:t>
      </w:r>
    </w:p>
    <w:p w:rsidR="00C32DA6" w:rsidRDefault="005E1657"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Выделение целевого продукта из культуральной жидкости или получаемого в результате процессов дезинтеграции гомогената разрушенных клеток осуществляется путем осаждения, экстракции или различных методов адсорбции. Осаждение растворенных веществ осуществляется физическими (нагревание, разведение или концентрирование, охлаждение раствора) или химическими воздействиями, переводящими растворенное вещество в малорастворимое состояние. </w:t>
      </w:r>
    </w:p>
    <w:p w:rsidR="00C32DA6" w:rsidRDefault="005E1657"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Экстракция подразделяется на твердо-жидкофазную (при которой продукт из твердой фазы переходит в жидкую) и жидко-жидкофазную (когда обеспечивается перевод продукта из одной жидкой фазы в другую, также жидкую фазу). Твердо-жидкофазная экстракция сводится порой к простой обработке твердого образца водой или органическим растворителем с целью извлечения из него растворимых соединений. Достаточно широко применяются различные органические растворители, в частности экстрагирование ацетоном, который эффективно переводит в раствор ряд липидных и белковых компонентов клеток. При жидко-жидкофазной экстракции используются различные органические растворители – алкилфенолы, эфиры, галогениды, гексан, хлороформ и др. Почти полностью избежать инактивации позволяют методы экстрагирования на холоду, т.е. путем использовании методов криоэкстракции. </w:t>
      </w:r>
    </w:p>
    <w:p w:rsidR="00C32DA6" w:rsidRDefault="005E1657" w:rsidP="00026970">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Криоэкстракция проводится с применением растворителей, температура кипения которых низка и при обычной комнатной температуре находящихся в газообразном состоянии. Криоэкстракция может применяться в сочетании с криоконсервацией клеток. Клеточная биомасса может длительное время сохранять свои свойства в условиях глубокого замораживания, а затем из нее может быть экстрагирован целевой продукт.</w:t>
      </w:r>
    </w:p>
    <w:p w:rsidR="00C32DA6" w:rsidRDefault="005E1657" w:rsidP="00026970">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В некоторых случаях экстрагирующий агент может быть не в жидком, а в газообразном состоянии (при жидко-газофазной или твердо-газофазной экстракции).</w:t>
      </w:r>
    </w:p>
    <w:p w:rsidR="00AF1DBC" w:rsidRDefault="00AF1DBC" w:rsidP="00026970">
      <w:pPr>
        <w:spacing w:after="0" w:line="240" w:lineRule="auto"/>
        <w:ind w:firstLine="567"/>
        <w:jc w:val="both"/>
        <w:rPr>
          <w:rFonts w:ascii="Times New Roman" w:hAnsi="Times New Roman" w:cs="Times New Roman"/>
          <w:sz w:val="28"/>
          <w:szCs w:val="28"/>
        </w:rPr>
      </w:pPr>
    </w:p>
    <w:p w:rsidR="00AF1DBC" w:rsidRDefault="00AF1DBC" w:rsidP="00AF1DBC">
      <w:pPr>
        <w:spacing w:after="0" w:line="240" w:lineRule="auto"/>
        <w:ind w:right="-1" w:firstLine="426"/>
        <w:jc w:val="both"/>
        <w:rPr>
          <w:rFonts w:ascii="Times New Roman" w:hAnsi="Times New Roman" w:cs="Times New Roman"/>
          <w:sz w:val="28"/>
          <w:szCs w:val="28"/>
        </w:rPr>
      </w:pPr>
      <w:r w:rsidRPr="00AF1DBC">
        <w:rPr>
          <w:rFonts w:ascii="Times New Roman" w:hAnsi="Times New Roman" w:cs="Times New Roman"/>
          <w:b/>
          <w:sz w:val="28"/>
          <w:szCs w:val="28"/>
        </w:rPr>
        <w:t>3.7</w:t>
      </w:r>
      <w:r>
        <w:rPr>
          <w:rFonts w:ascii="Times New Roman" w:hAnsi="Times New Roman" w:cs="Times New Roman"/>
          <w:sz w:val="28"/>
          <w:szCs w:val="28"/>
        </w:rPr>
        <w:t xml:space="preserve"> </w:t>
      </w:r>
      <w:r>
        <w:rPr>
          <w:rFonts w:ascii="Times New Roman" w:hAnsi="Times New Roman"/>
          <w:b/>
          <w:sz w:val="28"/>
          <w:szCs w:val="28"/>
        </w:rPr>
        <w:t xml:space="preserve">Сорбционные методы выделения продуктов биосинтеза. Ионный обмен. </w:t>
      </w:r>
    </w:p>
    <w:p w:rsidR="00AF1DBC" w:rsidRDefault="00AF1DBC" w:rsidP="00026970">
      <w:pPr>
        <w:spacing w:after="0" w:line="240" w:lineRule="auto"/>
        <w:ind w:firstLine="567"/>
        <w:jc w:val="both"/>
        <w:rPr>
          <w:rFonts w:ascii="Times New Roman" w:hAnsi="Times New Roman" w:cs="Times New Roman"/>
          <w:sz w:val="28"/>
          <w:szCs w:val="28"/>
        </w:rPr>
      </w:pP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Сорбция представляет собой один из наиболее эффективных методов глубокой очистки воды. Сорбция - это удаление нежелательных химических веществ путем связывания таких веществ за счет сил межмолекулярного взаимодействия.</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Эффективность сорбции обусловлена тем, что сорбционные материалы могут извлекать из воды многие органические вещества, не удаляемые другими методами. При использовании высокоактивных сорбентов воду можно очистить от загрязняющих веществ практически до нулевых остаточных концентраций. Сорбенты могут извлекать из воды вещества в достаточно малых концентрациях, когда другие методы очистки оказываются неэффективными.</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Сорбционные методы очистки применяются для удаления запаха, привкуса, органических веществ, хлорированных углеводородов и некоторых газообразных веществ, например сероводородаВ качестве сорбентов используют твердые пористые материалы. Эффективность сорбции зависит от величины поверхности взаимодействия. Основной характеристикой сорбционной способности материала является «емкость» - определенное количество тех или иных загрязнителей, которые могут быть поглощены данным количеством сорбента.</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Применяются три типа сорбции.</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Адсорбция — поглощение вещества поверхностью чаще всего твердого поглотителя. Аппараты, в которых происходит адсорбция, называются адсорберами.</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Абсорбция — поглощение, сопровождающееся диффузией поглощенного вещества в глубь сорбента с образованием растворов. В большинстве случаев абсорбции поглотителем является жидкость. Аппараты, в которых происходит этот процесс, называются абсорберами, или скрубберами.</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Хемосорбция — адсорбция, сопровождающаяся химическим воздействием поглощаемого вещества с сорбентом. Хемосорбция применяется в технике при поглощении диоксида углерода, оксида азота, аммиака и т. п. Процесс осуществляется обычно в башнях, заполненных пористой насадкой, через которую фильтруется очищаемая сточная вода.</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 xml:space="preserve">В качестве сорбентов применяют различные искусственные и природные пористые материалы: активированные угли, золу, коксовую мелочь, </w:t>
      </w:r>
      <w:r>
        <w:rPr>
          <w:rFonts w:ascii="Times New Roman" w:hAnsi="Times New Roman"/>
          <w:sz w:val="28"/>
          <w:szCs w:val="28"/>
        </w:rPr>
        <w:lastRenderedPageBreak/>
        <w:t>силикагели, алюмогели, активные глины и земли. Последние составляют большой класс природных сорбентов, которые обладают значительной поглотительной способностью без всякой дополнительной обработки, что является их преимуществом перед искусственными сорбентами.</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Наиболее важными показателями сорбентов являются пористость, структура пор, химический состав.</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По структуре пористой поверхности сорбенты разделяются на мелкопористые, крупнопористые и смешанные. Величина сорбционного потенциала выше у мелкопористых сорбентов, однако, они не всегда оказываются доступными для поглощения загрязнений сточных вод. Активированные угли, как правило, являются доступными для поглощения молекулярно-растворенных веществ. Природные сорбенты (туфы, диатомиты) способны поглощать группы молекул.</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Наиболее часто в качестве сорбента используется активированный уголь различного происхождения или некоторые другие природные материалы.</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Сырьем для получения активированных углей является древесина, торф, скорлупа орехов, продукты животного происхождения и другие органические вещества.</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Эффективность активированного угля обуславливается наличием в нем микропор и субмикропор, размер и структура которых зависит от сырья, из которого изготовлен уголь и процесса его активации. Активированные угли являются универсальными сорбентами по отношению к примесям воды не только благодаря развитой поверхности, но и вследствие ее гидрофобности.</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Во избежание «обрастания» микроорганизмами иногда используют активированные угли с нанесением на их частицы ионов серебра.</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Кроме традиционного использования активных углей для удаления органических веществ, в водоподготовке их применяют для дехлорирования питьевой воды, реализуемого на угольных фильтрах, перед установками обратного осмоса.</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Одной из разновидностей сорбционной технологии является электросорбция, протекающая в гетерогенной среде под действием внешнего электрического поля.</w:t>
      </w:r>
    </w:p>
    <w:p w:rsidR="00C32DA6" w:rsidRDefault="005E1657" w:rsidP="00026970">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Адсорбция является достаточно распространенным методом отделения продукта и рассматривается в качестве частного случая экстракции, при котором экстрагирующим агентом служит твердое тело. Механизм ее сводится к связыванию выделяемого из жидкой или газообразной фазы вещества поверхностью твердого тела.</w:t>
      </w:r>
    </w:p>
    <w:p w:rsidR="00C32DA6" w:rsidRDefault="005E1657" w:rsidP="00026970">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Традиционными адсорбентами являются древесный уголь, пористые глины и т. п. Более современные методы разделения веществ включают хроматографию, электрофорез, изотахофорез, электрофокусировку,  которые основаны на принципах экстракции и адсорбции. </w:t>
      </w:r>
    </w:p>
    <w:p w:rsidR="00C32DA6" w:rsidRDefault="005E1657" w:rsidP="00026970">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Метод выпаривания обладает существенным недостатком: для удаления растворителя концентрируемый раствор следует нагревать, но, тем не менее данный способ достаточно широко используется. В производственных условиях чаще применяются вакуумные испарители, обеспечивающие более щадящий режим концентрирования. Нагревающим агентом обычно служит водяной пар, хотя используется также обогрев жидким теплоносителем или электрическими нагревателями.</w:t>
      </w:r>
    </w:p>
    <w:p w:rsidR="00C32DA6" w:rsidRDefault="005E1657" w:rsidP="00026970">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Для отделения бактериальных культур применяются вакуум-фильтры: нутч-фильтры, ленточные, барабанные, камерные. Фильтрование бактериальных суспензий сопряжено с большими трудностями, которые обусловлены малым размером клеток, высокой вязкостью суспензий и наличием большого количества примесей микрочастиц. Поэтому стадии фильтрования обычно предшествует предварительная обработка суспензий с целью максимально возможной коагуляции клеток и примесей в более крупные и легко фильтруемые частицы. Применяются несколько видов коагуляции: тепловая, органическими и неорганическими кислотами, неорганическими солевыми электролитами (Na</w:t>
      </w:r>
      <w:r>
        <w:rPr>
          <w:rFonts w:ascii="Times New Roman" w:hAnsi="Times New Roman" w:cs="Times New Roman"/>
          <w:position w:val="-6"/>
          <w:sz w:val="28"/>
          <w:szCs w:val="28"/>
        </w:rPr>
        <w:t>2</w:t>
      </w:r>
      <w:r>
        <w:rPr>
          <w:rFonts w:ascii="Times New Roman" w:hAnsi="Times New Roman" w:cs="Times New Roman"/>
          <w:sz w:val="28"/>
          <w:szCs w:val="28"/>
        </w:rPr>
        <w:t>SiO</w:t>
      </w:r>
      <w:r>
        <w:rPr>
          <w:rFonts w:ascii="Times New Roman" w:hAnsi="Times New Roman" w:cs="Times New Roman"/>
          <w:position w:val="-6"/>
          <w:sz w:val="28"/>
          <w:szCs w:val="28"/>
        </w:rPr>
        <w:t>3</w:t>
      </w:r>
      <w:r>
        <w:rPr>
          <w:rFonts w:ascii="Times New Roman" w:hAnsi="Times New Roman" w:cs="Times New Roman"/>
          <w:sz w:val="28"/>
          <w:szCs w:val="28"/>
        </w:rPr>
        <w:t>, Na</w:t>
      </w:r>
      <w:r>
        <w:rPr>
          <w:rFonts w:ascii="Times New Roman" w:hAnsi="Times New Roman" w:cs="Times New Roman"/>
          <w:position w:val="-6"/>
          <w:sz w:val="28"/>
          <w:szCs w:val="28"/>
        </w:rPr>
        <w:t>2</w:t>
      </w:r>
      <w:r>
        <w:rPr>
          <w:rFonts w:ascii="Times New Roman" w:hAnsi="Times New Roman" w:cs="Times New Roman"/>
          <w:sz w:val="28"/>
          <w:szCs w:val="28"/>
        </w:rPr>
        <w:t>HPO</w:t>
      </w:r>
      <w:r>
        <w:rPr>
          <w:rFonts w:ascii="Times New Roman" w:hAnsi="Times New Roman" w:cs="Times New Roman"/>
          <w:position w:val="-6"/>
          <w:sz w:val="28"/>
          <w:szCs w:val="28"/>
        </w:rPr>
        <w:t>4</w:t>
      </w:r>
      <w:r>
        <w:rPr>
          <w:rFonts w:ascii="Times New Roman" w:hAnsi="Times New Roman" w:cs="Times New Roman"/>
          <w:sz w:val="28"/>
          <w:szCs w:val="28"/>
        </w:rPr>
        <w:t>), которые взаимодействуют с ионами Са</w:t>
      </w:r>
      <w:r>
        <w:rPr>
          <w:rFonts w:ascii="Times New Roman" w:hAnsi="Times New Roman" w:cs="Times New Roman"/>
          <w:position w:val="6"/>
          <w:sz w:val="28"/>
          <w:szCs w:val="28"/>
        </w:rPr>
        <w:t>2+</w:t>
      </w:r>
      <w:r>
        <w:rPr>
          <w:rFonts w:ascii="Times New Roman" w:hAnsi="Times New Roman" w:cs="Times New Roman"/>
          <w:sz w:val="28"/>
          <w:szCs w:val="28"/>
        </w:rPr>
        <w:t>, находящимися в культуральной жидкости, с образованием труднорастворимых соединений.</w:t>
      </w:r>
    </w:p>
    <w:p w:rsidR="00C32DA6" w:rsidRDefault="00C32DA6" w:rsidP="00026970">
      <w:pPr>
        <w:spacing w:after="0" w:line="240" w:lineRule="auto"/>
        <w:ind w:right="-1"/>
        <w:jc w:val="both"/>
        <w:rPr>
          <w:rFonts w:ascii="Times New Roman" w:hAnsi="Times New Roman"/>
          <w:b/>
          <w:sz w:val="28"/>
          <w:szCs w:val="28"/>
        </w:rPr>
      </w:pPr>
    </w:p>
    <w:p w:rsidR="00C32DA6" w:rsidRDefault="006C444D" w:rsidP="00026970">
      <w:pPr>
        <w:spacing w:after="0" w:line="240" w:lineRule="auto"/>
        <w:ind w:right="-1" w:firstLine="426"/>
        <w:jc w:val="both"/>
        <w:rPr>
          <w:rFonts w:ascii="Times New Roman" w:hAnsi="Times New Roman"/>
          <w:b/>
          <w:sz w:val="28"/>
          <w:szCs w:val="28"/>
        </w:rPr>
      </w:pPr>
      <w:r>
        <w:rPr>
          <w:rFonts w:ascii="Times New Roman" w:hAnsi="Times New Roman"/>
          <w:b/>
          <w:sz w:val="28"/>
          <w:szCs w:val="28"/>
        </w:rPr>
        <w:t>3.</w:t>
      </w:r>
      <w:r w:rsidR="00AF1DBC">
        <w:rPr>
          <w:rFonts w:ascii="Times New Roman" w:hAnsi="Times New Roman"/>
          <w:b/>
          <w:sz w:val="28"/>
          <w:szCs w:val="28"/>
        </w:rPr>
        <w:t>8</w:t>
      </w:r>
      <w:r>
        <w:rPr>
          <w:rFonts w:ascii="Times New Roman" w:hAnsi="Times New Roman"/>
          <w:b/>
          <w:sz w:val="28"/>
          <w:szCs w:val="28"/>
        </w:rPr>
        <w:t xml:space="preserve"> </w:t>
      </w:r>
      <w:r w:rsidR="005E1657">
        <w:rPr>
          <w:rFonts w:ascii="Times New Roman" w:hAnsi="Times New Roman"/>
          <w:b/>
          <w:sz w:val="28"/>
          <w:szCs w:val="28"/>
        </w:rPr>
        <w:t>Хроматографические методы в биотехнологии,  их классификация и области применения</w:t>
      </w:r>
    </w:p>
    <w:p w:rsidR="00C32DA6" w:rsidRDefault="00C32DA6" w:rsidP="00026970">
      <w:pPr>
        <w:spacing w:after="0" w:line="240" w:lineRule="auto"/>
        <w:ind w:right="-1"/>
        <w:jc w:val="both"/>
        <w:rPr>
          <w:rFonts w:ascii="Times New Roman" w:hAnsi="Times New Roman"/>
          <w:b/>
          <w:sz w:val="28"/>
          <w:szCs w:val="28"/>
        </w:rPr>
      </w:pPr>
    </w:p>
    <w:p w:rsidR="00C32DA6" w:rsidRDefault="002003E3" w:rsidP="00026970">
      <w:pPr>
        <w:pStyle w:val="21"/>
        <w:ind w:right="-1"/>
        <w:rPr>
          <w:color w:val="auto"/>
          <w:sz w:val="28"/>
          <w:szCs w:val="28"/>
        </w:rPr>
      </w:pPr>
      <w:r>
        <w:rPr>
          <w:color w:val="auto"/>
          <w:sz w:val="28"/>
          <w:szCs w:val="28"/>
        </w:rPr>
        <w:t xml:space="preserve">     </w:t>
      </w:r>
      <w:r w:rsidR="005E1657">
        <w:rPr>
          <w:color w:val="auto"/>
          <w:sz w:val="28"/>
          <w:szCs w:val="28"/>
        </w:rPr>
        <w:t>Хроматография (от греч. chroma, chromatos - цвет, краска), физико-химический метод разделения и анализа смесей, основанный на распределении их компонентов между двумя фазами - неподвижной и подвижной (элюент), протекающей через неподвижную. Хроматографический анализ является критерием однородности вещества: если каким-либо хроматографическим способом анализируемое вещество не разделилось, то его считают однородным (без примесей).</w:t>
      </w:r>
    </w:p>
    <w:p w:rsidR="00C32DA6" w:rsidRDefault="005E1657" w:rsidP="00026970">
      <w:pPr>
        <w:pStyle w:val="21"/>
        <w:ind w:right="-1"/>
        <w:rPr>
          <w:color w:val="auto"/>
          <w:sz w:val="28"/>
          <w:szCs w:val="28"/>
        </w:rPr>
      </w:pPr>
      <w:r>
        <w:rPr>
          <w:color w:val="auto"/>
          <w:sz w:val="28"/>
          <w:szCs w:val="28"/>
        </w:rPr>
        <w:t xml:space="preserve">     Принципиальным отличием хроматографических методов от других физико-химических методов анализа является возможность разделения близких по свойствам веществ. После разделения компоненты анализируемой смеси можно идентифицировать (установить природу) и количественно определять (массу, концентрацию) любыми химическими, физическими и физико-химическими методами.</w:t>
      </w:r>
    </w:p>
    <w:p w:rsidR="00C32DA6" w:rsidRDefault="005E1657" w:rsidP="00026970">
      <w:pPr>
        <w:pStyle w:val="21"/>
        <w:ind w:right="-1"/>
        <w:rPr>
          <w:color w:val="auto"/>
          <w:sz w:val="28"/>
          <w:szCs w:val="28"/>
        </w:rPr>
      </w:pPr>
      <w:r>
        <w:rPr>
          <w:color w:val="auto"/>
          <w:sz w:val="28"/>
          <w:szCs w:val="28"/>
        </w:rPr>
        <w:t xml:space="preserve">     История метода:</w:t>
      </w:r>
    </w:p>
    <w:p w:rsidR="00C32DA6" w:rsidRDefault="005E1657" w:rsidP="00026970">
      <w:pPr>
        <w:pStyle w:val="21"/>
        <w:ind w:right="-1"/>
        <w:rPr>
          <w:color w:val="auto"/>
          <w:sz w:val="28"/>
          <w:szCs w:val="28"/>
        </w:rPr>
      </w:pPr>
      <w:r>
        <w:rPr>
          <w:color w:val="auto"/>
          <w:sz w:val="28"/>
          <w:szCs w:val="28"/>
        </w:rPr>
        <w:t xml:space="preserve">Хроматографический метод анализа был впервые применён русским учёным-ботаником Михаилом Семеновичем Цветом в 1900 году. Он использовал колонку, заполненную карбонатом кальция для разделения пигментов растительного происхождения. Первое сообщение о разработке метода </w:t>
      </w:r>
      <w:r>
        <w:rPr>
          <w:color w:val="auto"/>
          <w:sz w:val="28"/>
          <w:szCs w:val="28"/>
        </w:rPr>
        <w:lastRenderedPageBreak/>
        <w:t>хроматографии было сделано Цветом 30 декабря 1901 года на XI Съезде естествоиспытателей и врачей в С.-Петербурге. Первая печатная работа по хроматографии была опубликована в 1903 году, в журнале Труды Варшавского общества естествоиспытателей. Впервые термин хроматография появился в двух печатных работах Цвета в 1906 году, опубликованных в немецком журнале BerichtederDeutschenBotanischenGesellschaft. В 1907 году Цвет демонстрирует Немецкому Ботаническому обществу образец хроматографа — прибора для осуществления процесса хроматографии. В 1910-1930 годы метод был незаслуженно забыт и практически не развивался. В 1952 году Дж. Мартину и Р. Синджу была присуждена Нобелевская премия по химии за создание метода распределительной хроматографии. С середины 20 века и до наших дней хроматография интенсивно развивалась и стала одним из наиболее широко применяемых методов анализа.</w:t>
      </w:r>
    </w:p>
    <w:p w:rsidR="00C32DA6" w:rsidRDefault="005E1657" w:rsidP="00026970">
      <w:pPr>
        <w:pStyle w:val="21"/>
        <w:ind w:right="-1"/>
        <w:rPr>
          <w:color w:val="auto"/>
          <w:sz w:val="28"/>
          <w:szCs w:val="28"/>
        </w:rPr>
      </w:pPr>
      <w:r>
        <w:rPr>
          <w:color w:val="auto"/>
          <w:sz w:val="28"/>
          <w:szCs w:val="28"/>
        </w:rPr>
        <w:t xml:space="preserve">     Хроматография широко применяется в лабораториях и в промышленности для качественного и количественного анализа многокомпонентных систем, контроля производства, особенно в связи с автоматизацией многих процессов, а также для препаративного (в т. ч. промышленного) выделения индивидуальных веществ (например, благородных металлов), разделения редких и рассеянных элементов.</w:t>
      </w:r>
    </w:p>
    <w:p w:rsidR="00C32DA6" w:rsidRDefault="005E1657" w:rsidP="00026970">
      <w:pPr>
        <w:pStyle w:val="21"/>
        <w:ind w:right="-1"/>
        <w:rPr>
          <w:color w:val="auto"/>
          <w:sz w:val="28"/>
          <w:szCs w:val="28"/>
        </w:rPr>
      </w:pPr>
      <w:r>
        <w:rPr>
          <w:color w:val="auto"/>
          <w:sz w:val="28"/>
          <w:szCs w:val="28"/>
        </w:rPr>
        <w:t xml:space="preserve">     В некоторых случаях для идентификации веществ используется хроматография в сочетании с другими физико-химическими и физическими методами, например с масс-спектрометрией, ИК-, УФ-спектроскопией и др. Для расшифровки хроматограмм и выбора условий опыта применяют ЭВМ.</w:t>
      </w:r>
    </w:p>
    <w:p w:rsidR="00C32DA6" w:rsidRDefault="005E1657" w:rsidP="00026970">
      <w:pPr>
        <w:pStyle w:val="21"/>
        <w:ind w:right="-1"/>
        <w:rPr>
          <w:color w:val="auto"/>
          <w:sz w:val="28"/>
          <w:szCs w:val="28"/>
        </w:rPr>
      </w:pPr>
      <w:r>
        <w:rPr>
          <w:color w:val="auto"/>
          <w:sz w:val="28"/>
          <w:szCs w:val="28"/>
        </w:rPr>
        <w:t xml:space="preserve">Основные достоинства хроматографического анализа: экспрессность; высокая эффективность; возможность автоматизации и получение объективной информации; сочетание с другими физико-химическими методами; широкий интервал концентраций соединений; возможность изучения физико-химических свойств соединений; осуществление проведения качественного и количественного анализа; применение для контроля и автоматического регулирования технологических процессов. </w:t>
      </w:r>
    </w:p>
    <w:p w:rsidR="005014F5" w:rsidRDefault="005E1657" w:rsidP="00D57A1B">
      <w:pPr>
        <w:pStyle w:val="21"/>
        <w:ind w:right="-1" w:firstLine="426"/>
        <w:rPr>
          <w:color w:val="auto"/>
          <w:sz w:val="28"/>
          <w:szCs w:val="28"/>
        </w:rPr>
      </w:pPr>
      <w:r>
        <w:rPr>
          <w:color w:val="auto"/>
          <w:sz w:val="28"/>
          <w:szCs w:val="28"/>
        </w:rPr>
        <w:t xml:space="preserve">Хроматографичекий метод- это способ разделения веществ, основанный на различии в коэффициентах распределения между двумя фазами, одна из которых неподвижна, а другая направленно движется относительно первой.      Характерные признаки хроматографичекого метода – наличие достаточно большой поверхности раздела между фазами и динамический способ выполнения разделения. В результате хроматографичекий метод  разделения, позволяющий отделить друг от друга очень близкие по свойствам вещества (н-р, оптически активные изомеры). </w:t>
      </w:r>
    </w:p>
    <w:p w:rsidR="005014F5" w:rsidRDefault="005014F5" w:rsidP="00070EF4">
      <w:pPr>
        <w:pStyle w:val="21"/>
        <w:ind w:right="-1" w:firstLine="426"/>
        <w:rPr>
          <w:bCs/>
          <w:color w:val="auto"/>
          <w:sz w:val="28"/>
          <w:szCs w:val="28"/>
        </w:rPr>
      </w:pPr>
      <w:r>
        <w:rPr>
          <w:bCs/>
          <w:color w:val="auto"/>
          <w:sz w:val="28"/>
          <w:szCs w:val="28"/>
        </w:rPr>
        <w:t xml:space="preserve">Хроматографические методы классифицируют по агрегатному состоянию среды, в которой осуществляется разделение смеси на компоненты; механизму </w:t>
      </w:r>
      <w:r>
        <w:rPr>
          <w:bCs/>
          <w:color w:val="auto"/>
          <w:sz w:val="28"/>
          <w:szCs w:val="28"/>
        </w:rPr>
        <w:lastRenderedPageBreak/>
        <w:t>(или химизму) процесса разделения; форме (аппаратуре или технике) проведения хроматографического процесса.</w:t>
      </w:r>
    </w:p>
    <w:p w:rsidR="005014F5" w:rsidRDefault="005014F5" w:rsidP="00070EF4">
      <w:pPr>
        <w:pStyle w:val="21"/>
        <w:ind w:right="-1" w:firstLine="426"/>
        <w:rPr>
          <w:bCs/>
          <w:color w:val="auto"/>
          <w:sz w:val="28"/>
          <w:szCs w:val="28"/>
        </w:rPr>
      </w:pPr>
      <w:r>
        <w:rPr>
          <w:bCs/>
          <w:color w:val="auto"/>
          <w:sz w:val="28"/>
          <w:szCs w:val="28"/>
        </w:rPr>
        <w:t>По агрегатному состоянию среды для разделения смеси различают газовую, жидкостную и газожидкостную хроматографию.</w:t>
      </w:r>
    </w:p>
    <w:p w:rsidR="00C32DA6" w:rsidRDefault="005E1657" w:rsidP="00070EF4">
      <w:pPr>
        <w:pStyle w:val="21"/>
        <w:ind w:right="-1" w:firstLine="426"/>
        <w:rPr>
          <w:color w:val="auto"/>
          <w:sz w:val="28"/>
          <w:szCs w:val="28"/>
        </w:rPr>
      </w:pPr>
      <w:r>
        <w:rPr>
          <w:color w:val="auto"/>
          <w:sz w:val="28"/>
          <w:szCs w:val="28"/>
        </w:rPr>
        <w:t>Существуют различные способы классификации:</w:t>
      </w:r>
    </w:p>
    <w:p w:rsidR="00C32DA6" w:rsidRDefault="00D57A1B" w:rsidP="00070EF4">
      <w:pPr>
        <w:pStyle w:val="21"/>
        <w:ind w:right="-1" w:firstLine="426"/>
        <w:rPr>
          <w:color w:val="auto"/>
          <w:sz w:val="28"/>
          <w:szCs w:val="28"/>
        </w:rPr>
      </w:pPr>
      <w:r>
        <w:rPr>
          <w:color w:val="auto"/>
          <w:sz w:val="28"/>
          <w:szCs w:val="28"/>
        </w:rPr>
        <w:t xml:space="preserve">1. </w:t>
      </w:r>
      <w:r w:rsidR="005E1657">
        <w:rPr>
          <w:color w:val="auto"/>
          <w:sz w:val="28"/>
          <w:szCs w:val="28"/>
        </w:rPr>
        <w:t xml:space="preserve">По физической природе неподвижных и подвижных фаз: </w:t>
      </w:r>
    </w:p>
    <w:p w:rsidR="00C32DA6" w:rsidRDefault="005E1657" w:rsidP="00070EF4">
      <w:pPr>
        <w:pStyle w:val="21"/>
        <w:tabs>
          <w:tab w:val="left" w:pos="720"/>
        </w:tabs>
        <w:ind w:right="-1" w:firstLine="426"/>
        <w:rPr>
          <w:color w:val="auto"/>
          <w:sz w:val="28"/>
          <w:szCs w:val="28"/>
        </w:rPr>
      </w:pPr>
      <w:r>
        <w:rPr>
          <w:color w:val="auto"/>
          <w:sz w:val="28"/>
          <w:szCs w:val="28"/>
        </w:rPr>
        <w:t>а) жидкостная ЖХ (если подвижная фаза  - жидкость)</w:t>
      </w:r>
    </w:p>
    <w:p w:rsidR="00C32DA6" w:rsidRDefault="005E1657" w:rsidP="00070EF4">
      <w:pPr>
        <w:pStyle w:val="21"/>
        <w:tabs>
          <w:tab w:val="left" w:pos="720"/>
        </w:tabs>
        <w:ind w:right="-1" w:firstLine="426"/>
        <w:rPr>
          <w:color w:val="auto"/>
          <w:sz w:val="28"/>
          <w:szCs w:val="28"/>
        </w:rPr>
      </w:pPr>
      <w:r>
        <w:rPr>
          <w:color w:val="auto"/>
          <w:sz w:val="28"/>
          <w:szCs w:val="28"/>
        </w:rPr>
        <w:t xml:space="preserve">     ТЖХ – твердо жидкофазная</w:t>
      </w:r>
    </w:p>
    <w:p w:rsidR="00C32DA6" w:rsidRDefault="005E1657" w:rsidP="00070EF4">
      <w:pPr>
        <w:pStyle w:val="21"/>
        <w:tabs>
          <w:tab w:val="left" w:pos="720"/>
        </w:tabs>
        <w:ind w:right="-1" w:firstLine="426"/>
        <w:rPr>
          <w:color w:val="auto"/>
          <w:sz w:val="28"/>
          <w:szCs w:val="28"/>
        </w:rPr>
      </w:pPr>
      <w:r>
        <w:rPr>
          <w:color w:val="auto"/>
          <w:sz w:val="28"/>
          <w:szCs w:val="28"/>
        </w:rPr>
        <w:t xml:space="preserve">     ЖЖХ – жидко ж</w:t>
      </w:r>
      <w:r w:rsidR="00D57A1B">
        <w:rPr>
          <w:color w:val="auto"/>
          <w:sz w:val="28"/>
          <w:szCs w:val="28"/>
        </w:rPr>
        <w:t>идкофазная – распределительная</w:t>
      </w:r>
      <w:r>
        <w:rPr>
          <w:color w:val="auto"/>
          <w:sz w:val="28"/>
          <w:szCs w:val="28"/>
        </w:rPr>
        <w:t>.</w:t>
      </w:r>
    </w:p>
    <w:p w:rsidR="00C32DA6" w:rsidRDefault="00D57A1B" w:rsidP="00070EF4">
      <w:pPr>
        <w:pStyle w:val="21"/>
        <w:tabs>
          <w:tab w:val="left" w:pos="720"/>
        </w:tabs>
        <w:ind w:right="-1" w:firstLine="426"/>
        <w:rPr>
          <w:color w:val="auto"/>
          <w:sz w:val="28"/>
          <w:szCs w:val="28"/>
        </w:rPr>
      </w:pPr>
      <w:r>
        <w:rPr>
          <w:color w:val="auto"/>
          <w:sz w:val="28"/>
          <w:szCs w:val="28"/>
        </w:rPr>
        <w:t>б</w:t>
      </w:r>
      <w:r w:rsidR="005E1657">
        <w:rPr>
          <w:color w:val="auto"/>
          <w:sz w:val="28"/>
          <w:szCs w:val="28"/>
        </w:rPr>
        <w:t>) газовая ГХ (если подвижная фаза - газ)</w:t>
      </w:r>
    </w:p>
    <w:p w:rsidR="00C32DA6" w:rsidRDefault="005E1657" w:rsidP="00070EF4">
      <w:pPr>
        <w:pStyle w:val="21"/>
        <w:tabs>
          <w:tab w:val="left" w:pos="720"/>
        </w:tabs>
        <w:ind w:right="-1" w:firstLine="426"/>
        <w:rPr>
          <w:color w:val="auto"/>
          <w:sz w:val="28"/>
          <w:szCs w:val="28"/>
        </w:rPr>
      </w:pPr>
      <w:r>
        <w:rPr>
          <w:color w:val="auto"/>
          <w:sz w:val="28"/>
          <w:szCs w:val="28"/>
        </w:rPr>
        <w:t xml:space="preserve">     ГТЖ – газоадсорбионная</w:t>
      </w:r>
    </w:p>
    <w:p w:rsidR="00C32DA6" w:rsidRDefault="005E1657" w:rsidP="00070EF4">
      <w:pPr>
        <w:pStyle w:val="21"/>
        <w:tabs>
          <w:tab w:val="left" w:pos="720"/>
        </w:tabs>
        <w:ind w:right="-1" w:firstLine="426"/>
        <w:rPr>
          <w:color w:val="auto"/>
          <w:sz w:val="28"/>
          <w:szCs w:val="28"/>
        </w:rPr>
      </w:pPr>
      <w:r>
        <w:rPr>
          <w:color w:val="auto"/>
          <w:sz w:val="28"/>
          <w:szCs w:val="28"/>
        </w:rPr>
        <w:t xml:space="preserve">     ГЖХ – газожидкостная (газораспределительная) </w:t>
      </w:r>
    </w:p>
    <w:p w:rsidR="00C32DA6" w:rsidRDefault="00D57A1B" w:rsidP="00070EF4">
      <w:pPr>
        <w:pStyle w:val="21"/>
        <w:ind w:right="-1" w:firstLine="426"/>
        <w:rPr>
          <w:color w:val="auto"/>
          <w:sz w:val="28"/>
          <w:szCs w:val="28"/>
        </w:rPr>
      </w:pPr>
      <w:r>
        <w:rPr>
          <w:color w:val="auto"/>
          <w:sz w:val="28"/>
          <w:szCs w:val="28"/>
        </w:rPr>
        <w:t xml:space="preserve">2. </w:t>
      </w:r>
      <w:r w:rsidR="005E1657">
        <w:rPr>
          <w:color w:val="auto"/>
          <w:sz w:val="28"/>
          <w:szCs w:val="28"/>
        </w:rPr>
        <w:t>По механизму сорбции:</w:t>
      </w:r>
    </w:p>
    <w:p w:rsidR="00C32DA6" w:rsidRDefault="005E1657" w:rsidP="00070EF4">
      <w:pPr>
        <w:pStyle w:val="21"/>
        <w:ind w:right="-1" w:firstLine="426"/>
        <w:rPr>
          <w:color w:val="auto"/>
          <w:sz w:val="28"/>
          <w:szCs w:val="28"/>
        </w:rPr>
      </w:pPr>
      <w:r>
        <w:rPr>
          <w:color w:val="auto"/>
          <w:sz w:val="28"/>
          <w:szCs w:val="28"/>
        </w:rPr>
        <w:t>а) молекулярная – действуют межмолекулярные силы</w:t>
      </w:r>
    </w:p>
    <w:p w:rsidR="00C32DA6" w:rsidRDefault="00D57A1B" w:rsidP="00070EF4">
      <w:pPr>
        <w:pStyle w:val="21"/>
        <w:ind w:right="-1" w:firstLine="426"/>
        <w:rPr>
          <w:color w:val="auto"/>
          <w:sz w:val="28"/>
          <w:szCs w:val="28"/>
        </w:rPr>
      </w:pPr>
      <w:r>
        <w:rPr>
          <w:color w:val="auto"/>
          <w:sz w:val="28"/>
          <w:szCs w:val="28"/>
        </w:rPr>
        <w:t>б</w:t>
      </w:r>
      <w:r w:rsidR="005E1657">
        <w:rPr>
          <w:color w:val="auto"/>
          <w:sz w:val="28"/>
          <w:szCs w:val="28"/>
        </w:rPr>
        <w:t>) хемосорбционная (ионообменная, осадочная, комплексообразующая, окислительно-восстановительная).</w:t>
      </w:r>
    </w:p>
    <w:p w:rsidR="00C32DA6" w:rsidRDefault="005014F5" w:rsidP="00070EF4">
      <w:pPr>
        <w:pStyle w:val="21"/>
        <w:ind w:right="-1" w:firstLine="426"/>
        <w:rPr>
          <w:color w:val="auto"/>
          <w:sz w:val="28"/>
          <w:szCs w:val="28"/>
        </w:rPr>
      </w:pPr>
      <w:r>
        <w:rPr>
          <w:color w:val="auto"/>
          <w:sz w:val="28"/>
          <w:szCs w:val="28"/>
        </w:rPr>
        <w:t xml:space="preserve">3. </w:t>
      </w:r>
      <w:r w:rsidR="005E1657">
        <w:rPr>
          <w:color w:val="auto"/>
          <w:sz w:val="28"/>
          <w:szCs w:val="28"/>
        </w:rPr>
        <w:t>По способу хроматографирования:</w:t>
      </w:r>
    </w:p>
    <w:p w:rsidR="00C32DA6" w:rsidRDefault="005E1657" w:rsidP="00070EF4">
      <w:pPr>
        <w:pStyle w:val="21"/>
        <w:ind w:right="-1" w:firstLine="426"/>
        <w:rPr>
          <w:color w:val="auto"/>
          <w:sz w:val="28"/>
          <w:szCs w:val="28"/>
        </w:rPr>
      </w:pPr>
      <w:r>
        <w:rPr>
          <w:color w:val="auto"/>
          <w:sz w:val="28"/>
          <w:szCs w:val="28"/>
        </w:rPr>
        <w:t>а) фронтальная</w:t>
      </w:r>
    </w:p>
    <w:p w:rsidR="00C32DA6" w:rsidRDefault="005014F5" w:rsidP="00070EF4">
      <w:pPr>
        <w:pStyle w:val="21"/>
        <w:ind w:right="-1" w:firstLine="426"/>
        <w:rPr>
          <w:color w:val="auto"/>
          <w:sz w:val="28"/>
          <w:szCs w:val="28"/>
        </w:rPr>
      </w:pPr>
      <w:r>
        <w:rPr>
          <w:color w:val="auto"/>
          <w:sz w:val="28"/>
          <w:szCs w:val="28"/>
        </w:rPr>
        <w:t>б</w:t>
      </w:r>
      <w:r w:rsidR="005E1657">
        <w:rPr>
          <w:color w:val="auto"/>
          <w:sz w:val="28"/>
          <w:szCs w:val="28"/>
        </w:rPr>
        <w:t>) проявительная</w:t>
      </w:r>
    </w:p>
    <w:p w:rsidR="00C32DA6" w:rsidRDefault="005014F5" w:rsidP="00070EF4">
      <w:pPr>
        <w:pStyle w:val="21"/>
        <w:ind w:right="-1" w:firstLine="426"/>
        <w:rPr>
          <w:color w:val="auto"/>
          <w:sz w:val="28"/>
          <w:szCs w:val="28"/>
        </w:rPr>
      </w:pPr>
      <w:r>
        <w:rPr>
          <w:color w:val="auto"/>
          <w:sz w:val="28"/>
          <w:szCs w:val="28"/>
        </w:rPr>
        <w:t>в</w:t>
      </w:r>
      <w:r w:rsidR="005E1657">
        <w:rPr>
          <w:color w:val="auto"/>
          <w:sz w:val="28"/>
          <w:szCs w:val="28"/>
        </w:rPr>
        <w:t>) вытеснительная.</w:t>
      </w:r>
    </w:p>
    <w:p w:rsidR="00C32DA6" w:rsidRDefault="005014F5" w:rsidP="00070EF4">
      <w:pPr>
        <w:pStyle w:val="21"/>
        <w:ind w:right="-1" w:firstLine="426"/>
        <w:rPr>
          <w:color w:val="auto"/>
          <w:sz w:val="28"/>
          <w:szCs w:val="28"/>
        </w:rPr>
      </w:pPr>
      <w:r>
        <w:rPr>
          <w:color w:val="auto"/>
          <w:sz w:val="28"/>
          <w:szCs w:val="28"/>
        </w:rPr>
        <w:t xml:space="preserve">4. </w:t>
      </w:r>
      <w:r w:rsidR="005E1657">
        <w:rPr>
          <w:color w:val="auto"/>
          <w:sz w:val="28"/>
          <w:szCs w:val="28"/>
        </w:rPr>
        <w:t>По технике выполнения:</w:t>
      </w:r>
    </w:p>
    <w:p w:rsidR="00C32DA6" w:rsidRDefault="005E1657" w:rsidP="00070EF4">
      <w:pPr>
        <w:pStyle w:val="21"/>
        <w:ind w:right="-1" w:firstLine="426"/>
        <w:rPr>
          <w:color w:val="auto"/>
          <w:sz w:val="28"/>
          <w:szCs w:val="28"/>
        </w:rPr>
      </w:pPr>
      <w:r>
        <w:rPr>
          <w:color w:val="auto"/>
          <w:sz w:val="28"/>
          <w:szCs w:val="28"/>
        </w:rPr>
        <w:t>а) колоночная хроматография</w:t>
      </w:r>
    </w:p>
    <w:p w:rsidR="00C32DA6" w:rsidRDefault="005014F5" w:rsidP="00070EF4">
      <w:pPr>
        <w:pStyle w:val="21"/>
        <w:ind w:right="-1" w:firstLine="426"/>
        <w:rPr>
          <w:color w:val="auto"/>
          <w:sz w:val="28"/>
          <w:szCs w:val="28"/>
        </w:rPr>
      </w:pPr>
      <w:r>
        <w:rPr>
          <w:color w:val="auto"/>
          <w:sz w:val="28"/>
          <w:szCs w:val="28"/>
        </w:rPr>
        <w:t>б</w:t>
      </w:r>
      <w:r w:rsidR="005E1657">
        <w:rPr>
          <w:color w:val="auto"/>
          <w:sz w:val="28"/>
          <w:szCs w:val="28"/>
        </w:rPr>
        <w:t>) бумажная</w:t>
      </w:r>
    </w:p>
    <w:p w:rsidR="00C32DA6" w:rsidRDefault="005014F5" w:rsidP="00070EF4">
      <w:pPr>
        <w:pStyle w:val="21"/>
        <w:ind w:right="-1" w:firstLine="426"/>
        <w:rPr>
          <w:color w:val="auto"/>
          <w:sz w:val="28"/>
          <w:szCs w:val="28"/>
        </w:rPr>
      </w:pPr>
      <w:r>
        <w:rPr>
          <w:color w:val="auto"/>
          <w:sz w:val="28"/>
          <w:szCs w:val="28"/>
        </w:rPr>
        <w:t>в</w:t>
      </w:r>
      <w:r w:rsidR="005E1657">
        <w:rPr>
          <w:color w:val="auto"/>
          <w:sz w:val="28"/>
          <w:szCs w:val="28"/>
        </w:rPr>
        <w:t>) тонкослойная.</w:t>
      </w:r>
    </w:p>
    <w:p w:rsidR="00C32DA6" w:rsidRDefault="005E1657" w:rsidP="00026970">
      <w:pPr>
        <w:pStyle w:val="21"/>
        <w:ind w:right="-1" w:firstLine="426"/>
        <w:rPr>
          <w:bCs/>
          <w:color w:val="auto"/>
          <w:sz w:val="28"/>
          <w:szCs w:val="28"/>
        </w:rPr>
      </w:pPr>
      <w:r>
        <w:rPr>
          <w:bCs/>
          <w:color w:val="auto"/>
          <w:sz w:val="28"/>
          <w:szCs w:val="28"/>
        </w:rPr>
        <w:t>На характере получаемых хроматограмм сильно сказываются природа и структура адсорбента, свойства растворителя, состав и строение анализируемого вещества, скорость движения раствора, температура и т. п. Применяют адсорбционную хроматографию преимущественно для разделения неэлектролитов, паров и газов.</w:t>
      </w:r>
    </w:p>
    <w:p w:rsidR="00C32DA6" w:rsidRDefault="005E1657" w:rsidP="00026970">
      <w:pPr>
        <w:pStyle w:val="21"/>
        <w:ind w:right="-1" w:firstLine="426"/>
        <w:rPr>
          <w:bCs/>
          <w:color w:val="auto"/>
          <w:sz w:val="28"/>
          <w:szCs w:val="28"/>
        </w:rPr>
      </w:pPr>
      <w:r>
        <w:rPr>
          <w:bCs/>
          <w:color w:val="auto"/>
          <w:sz w:val="28"/>
          <w:szCs w:val="28"/>
        </w:rPr>
        <w:t>Распределительная хроматография основана на использовании различия коэффициентов распределения, отдельных компонентов анализируемой смеси между двумя несмешивающимися жидкостями. Одна из жидкостей (неподвижная) распределена на пористом веществе (носитель), а вторая (подвижная) представляет собой растворитель, не смешивающийся с первым. Этот растворитель пропускают через колонку с небольшой скоростью.</w:t>
      </w:r>
    </w:p>
    <w:p w:rsidR="00C32DA6" w:rsidRDefault="005E1657" w:rsidP="00026970">
      <w:pPr>
        <w:pStyle w:val="21"/>
        <w:ind w:right="-1" w:firstLine="426"/>
        <w:rPr>
          <w:bCs/>
          <w:color w:val="auto"/>
          <w:sz w:val="28"/>
          <w:szCs w:val="28"/>
        </w:rPr>
      </w:pPr>
      <w:r>
        <w:rPr>
          <w:bCs/>
          <w:color w:val="auto"/>
          <w:sz w:val="28"/>
          <w:szCs w:val="28"/>
        </w:rPr>
        <w:t>Различные значения коэффициентов распределения обеспечивают неодинаковую скорость движения, и разделения компонентов смеси.</w:t>
      </w:r>
    </w:p>
    <w:p w:rsidR="00C32DA6" w:rsidRDefault="005E1657" w:rsidP="00026970">
      <w:pPr>
        <w:pStyle w:val="21"/>
        <w:ind w:right="-1" w:firstLine="426"/>
        <w:rPr>
          <w:bCs/>
          <w:color w:val="auto"/>
          <w:sz w:val="28"/>
          <w:szCs w:val="28"/>
        </w:rPr>
      </w:pPr>
      <w:r>
        <w:rPr>
          <w:bCs/>
          <w:color w:val="auto"/>
          <w:sz w:val="28"/>
          <w:szCs w:val="28"/>
        </w:rPr>
        <w:t>Коэффициентом распределения вещества между двумя несмешивающимися растворителями называют отношение концентрации вещества в одном (в нашем случае подвижном) растворителе к концентрации того же вещества в другом (неподвижном) растворителе.</w:t>
      </w:r>
    </w:p>
    <w:p w:rsidR="00C32DA6" w:rsidRDefault="005E1657" w:rsidP="00026970">
      <w:pPr>
        <w:pStyle w:val="21"/>
        <w:ind w:right="-1" w:firstLine="426"/>
        <w:rPr>
          <w:bCs/>
          <w:color w:val="auto"/>
          <w:sz w:val="28"/>
          <w:szCs w:val="28"/>
        </w:rPr>
      </w:pPr>
      <w:r>
        <w:rPr>
          <w:bCs/>
          <w:color w:val="auto"/>
          <w:sz w:val="28"/>
          <w:szCs w:val="28"/>
        </w:rPr>
        <w:lastRenderedPageBreak/>
        <w:t>Хроматография на бумаге с успехом применима для разделения очень близких по химическим свойствам компонентов, определение которых обычными химическими методами затруднительно.</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Успех хроматографирования на колонке зависит главным образом от правильного выбора сорбента и подвижной фазы. Полярные сорбенты (например, окись алюминия) хорошо сорбируют полярные органические вещества из неполярных растворителей. Такие полярные вещества легко вытесняются из колонки полярным растворителем. Сорбенты классифицируют по их относительной полярности и емкости (т. е. способности сорбировать определенное количество вещества). Одним из наиболее распространенных сорбентов, используемых в колоночной хроматографии, является силикагель. По величине рН водной суспензии силикагель относят к слабокислым сорбентам. Обычно используют технический силикагель, содержащий 10-20% воды, хотя максимальная активность силикагеля достигается после нагревания в течение нескольких часов при 150-160 С. На силикагеле хорошо разделяются алкалоиды, сложные эфиры Сахаров, глюкозиды, липиды, глицериды, стероиды, аминокислоты. Использование метанола и этанола в качестве подвижной фазы снижает активность силикагеля.</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Колоночной распределительной хроматографией удобно пользоваться для препаративного выделения чистых веществ.</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Как уже отмечалось, основным недостатком колоночной хроматографии является длительность разделения. Время хроматографирования можно уменьшить, если использовать тонкослойную или бумажную хроматографию.</w:t>
      </w:r>
    </w:p>
    <w:p w:rsidR="00C32DA6" w:rsidRDefault="005014F5"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Методика проведения тонкослойной</w:t>
      </w:r>
      <w:r w:rsidR="005E1657">
        <w:rPr>
          <w:rFonts w:ascii="Times New Roman" w:hAnsi="Times New Roman"/>
          <w:sz w:val="28"/>
          <w:szCs w:val="28"/>
        </w:rPr>
        <w:t xml:space="preserve"> хроматографи</w:t>
      </w:r>
      <w:r>
        <w:rPr>
          <w:rFonts w:ascii="Times New Roman" w:hAnsi="Times New Roman"/>
          <w:sz w:val="28"/>
          <w:szCs w:val="28"/>
        </w:rPr>
        <w:t>и</w:t>
      </w:r>
      <w:r w:rsidR="005E1657">
        <w:rPr>
          <w:rFonts w:ascii="Times New Roman" w:hAnsi="Times New Roman"/>
          <w:sz w:val="28"/>
          <w:szCs w:val="28"/>
        </w:rPr>
        <w:t>.</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 xml:space="preserve">Для проведения тонкослойной хроматографии используют стеклянные пластинки, покрытые тонким (до </w:t>
      </w:r>
      <w:smartTag w:uri="urn:schemas-microsoft-com:office:smarttags" w:element="metricconverter">
        <w:smartTagPr>
          <w:attr w:name="ProductID" w:val="1 мм"/>
        </w:smartTagPr>
        <w:r>
          <w:rPr>
            <w:rFonts w:ascii="Times New Roman" w:hAnsi="Times New Roman"/>
            <w:sz w:val="28"/>
            <w:szCs w:val="28"/>
          </w:rPr>
          <w:t>1 мм</w:t>
        </w:r>
      </w:smartTag>
      <w:r>
        <w:rPr>
          <w:rFonts w:ascii="Times New Roman" w:hAnsi="Times New Roman"/>
          <w:sz w:val="28"/>
          <w:szCs w:val="28"/>
        </w:rPr>
        <w:t>) слоем мелкозернистого сорбента. Слой сорбента может быть закрепленным или незакрепленным.</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 xml:space="preserve">Для проведения анализа каплю раствора анализируемой смеси наносят на слой сорбента недалеко от конца пластинки. Затем этот конец стеклянной пластинки опускают в хроматографическую камеру с растворителем (пластинку располагают наклонно под углом 20-30). Под влиянием капиллярных сил растворитель движется вдоль пластинки, а компоненты анализируемой смеси движутся вместе с растворителем, но с различной скоростью, разделяясь на отдельные зоны (хроматографические пятна). После того как фронт растворителя пройдет расстояние, несколько меньшее длины пластинки, ее вынимают из растворителя, подсушивают, определяют положение хроматографических пятен (визуально, при УФ-освещении или после проявления подходящим реагентом) и рассчитывают величины Rf для отдельных компонентов смеси. Данные величины Rf сравнивают с величинами, полученными в опыте с чистым компонентом. Для установления химической природы и количества компонентов разделенные зоны соскабливают с </w:t>
      </w:r>
      <w:r>
        <w:rPr>
          <w:rFonts w:ascii="Times New Roman" w:hAnsi="Times New Roman"/>
          <w:sz w:val="28"/>
          <w:szCs w:val="28"/>
        </w:rPr>
        <w:lastRenderedPageBreak/>
        <w:t>пластинки, вещество вымывают из сорбента подходящим растворителем и после фильтрации анализируют соответствующими микроаналитическими методами (чаще всего спектральными).</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Выбор сорбента и растворителя производят так же, как и при колоночной хроматографии. Аналогично проводят и распределительную тонкослойную хроматографию смесей.</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Хроматографирование проводят в специальной камере. При отсутствии камеры можно воспользоваться чашкой Петри и эксикатором или любой плоской кюветой и стеклянным колпаком необходимых размеров.</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Наиболее распространенный химический метод обнаружения хроматографических пятен заключается в опрыскивании пластины из пульверизатора реагентом, дающим цветные реакции с исследуемыми веществами. В качестве "п</w:t>
      </w:r>
      <w:r w:rsidR="005014F5">
        <w:rPr>
          <w:rFonts w:ascii="Times New Roman" w:hAnsi="Times New Roman"/>
          <w:sz w:val="28"/>
          <w:szCs w:val="28"/>
        </w:rPr>
        <w:t>роявителя" часто используется I</w:t>
      </w:r>
      <w:r w:rsidR="005014F5">
        <w:rPr>
          <w:rFonts w:ascii="Times New Roman" w:hAnsi="Times New Roman"/>
          <w:sz w:val="28"/>
          <w:szCs w:val="28"/>
          <w:vertAlign w:val="subscript"/>
        </w:rPr>
        <w:t xml:space="preserve">2 </w:t>
      </w:r>
      <w:r>
        <w:rPr>
          <w:rFonts w:ascii="Times New Roman" w:hAnsi="Times New Roman"/>
          <w:sz w:val="28"/>
          <w:szCs w:val="28"/>
        </w:rPr>
        <w:t xml:space="preserve"> в виде 1% раствора в метаноле или камеры с парами I</w:t>
      </w:r>
      <w:r w:rsidR="005014F5">
        <w:rPr>
          <w:rFonts w:ascii="Times New Roman" w:hAnsi="Times New Roman"/>
          <w:sz w:val="28"/>
          <w:szCs w:val="28"/>
          <w:vertAlign w:val="subscript"/>
        </w:rPr>
        <w:t xml:space="preserve">2 </w:t>
      </w:r>
      <w:r>
        <w:rPr>
          <w:rFonts w:ascii="Times New Roman" w:hAnsi="Times New Roman"/>
          <w:sz w:val="28"/>
          <w:szCs w:val="28"/>
        </w:rPr>
        <w:t xml:space="preserve"> (йодная камера). Соединения проявляются в виде коричневых пятен. Можно использовать также 50-98% серную кислоту. После опрыскивания ею пластинки нагревают до 100-150 С. При этом соединения проявляются в виде черных пятен.</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 xml:space="preserve">В настоящее время промышленностью многих стран выпускаются готовые к применению пластины из фольги или других материалов с тонким закрепленным слоем сорбента. </w:t>
      </w:r>
    </w:p>
    <w:p w:rsidR="00C32DA6" w:rsidRDefault="005E1657" w:rsidP="005014F5">
      <w:pPr>
        <w:spacing w:after="0" w:line="240" w:lineRule="auto"/>
        <w:ind w:right="-1" w:firstLine="426"/>
        <w:jc w:val="both"/>
        <w:rPr>
          <w:rFonts w:ascii="Times New Roman" w:hAnsi="Times New Roman"/>
          <w:sz w:val="28"/>
          <w:szCs w:val="28"/>
        </w:rPr>
      </w:pPr>
      <w:r>
        <w:rPr>
          <w:rFonts w:ascii="Times New Roman" w:hAnsi="Times New Roman"/>
          <w:sz w:val="28"/>
          <w:szCs w:val="28"/>
        </w:rPr>
        <w:t>В качестве сорбента можно использовать целлюлозу в виде полосок специальной бумаги. Бумажная хроматография нашла широкое применение в практике исследовательских и аналитических работ.</w:t>
      </w:r>
    </w:p>
    <w:p w:rsidR="00C32DA6" w:rsidRDefault="005014F5" w:rsidP="005014F5">
      <w:pPr>
        <w:spacing w:after="0" w:line="240" w:lineRule="auto"/>
        <w:ind w:right="-1" w:firstLine="426"/>
        <w:jc w:val="both"/>
        <w:rPr>
          <w:rFonts w:ascii="Times New Roman" w:hAnsi="Times New Roman"/>
          <w:sz w:val="28"/>
          <w:szCs w:val="28"/>
        </w:rPr>
      </w:pPr>
      <w:r>
        <w:rPr>
          <w:rFonts w:ascii="Times New Roman" w:hAnsi="Times New Roman"/>
          <w:sz w:val="28"/>
          <w:szCs w:val="28"/>
        </w:rPr>
        <w:t>Методика проведения бумажной  хроматографии</w:t>
      </w:r>
    </w:p>
    <w:p w:rsidR="00C32DA6" w:rsidRDefault="005E1657" w:rsidP="005014F5">
      <w:pPr>
        <w:spacing w:after="0" w:line="240" w:lineRule="auto"/>
        <w:ind w:right="-1" w:firstLine="426"/>
        <w:jc w:val="both"/>
        <w:rPr>
          <w:rFonts w:ascii="Times New Roman" w:hAnsi="Times New Roman"/>
          <w:sz w:val="28"/>
          <w:szCs w:val="28"/>
        </w:rPr>
      </w:pPr>
      <w:r>
        <w:rPr>
          <w:rFonts w:ascii="Times New Roman" w:hAnsi="Times New Roman"/>
          <w:sz w:val="28"/>
          <w:szCs w:val="28"/>
        </w:rPr>
        <w:t>Для разделения компонентов смеси методом бумажной хроматографии на полоску фильтровальной хроматографической бумаги в 2-</w:t>
      </w:r>
      <w:smartTag w:uri="urn:schemas-microsoft-com:office:smarttags" w:element="metricconverter">
        <w:smartTagPr>
          <w:attr w:name="ProductID" w:val="4 см"/>
        </w:smartTagPr>
        <w:r>
          <w:rPr>
            <w:rFonts w:ascii="Times New Roman" w:hAnsi="Times New Roman"/>
            <w:sz w:val="28"/>
            <w:szCs w:val="28"/>
          </w:rPr>
          <w:t>4 см</w:t>
        </w:r>
      </w:smartTag>
      <w:r>
        <w:rPr>
          <w:rFonts w:ascii="Times New Roman" w:hAnsi="Times New Roman"/>
          <w:sz w:val="28"/>
          <w:szCs w:val="28"/>
        </w:rPr>
        <w:t xml:space="preserve"> от конца ее помещают каплю анализируемого образца, а конец полоски опускают в растворитель, который начинает двигаться по бумаге под действием капиллярных сил. Для предотвращения дегидратации бумаги подвижную фазу обычно насыщают водой. При движении подвижной фазы компоненты исследуемого образца, нанесенного на бумагу вблизи старта, распределяются между движущимися растворителем и пленкой воды, удерживаемой целлюлозой. При этом компоненты движутся с разной скоростью в виде зон, размер которых обычно несколько больше размера начального пятна. Хроматографию на бумаге обычно проводят в закрытом сосуде (рис. 1), чтобы избежать испарения растворителя при хроматографировании. При восходящей хроматографии верхний конец полоски бумаги закрепляют в держателе, а нижний опускают в растворитель, который налит в низкую кювету или чашку Петри, расположенную на дне сосуда, в котором проводится хроматографирование. Для этих целей можно использовать также большой </w:t>
      </w:r>
      <w:r>
        <w:rPr>
          <w:rFonts w:ascii="Times New Roman" w:hAnsi="Times New Roman"/>
          <w:sz w:val="28"/>
          <w:szCs w:val="28"/>
        </w:rPr>
        <w:lastRenderedPageBreak/>
        <w:t>мерный цилиндр, на дно которого наливают подвижную фазу, а сверху закрывают стеклом.</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При нисходящей хроматографии растворитель движется вниз по бумаге из расположенного в верхней части сосуда резервуара с растворителем. Таким способом можно элюировать отдельные компоненты.</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Проявление бумажных хроматограмм в принципе не отличается от описанного для тонкослойных.</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 xml:space="preserve">Эффективность бумажной хроматографии зависит как от типа бумаги, так и от состава подвижной фазы. Сорта бумаги отличаются пористостью, толщиной, степенью гидратации. По скорости движения растворители различают быстрые, средние и медленные бумаги. </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Наиболее распространенные системы растворителей: СН3СООН-Н2O (15:85 объем), 1-бутанол - СН3СООН-Н20 (4:1:5), 2-пропанол - NH3 (конц.) - Н</w:t>
      </w:r>
      <w:r>
        <w:rPr>
          <w:rFonts w:ascii="Times New Roman" w:hAnsi="Times New Roman"/>
          <w:sz w:val="28"/>
          <w:szCs w:val="28"/>
          <w:vertAlign w:val="subscript"/>
        </w:rPr>
        <w:t>2</w:t>
      </w:r>
      <w:r>
        <w:rPr>
          <w:rFonts w:ascii="Times New Roman" w:hAnsi="Times New Roman"/>
          <w:sz w:val="28"/>
          <w:szCs w:val="28"/>
        </w:rPr>
        <w:t>O (9:1:2), 1-бутанол - 1,5 н. NH3 (1:1), фенол - вода и др. Состав подвижной фазы обычно подбирают экспериментально или ориентируясь на данные, приведенные в справочниках или монографиях по бумажной хроматографии.</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Использование ионообменной бумаги позволяет сочетать достоинства бумажной хроматографии и ионного обмена. Такую бумагу получают путем смешения ионообменной смолы с целлюлозой, используемой для изготовления бумаги.</w:t>
      </w:r>
    </w:p>
    <w:p w:rsidR="00C32DA6" w:rsidRDefault="005E1657" w:rsidP="005014F5">
      <w:pPr>
        <w:spacing w:after="0" w:line="240" w:lineRule="auto"/>
        <w:ind w:right="-1" w:firstLine="426"/>
        <w:jc w:val="both"/>
        <w:rPr>
          <w:rFonts w:ascii="Times New Roman" w:hAnsi="Times New Roman"/>
          <w:sz w:val="28"/>
          <w:szCs w:val="28"/>
        </w:rPr>
      </w:pPr>
      <w:r>
        <w:rPr>
          <w:rFonts w:ascii="Times New Roman" w:hAnsi="Times New Roman"/>
          <w:sz w:val="28"/>
          <w:szCs w:val="28"/>
        </w:rPr>
        <w:t>Газожидкостная хроматография (ГЖХ)</w:t>
      </w:r>
    </w:p>
    <w:p w:rsidR="00C32DA6" w:rsidRDefault="005E1657" w:rsidP="005014F5">
      <w:pPr>
        <w:spacing w:after="0" w:line="240" w:lineRule="auto"/>
        <w:ind w:right="-1" w:firstLine="426"/>
        <w:jc w:val="both"/>
        <w:rPr>
          <w:rFonts w:ascii="Times New Roman" w:hAnsi="Times New Roman"/>
          <w:sz w:val="28"/>
          <w:szCs w:val="28"/>
        </w:rPr>
      </w:pPr>
      <w:r>
        <w:rPr>
          <w:rFonts w:ascii="Times New Roman" w:hAnsi="Times New Roman"/>
          <w:sz w:val="28"/>
          <w:szCs w:val="28"/>
        </w:rPr>
        <w:t>Газожидкостная хроматография основана на физико-химическом разделении анализируемых компонентов, находящихся в газовой фазе, при их прохождении вдоль нелетучей жидкости, нанесенной на твердый сорбент. Это один из наиболее перспективных методов анализа. Широкое распространение и перспективность методов ГЖХ обусловлены тем, что они позволяют разделить и количественно определить вещества в сложной смеси даже в тех случаях, когда они сходны по химическим свойствам, а температуры кипения W различаются на десятые доли градуса. Для анализа требуются очень малые количества вещества, а время определения обычно исчисляется минутами.</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Разделение анализируемых веществ происходит в колонках (трубках), наполненных твердым пористым сорбентом, на который нанесена жидкая нелетучая стационарная фаза. Пары анализируемых веществ, смешанные с газом-носителем, движутся через колонку. При этом происходит многократное установление равновесия между подвижной газовой и жидкой стационарной фазами, обусловленное многократным повторением процессов растворения и испарения. Вещества, лучше растворимые в стационарной фазе, дольше удерживаются ею. Благодаря этому происходит разделение анализируемой смеси на отдельные компоненты, которые выходят из колонки отдельно и регистрируются на выходе.</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lastRenderedPageBreak/>
        <w:t>Эффективность использования метода ГЖХ в каждом отдельном случае зависит от правильного выбора жидкой фазы, размера частиц и природы твердого носителя, скорости и природы газа-носителя, температуры, количества вводимой пробы, длины колонки и других факторов. Поскольку теоретический учет этих факторов не всегда возможен, эффективность анализа ГЖХ в большой степени зависит от практических знаний и опыта экспериментатора.</w:t>
      </w: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Поведение анализируемого вещества в колонке хроматографа можно охарактеризовать временем удерживания (fe), Т. е. временем, прошедшим от момента ввода пробы в колонку до момента появления максимума хроматографического пика этого компонента. Очевидно, что эта величина при прочих равных условиях будет зависеть от объемной скорости газа-носителя (F). Поэтому хроматографические пики принято характеризовать величиной удерживаемого объема (VR).</w:t>
      </w:r>
    </w:p>
    <w:p w:rsidR="00C32DA6" w:rsidRDefault="005E1657" w:rsidP="005014F5">
      <w:pPr>
        <w:spacing w:after="0" w:line="240" w:lineRule="auto"/>
        <w:ind w:firstLine="426"/>
        <w:jc w:val="both"/>
        <w:rPr>
          <w:rFonts w:ascii="Times New Roman" w:hAnsi="Times New Roman"/>
          <w:sz w:val="28"/>
          <w:szCs w:val="28"/>
        </w:rPr>
      </w:pPr>
      <w:r>
        <w:rPr>
          <w:rFonts w:ascii="Times New Roman" w:hAnsi="Times New Roman"/>
          <w:sz w:val="28"/>
          <w:szCs w:val="28"/>
        </w:rPr>
        <w:t>Современная высокоэффективная жидкостная хроматография (ВЭЖХ) — жидкостная хроматография высокого давления, скоростная жидкостная хроматография — начала развиваться в начале 70-х годов прошлого века. С ее помощью могут быть реализованы почти все механизмы разделения, применяемые в хроматографии (адсорбция, распределение, ионный обмен). Независимо от механизма разделения подвижная фаза в ВЭЖХ — жидкость.</w:t>
      </w:r>
    </w:p>
    <w:p w:rsidR="00C32DA6" w:rsidRDefault="005E1657" w:rsidP="00026970">
      <w:pPr>
        <w:spacing w:after="0" w:line="240" w:lineRule="auto"/>
        <w:ind w:right="-1"/>
        <w:jc w:val="both"/>
        <w:rPr>
          <w:rFonts w:ascii="Times New Roman" w:hAnsi="Times New Roman"/>
          <w:sz w:val="28"/>
          <w:szCs w:val="28"/>
        </w:rPr>
      </w:pPr>
      <w:r>
        <w:rPr>
          <w:rFonts w:ascii="Times New Roman" w:hAnsi="Times New Roman"/>
          <w:sz w:val="28"/>
          <w:szCs w:val="28"/>
        </w:rPr>
        <w:t>Разработка этого метода обусловлена, во-первых, необходимостью анализа высококипящих (при ~400 °С) или неустойчивых соединений, которые не разделяются методом газовой хроматографии; во-вторых, необходимостью увеличить скорость разделения и повысить эффективность метода колоночной жидкостной хроматографии. Для этого применяли колонки с малым внутренним диаметром (2—6 мм) и мелкозернистые поверхностно-пористые адсорбенты (ППА), обеспечивающие не только высокую селективность, эффективность, но и достаточную скорость процесса хроматографирования. Применение мелкозернистых адсорбентов создало дополнительные трудности в связи с тем, что возникает значительное сопротивление потоку, требующее повышения перепадов давления, что, в свою очередь, привело к необходимо увеличить давление на входе колонки до 0,5—40 МПА. Современные жидкостные хроматографы изготовляют с учетом этих требований. Они обеспечивают достаточно высокую скорость анализа, нижний предел обнаружения вещества (10"9—10"</w:t>
      </w:r>
      <w:smartTag w:uri="urn:schemas-microsoft-com:office:smarttags" w:element="metricconverter">
        <w:smartTagPr>
          <w:attr w:name="ProductID" w:val="10 г"/>
        </w:smartTagPr>
        <w:r>
          <w:rPr>
            <w:rFonts w:ascii="Times New Roman" w:hAnsi="Times New Roman"/>
            <w:sz w:val="28"/>
            <w:szCs w:val="28"/>
          </w:rPr>
          <w:t>10 г</w:t>
        </w:r>
      </w:smartTag>
      <w:r>
        <w:rPr>
          <w:rFonts w:ascii="Times New Roman" w:hAnsi="Times New Roman"/>
          <w:sz w:val="28"/>
          <w:szCs w:val="28"/>
        </w:rPr>
        <w:t>), высокую эффективность колонки, возможность разделять любые вещества (кроме газов). Хорошо зарекомендовали себя отечественные жидкостные хроматографы «Цвет-300», «Цвет-3000».</w:t>
      </w:r>
    </w:p>
    <w:p w:rsidR="005014F5" w:rsidRDefault="005014F5" w:rsidP="00026970">
      <w:pPr>
        <w:spacing w:after="0" w:line="240" w:lineRule="auto"/>
        <w:ind w:right="-1" w:firstLine="426"/>
        <w:jc w:val="both"/>
        <w:rPr>
          <w:rFonts w:ascii="Times New Roman" w:hAnsi="Times New Roman"/>
          <w:sz w:val="28"/>
          <w:szCs w:val="28"/>
        </w:rPr>
      </w:pPr>
    </w:p>
    <w:p w:rsidR="00C32DA6" w:rsidRDefault="00C32DA6" w:rsidP="00026970">
      <w:pPr>
        <w:spacing w:after="0" w:line="240" w:lineRule="auto"/>
        <w:ind w:right="-1" w:firstLine="426"/>
        <w:jc w:val="both"/>
        <w:rPr>
          <w:rFonts w:ascii="Times New Roman" w:hAnsi="Times New Roman"/>
          <w:sz w:val="28"/>
          <w:szCs w:val="28"/>
        </w:rPr>
      </w:pPr>
    </w:p>
    <w:p w:rsidR="00070EF4" w:rsidRDefault="00070EF4" w:rsidP="00026970">
      <w:pPr>
        <w:spacing w:after="0" w:line="240" w:lineRule="auto"/>
        <w:ind w:right="-1" w:firstLine="426"/>
        <w:jc w:val="both"/>
        <w:rPr>
          <w:rFonts w:ascii="Times New Roman" w:hAnsi="Times New Roman"/>
          <w:sz w:val="28"/>
          <w:szCs w:val="28"/>
        </w:rPr>
      </w:pPr>
    </w:p>
    <w:p w:rsidR="00C32DA6" w:rsidRDefault="006C444D" w:rsidP="00026970">
      <w:pPr>
        <w:spacing w:after="0" w:line="240" w:lineRule="auto"/>
        <w:ind w:right="-1" w:firstLine="426"/>
        <w:jc w:val="both"/>
        <w:rPr>
          <w:rFonts w:ascii="Times New Roman" w:hAnsi="Times New Roman"/>
          <w:b/>
          <w:sz w:val="28"/>
          <w:szCs w:val="28"/>
        </w:rPr>
      </w:pPr>
      <w:r>
        <w:rPr>
          <w:rFonts w:ascii="Times New Roman" w:hAnsi="Times New Roman"/>
          <w:b/>
          <w:sz w:val="28"/>
          <w:szCs w:val="28"/>
        </w:rPr>
        <w:lastRenderedPageBreak/>
        <w:t>3.</w:t>
      </w:r>
      <w:r w:rsidR="00AF1DBC">
        <w:rPr>
          <w:rFonts w:ascii="Times New Roman" w:hAnsi="Times New Roman"/>
          <w:b/>
          <w:sz w:val="28"/>
          <w:szCs w:val="28"/>
        </w:rPr>
        <w:t>9</w:t>
      </w:r>
      <w:r>
        <w:rPr>
          <w:rFonts w:ascii="Times New Roman" w:hAnsi="Times New Roman"/>
          <w:b/>
          <w:sz w:val="28"/>
          <w:szCs w:val="28"/>
        </w:rPr>
        <w:t xml:space="preserve"> </w:t>
      </w:r>
      <w:r w:rsidR="005E1657">
        <w:rPr>
          <w:rFonts w:ascii="Times New Roman" w:hAnsi="Times New Roman"/>
          <w:b/>
          <w:sz w:val="28"/>
          <w:szCs w:val="28"/>
        </w:rPr>
        <w:t>Мем</w:t>
      </w:r>
      <w:r w:rsidR="00830DA2">
        <w:rPr>
          <w:rFonts w:ascii="Times New Roman" w:hAnsi="Times New Roman"/>
          <w:b/>
          <w:sz w:val="28"/>
          <w:szCs w:val="28"/>
        </w:rPr>
        <w:t>бранные методы в биотехнологии</w:t>
      </w:r>
    </w:p>
    <w:p w:rsidR="00830DA2" w:rsidRDefault="00830DA2" w:rsidP="00026970">
      <w:pPr>
        <w:spacing w:after="0" w:line="240" w:lineRule="auto"/>
        <w:ind w:right="-1" w:firstLine="426"/>
        <w:jc w:val="both"/>
        <w:rPr>
          <w:rFonts w:ascii="Times New Roman" w:hAnsi="Times New Roman"/>
          <w:b/>
          <w:sz w:val="28"/>
          <w:szCs w:val="28"/>
        </w:rPr>
      </w:pP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К мембранным методам разделения относятся диализ и электродиализ, обратный осмос, ультрафильтрация и микрофильтрация. Обратный осмос и ультрафильтрацию иногда объединяют под общим понятием — гиперфильтрация.</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В основе этих методов, за исключением микрофильтрации, лежит явление осмоса—диффузии растворенных веществ через полупроницаемую перегородку, представляющую собой мембрану с большим количеством (до 10</w:t>
      </w:r>
      <w:r>
        <w:rPr>
          <w:rFonts w:ascii="Times New Roman" w:hAnsi="Times New Roman"/>
          <w:color w:val="000000"/>
          <w:sz w:val="28"/>
          <w:szCs w:val="28"/>
          <w:vertAlign w:val="superscript"/>
        </w:rPr>
        <w:t>10</w:t>
      </w:r>
      <w:r>
        <w:rPr>
          <w:rFonts w:ascii="Times New Roman" w:hAnsi="Times New Roman"/>
          <w:color w:val="000000"/>
          <w:sz w:val="28"/>
          <w:szCs w:val="28"/>
        </w:rPr>
        <w:t xml:space="preserve">—11" на </w:t>
      </w:r>
      <w:smartTag w:uri="urn:schemas-microsoft-com:office:smarttags" w:element="metricconverter">
        <w:smartTagPr>
          <w:attr w:name="ProductID" w:val="1 м2"/>
        </w:smartTagPr>
        <w:r>
          <w:rPr>
            <w:rFonts w:ascii="Times New Roman" w:hAnsi="Times New Roman"/>
            <w:color w:val="000000"/>
            <w:sz w:val="28"/>
            <w:szCs w:val="28"/>
          </w:rPr>
          <w:t>1 м</w:t>
        </w:r>
        <w:r>
          <w:rPr>
            <w:rFonts w:ascii="Times New Roman" w:hAnsi="Times New Roman"/>
            <w:color w:val="000000"/>
            <w:sz w:val="28"/>
            <w:szCs w:val="28"/>
            <w:vertAlign w:val="superscript"/>
          </w:rPr>
          <w:t>2</w:t>
        </w:r>
      </w:smartTag>
      <w:r>
        <w:rPr>
          <w:rFonts w:ascii="Times New Roman" w:hAnsi="Times New Roman"/>
          <w:color w:val="000000"/>
          <w:sz w:val="28"/>
          <w:szCs w:val="28"/>
        </w:rPr>
        <w:t>) мелких отверстий — пор, диаметр ко</w:t>
      </w:r>
      <w:r>
        <w:rPr>
          <w:rFonts w:ascii="Times New Roman" w:hAnsi="Times New Roman"/>
          <w:color w:val="000000"/>
          <w:sz w:val="28"/>
          <w:szCs w:val="28"/>
        </w:rPr>
        <w:softHyphen/>
        <w:t>торых обычно не превышает 0,5 мкм. Микрофильтрация в основном является гидродинамическим процессом, как и обычное фильтрование. Специфическая особенность микрофильтрации — использование в качестве фильтру</w:t>
      </w:r>
      <w:r>
        <w:rPr>
          <w:rFonts w:ascii="Times New Roman" w:hAnsi="Times New Roman"/>
          <w:color w:val="000000"/>
          <w:sz w:val="28"/>
          <w:szCs w:val="28"/>
        </w:rPr>
        <w:softHyphen/>
        <w:t>ющих перегородок мембран с диаметром пор от 0,1 до 10 мкм. Поэтому в отличие от процессов фильтрования при микрофильтрации (особенно при небольших разме</w:t>
      </w:r>
      <w:r>
        <w:rPr>
          <w:rFonts w:ascii="Times New Roman" w:hAnsi="Times New Roman"/>
          <w:color w:val="000000"/>
          <w:sz w:val="28"/>
          <w:szCs w:val="28"/>
        </w:rPr>
        <w:softHyphen/>
        <w:t>рах пор порядка 0,1—0,5 мкм) явления диффузии также играют определенную роль.</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Общность всех мембранных методов разделения за</w:t>
      </w:r>
      <w:r>
        <w:rPr>
          <w:rFonts w:ascii="Times New Roman" w:hAnsi="Times New Roman"/>
          <w:color w:val="000000"/>
          <w:sz w:val="28"/>
          <w:szCs w:val="28"/>
        </w:rPr>
        <w:softHyphen/>
        <w:t>ключается в том, что основным элементом их аппаратур</w:t>
      </w:r>
      <w:r>
        <w:rPr>
          <w:rFonts w:ascii="Times New Roman" w:hAnsi="Times New Roman"/>
          <w:color w:val="000000"/>
          <w:sz w:val="28"/>
          <w:szCs w:val="28"/>
        </w:rPr>
        <w:softHyphen/>
        <w:t>ного оформления являются мембраны, или так называе</w:t>
      </w:r>
      <w:r>
        <w:rPr>
          <w:rFonts w:ascii="Times New Roman" w:hAnsi="Times New Roman"/>
          <w:color w:val="000000"/>
          <w:sz w:val="28"/>
          <w:szCs w:val="28"/>
        </w:rPr>
        <w:softHyphen/>
        <w:t>мые полупроницаемые перегородки.</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Мембранные методы разделения применительно к био</w:t>
      </w:r>
      <w:r>
        <w:rPr>
          <w:rFonts w:ascii="Times New Roman" w:hAnsi="Times New Roman"/>
          <w:color w:val="000000"/>
          <w:sz w:val="28"/>
          <w:szCs w:val="28"/>
        </w:rPr>
        <w:softHyphen/>
        <w:t>логическим суспензиям   обладают   рядом преимуществ:</w:t>
      </w:r>
    </w:p>
    <w:p w:rsidR="00C32DA6" w:rsidRDefault="006C444D" w:rsidP="00026970">
      <w:pPr>
        <w:shd w:val="clear" w:color="auto" w:fill="FFFFFF"/>
        <w:spacing w:after="0" w:line="240" w:lineRule="auto"/>
        <w:jc w:val="both"/>
        <w:rPr>
          <w:rFonts w:ascii="Times New Roman" w:hAnsi="Times New Roman"/>
          <w:sz w:val="28"/>
          <w:szCs w:val="28"/>
        </w:rPr>
      </w:pPr>
      <w:r>
        <w:rPr>
          <w:rFonts w:ascii="Times New Roman" w:hAnsi="Times New Roman"/>
          <w:color w:val="000000"/>
          <w:sz w:val="28"/>
          <w:szCs w:val="28"/>
        </w:rPr>
        <w:t xml:space="preserve">- </w:t>
      </w:r>
      <w:r w:rsidR="005E1657">
        <w:rPr>
          <w:rFonts w:ascii="Times New Roman" w:hAnsi="Times New Roman"/>
          <w:color w:val="000000"/>
          <w:sz w:val="28"/>
          <w:szCs w:val="28"/>
        </w:rPr>
        <w:t>концентрирование и очистка происходят без изменения агрегатного состояния и фазовых превращений;</w:t>
      </w:r>
    </w:p>
    <w:p w:rsidR="00C32DA6" w:rsidRDefault="006C444D" w:rsidP="00026970">
      <w:pPr>
        <w:shd w:val="clear" w:color="auto" w:fill="FFFFFF"/>
        <w:spacing w:after="0" w:line="240" w:lineRule="auto"/>
        <w:jc w:val="both"/>
        <w:rPr>
          <w:rFonts w:ascii="Times New Roman" w:hAnsi="Times New Roman"/>
          <w:sz w:val="28"/>
          <w:szCs w:val="28"/>
        </w:rPr>
      </w:pPr>
      <w:r>
        <w:rPr>
          <w:rFonts w:ascii="Times New Roman" w:hAnsi="Times New Roman"/>
          <w:color w:val="000000"/>
          <w:sz w:val="28"/>
          <w:szCs w:val="28"/>
        </w:rPr>
        <w:t xml:space="preserve">- </w:t>
      </w:r>
      <w:r w:rsidR="005E1657">
        <w:rPr>
          <w:rFonts w:ascii="Times New Roman" w:hAnsi="Times New Roman"/>
          <w:color w:val="000000"/>
          <w:sz w:val="28"/>
          <w:szCs w:val="28"/>
        </w:rPr>
        <w:t>перерабатываемый продукт не подвергается тепловым и химическим воздействиям;</w:t>
      </w:r>
    </w:p>
    <w:p w:rsidR="00C32DA6" w:rsidRDefault="006C444D" w:rsidP="00026970">
      <w:pPr>
        <w:shd w:val="clear" w:color="auto" w:fill="FFFFFF"/>
        <w:spacing w:after="0" w:line="240" w:lineRule="auto"/>
        <w:jc w:val="both"/>
        <w:rPr>
          <w:rFonts w:ascii="Times New Roman" w:hAnsi="Times New Roman"/>
          <w:sz w:val="28"/>
          <w:szCs w:val="28"/>
        </w:rPr>
      </w:pPr>
      <w:r>
        <w:rPr>
          <w:rFonts w:ascii="Times New Roman" w:hAnsi="Times New Roman"/>
          <w:color w:val="000000"/>
          <w:sz w:val="28"/>
          <w:szCs w:val="28"/>
        </w:rPr>
        <w:t xml:space="preserve">- </w:t>
      </w:r>
      <w:r w:rsidR="005E1657">
        <w:rPr>
          <w:rFonts w:ascii="Times New Roman" w:hAnsi="Times New Roman"/>
          <w:color w:val="000000"/>
          <w:sz w:val="28"/>
          <w:szCs w:val="28"/>
        </w:rPr>
        <w:t>механическое и гидродинамическое воздействие на биологический материал незначительно;</w:t>
      </w:r>
    </w:p>
    <w:p w:rsidR="00C32DA6" w:rsidRDefault="006C444D" w:rsidP="00026970">
      <w:pPr>
        <w:shd w:val="clear" w:color="auto" w:fill="FFFFFF"/>
        <w:spacing w:after="0" w:line="240" w:lineRule="auto"/>
        <w:jc w:val="both"/>
        <w:rPr>
          <w:rFonts w:ascii="Times New Roman" w:hAnsi="Times New Roman"/>
          <w:sz w:val="28"/>
          <w:szCs w:val="28"/>
        </w:rPr>
      </w:pPr>
      <w:r>
        <w:rPr>
          <w:rFonts w:ascii="Times New Roman" w:hAnsi="Times New Roman"/>
          <w:color w:val="000000"/>
          <w:sz w:val="28"/>
          <w:szCs w:val="28"/>
        </w:rPr>
        <w:t xml:space="preserve">- </w:t>
      </w:r>
      <w:r w:rsidR="005E1657">
        <w:rPr>
          <w:rFonts w:ascii="Times New Roman" w:hAnsi="Times New Roman"/>
          <w:color w:val="000000"/>
          <w:sz w:val="28"/>
          <w:szCs w:val="28"/>
        </w:rPr>
        <w:t>легко обеспечиваются герметичность и асептические условия;</w:t>
      </w:r>
    </w:p>
    <w:p w:rsidR="00C32DA6" w:rsidRDefault="006C444D" w:rsidP="00026970">
      <w:pPr>
        <w:shd w:val="clear" w:color="auto" w:fill="FFFFFF"/>
        <w:spacing w:after="0" w:line="240" w:lineRule="auto"/>
        <w:jc w:val="both"/>
        <w:rPr>
          <w:rFonts w:ascii="Times New Roman" w:hAnsi="Times New Roman"/>
          <w:sz w:val="28"/>
          <w:szCs w:val="28"/>
        </w:rPr>
      </w:pPr>
      <w:r>
        <w:rPr>
          <w:rFonts w:ascii="Times New Roman" w:hAnsi="Times New Roman"/>
          <w:color w:val="000000"/>
          <w:sz w:val="28"/>
          <w:szCs w:val="28"/>
        </w:rPr>
        <w:t xml:space="preserve">- </w:t>
      </w:r>
      <w:r w:rsidR="005E1657">
        <w:rPr>
          <w:rFonts w:ascii="Times New Roman" w:hAnsi="Times New Roman"/>
          <w:color w:val="000000"/>
          <w:sz w:val="28"/>
          <w:szCs w:val="28"/>
        </w:rPr>
        <w:t>аппаратурное оформление просто по конструкции, компактно, отсутствуют движущиеся детали;</w:t>
      </w:r>
    </w:p>
    <w:p w:rsidR="00C32DA6" w:rsidRDefault="006C444D" w:rsidP="00026970">
      <w:pPr>
        <w:shd w:val="clear" w:color="auto" w:fill="FFFFFF"/>
        <w:spacing w:after="0" w:line="240" w:lineRule="auto"/>
        <w:jc w:val="both"/>
        <w:rPr>
          <w:rFonts w:ascii="Times New Roman" w:hAnsi="Times New Roman"/>
          <w:sz w:val="28"/>
          <w:szCs w:val="28"/>
        </w:rPr>
      </w:pPr>
      <w:r>
        <w:rPr>
          <w:rFonts w:ascii="Times New Roman" w:hAnsi="Times New Roman"/>
          <w:color w:val="000000"/>
          <w:sz w:val="28"/>
          <w:szCs w:val="28"/>
        </w:rPr>
        <w:t xml:space="preserve">- </w:t>
      </w:r>
      <w:r w:rsidR="005E1657">
        <w:rPr>
          <w:rFonts w:ascii="Times New Roman" w:hAnsi="Times New Roman"/>
          <w:color w:val="000000"/>
          <w:sz w:val="28"/>
          <w:szCs w:val="28"/>
        </w:rPr>
        <w:t>процесс не обладает высокой энергоемкостью; в боль</w:t>
      </w:r>
      <w:r w:rsidR="005E1657">
        <w:rPr>
          <w:rFonts w:ascii="Times New Roman" w:hAnsi="Times New Roman"/>
          <w:color w:val="000000"/>
          <w:sz w:val="28"/>
          <w:szCs w:val="28"/>
        </w:rPr>
        <w:softHyphen/>
        <w:t>шинстве случаев (кроме электродиализа) энергия затра</w:t>
      </w:r>
      <w:r w:rsidR="005E1657">
        <w:rPr>
          <w:rFonts w:ascii="Times New Roman" w:hAnsi="Times New Roman"/>
          <w:color w:val="000000"/>
          <w:sz w:val="28"/>
          <w:szCs w:val="28"/>
        </w:rPr>
        <w:softHyphen/>
        <w:t>чивается только на перекачку растворов.</w:t>
      </w:r>
    </w:p>
    <w:p w:rsidR="00C32DA6" w:rsidRDefault="005E1657" w:rsidP="00026970">
      <w:pPr>
        <w:shd w:val="clear" w:color="auto" w:fill="FFFFFF"/>
        <w:spacing w:after="0" w:line="240" w:lineRule="auto"/>
        <w:ind w:firstLine="425"/>
        <w:jc w:val="both"/>
        <w:rPr>
          <w:rFonts w:ascii="Times New Roman" w:hAnsi="Times New Roman"/>
          <w:color w:val="000000"/>
          <w:sz w:val="28"/>
          <w:szCs w:val="28"/>
        </w:rPr>
      </w:pPr>
      <w:r>
        <w:rPr>
          <w:rFonts w:ascii="Times New Roman" w:hAnsi="Times New Roman"/>
          <w:color w:val="000000"/>
          <w:sz w:val="28"/>
          <w:szCs w:val="28"/>
        </w:rPr>
        <w:t>Основные ограничения в применении мембранных ме</w:t>
      </w:r>
      <w:r>
        <w:rPr>
          <w:rFonts w:ascii="Times New Roman" w:hAnsi="Times New Roman"/>
          <w:color w:val="000000"/>
          <w:sz w:val="28"/>
          <w:szCs w:val="28"/>
        </w:rPr>
        <w:softHyphen/>
        <w:t>тодов разделения связаны с тем, что некоторые материа</w:t>
      </w:r>
      <w:r>
        <w:rPr>
          <w:rFonts w:ascii="Times New Roman" w:hAnsi="Times New Roman"/>
          <w:color w:val="000000"/>
          <w:sz w:val="28"/>
          <w:szCs w:val="28"/>
        </w:rPr>
        <w:softHyphen/>
        <w:t>лы, из которых изготовляются мембраны, не выдержива</w:t>
      </w:r>
      <w:r>
        <w:rPr>
          <w:rFonts w:ascii="Times New Roman" w:hAnsi="Times New Roman"/>
          <w:color w:val="000000"/>
          <w:sz w:val="28"/>
          <w:szCs w:val="28"/>
        </w:rPr>
        <w:softHyphen/>
        <w:t>ют очень высоких и очень низких значений рН или высо</w:t>
      </w:r>
      <w:r>
        <w:rPr>
          <w:rFonts w:ascii="Times New Roman" w:hAnsi="Times New Roman"/>
          <w:color w:val="000000"/>
          <w:sz w:val="28"/>
          <w:szCs w:val="28"/>
        </w:rPr>
        <w:softHyphen/>
        <w:t>ких температур. Кроме того, возникают определенные трудности при обработке растворов, содержащих твер</w:t>
      </w:r>
      <w:r>
        <w:rPr>
          <w:rFonts w:ascii="Times New Roman" w:hAnsi="Times New Roman"/>
          <w:color w:val="000000"/>
          <w:sz w:val="28"/>
          <w:szCs w:val="28"/>
        </w:rPr>
        <w:softHyphen/>
        <w:t>дую фазу (суспензий). Однако эти трудности успешно преодолеваются подбором новых видов материалов для изготовления мембран и введением стадии предваритель</w:t>
      </w:r>
      <w:r>
        <w:rPr>
          <w:rFonts w:ascii="Times New Roman" w:hAnsi="Times New Roman"/>
          <w:color w:val="000000"/>
          <w:sz w:val="28"/>
          <w:szCs w:val="28"/>
        </w:rPr>
        <w:softHyphen/>
        <w:t>ной обработки (фильтрации) исходных суспензий.</w:t>
      </w:r>
    </w:p>
    <w:p w:rsidR="00830DA2" w:rsidRDefault="00830DA2" w:rsidP="00026970">
      <w:pPr>
        <w:spacing w:after="0" w:line="240" w:lineRule="auto"/>
        <w:ind w:right="-1"/>
        <w:jc w:val="both"/>
        <w:rPr>
          <w:rFonts w:ascii="Times New Roman" w:hAnsi="Times New Roman"/>
          <w:sz w:val="28"/>
          <w:szCs w:val="28"/>
        </w:rPr>
      </w:pPr>
      <w:r>
        <w:rPr>
          <w:rFonts w:ascii="Times New Roman" w:hAnsi="Times New Roman"/>
          <w:sz w:val="28"/>
          <w:szCs w:val="28"/>
        </w:rPr>
        <w:lastRenderedPageBreak/>
        <w:t>К ним относятся диализ, электродиализ, микрофильтрация и ультрафильтрация.</w:t>
      </w:r>
    </w:p>
    <w:p w:rsidR="00830DA2" w:rsidRDefault="00830DA2" w:rsidP="00026970">
      <w:pPr>
        <w:spacing w:after="0" w:line="240" w:lineRule="auto"/>
        <w:ind w:right="-1"/>
        <w:jc w:val="both"/>
        <w:rPr>
          <w:rFonts w:ascii="Times New Roman" w:hAnsi="Times New Roman"/>
          <w:sz w:val="28"/>
          <w:szCs w:val="28"/>
        </w:rPr>
      </w:pPr>
      <w:r>
        <w:rPr>
          <w:rFonts w:ascii="Times New Roman" w:hAnsi="Times New Roman"/>
          <w:sz w:val="28"/>
          <w:szCs w:val="28"/>
        </w:rPr>
        <w:t>В основе метода, кроме микрофильтрации лежит явление диффузии растворенных веществ через полупроницаемую перегородку – мембрану с большим количеством   10</w:t>
      </w:r>
      <w:r>
        <w:rPr>
          <w:rFonts w:ascii="Times New Roman" w:hAnsi="Times New Roman"/>
          <w:sz w:val="28"/>
          <w:szCs w:val="28"/>
          <w:vertAlign w:val="superscript"/>
        </w:rPr>
        <w:t>10</w:t>
      </w:r>
      <w:r>
        <w:rPr>
          <w:rFonts w:ascii="Times New Roman" w:hAnsi="Times New Roman"/>
          <w:sz w:val="28"/>
          <w:szCs w:val="28"/>
        </w:rPr>
        <w:t xml:space="preserve"> – 10</w:t>
      </w:r>
      <w:r>
        <w:rPr>
          <w:rFonts w:ascii="Times New Roman" w:hAnsi="Times New Roman"/>
          <w:sz w:val="28"/>
          <w:szCs w:val="28"/>
          <w:vertAlign w:val="superscript"/>
        </w:rPr>
        <w:t>11</w:t>
      </w:r>
      <w:r>
        <w:rPr>
          <w:rFonts w:ascii="Times New Roman" w:hAnsi="Times New Roman"/>
          <w:sz w:val="28"/>
          <w:szCs w:val="28"/>
        </w:rPr>
        <w:t xml:space="preserve"> на </w:t>
      </w:r>
      <w:smartTag w:uri="urn:schemas-microsoft-com:office:smarttags" w:element="metricconverter">
        <w:smartTagPr>
          <w:attr w:name="ProductID" w:val="1 м2"/>
        </w:smartTagPr>
        <w:r>
          <w:rPr>
            <w:rFonts w:ascii="Times New Roman" w:hAnsi="Times New Roman"/>
            <w:sz w:val="28"/>
            <w:szCs w:val="28"/>
          </w:rPr>
          <w:t>1 м</w:t>
        </w:r>
        <w:r>
          <w:rPr>
            <w:rFonts w:ascii="Times New Roman" w:hAnsi="Times New Roman"/>
            <w:sz w:val="28"/>
            <w:szCs w:val="28"/>
            <w:vertAlign w:val="superscript"/>
          </w:rPr>
          <w:t>2</w:t>
        </w:r>
      </w:smartTag>
      <w:r>
        <w:rPr>
          <w:rFonts w:ascii="Times New Roman" w:hAnsi="Times New Roman"/>
          <w:sz w:val="28"/>
          <w:szCs w:val="28"/>
        </w:rPr>
        <w:t xml:space="preserve"> пор с диаметром меньше 0,5 мкм.</w:t>
      </w:r>
    </w:p>
    <w:p w:rsidR="00830DA2" w:rsidRDefault="00830DA2" w:rsidP="00026970">
      <w:pPr>
        <w:spacing w:after="0" w:line="240" w:lineRule="auto"/>
        <w:ind w:right="-1"/>
        <w:jc w:val="both"/>
        <w:rPr>
          <w:rFonts w:ascii="Times New Roman" w:hAnsi="Times New Roman"/>
          <w:sz w:val="28"/>
          <w:szCs w:val="28"/>
        </w:rPr>
      </w:pPr>
      <w:r>
        <w:rPr>
          <w:rFonts w:ascii="Times New Roman" w:hAnsi="Times New Roman"/>
          <w:sz w:val="28"/>
          <w:szCs w:val="28"/>
        </w:rPr>
        <w:t>Мембранные методы разделения имеют следующие преимущества:</w:t>
      </w:r>
    </w:p>
    <w:p w:rsidR="00830DA2" w:rsidRDefault="00830DA2" w:rsidP="00026970">
      <w:pPr>
        <w:numPr>
          <w:ilvl w:val="0"/>
          <w:numId w:val="6"/>
        </w:numPr>
        <w:spacing w:after="0" w:line="240" w:lineRule="auto"/>
        <w:ind w:left="426" w:right="-1" w:firstLine="0"/>
        <w:jc w:val="both"/>
        <w:rPr>
          <w:rFonts w:ascii="Times New Roman" w:hAnsi="Times New Roman"/>
          <w:sz w:val="28"/>
          <w:szCs w:val="28"/>
        </w:rPr>
      </w:pPr>
      <w:r>
        <w:rPr>
          <w:rFonts w:ascii="Times New Roman" w:hAnsi="Times New Roman"/>
          <w:sz w:val="28"/>
          <w:szCs w:val="28"/>
        </w:rPr>
        <w:t>концентрация и очистка идет без изменения агрегатного состояния и фазовых превращений;</w:t>
      </w:r>
    </w:p>
    <w:p w:rsidR="00830DA2" w:rsidRDefault="00830DA2" w:rsidP="00026970">
      <w:pPr>
        <w:numPr>
          <w:ilvl w:val="0"/>
          <w:numId w:val="6"/>
        </w:numPr>
        <w:spacing w:after="0" w:line="240" w:lineRule="auto"/>
        <w:ind w:left="426" w:right="-1" w:firstLine="0"/>
        <w:jc w:val="both"/>
        <w:rPr>
          <w:rFonts w:ascii="Times New Roman" w:hAnsi="Times New Roman"/>
          <w:sz w:val="28"/>
          <w:szCs w:val="28"/>
        </w:rPr>
      </w:pPr>
      <w:r>
        <w:rPr>
          <w:rFonts w:ascii="Times New Roman" w:hAnsi="Times New Roman"/>
          <w:sz w:val="28"/>
          <w:szCs w:val="28"/>
        </w:rPr>
        <w:t>продукт не подвергается тепловым и химическим воздействиям;</w:t>
      </w:r>
    </w:p>
    <w:p w:rsidR="00830DA2" w:rsidRDefault="00830DA2" w:rsidP="00026970">
      <w:pPr>
        <w:numPr>
          <w:ilvl w:val="0"/>
          <w:numId w:val="6"/>
        </w:numPr>
        <w:spacing w:after="0" w:line="240" w:lineRule="auto"/>
        <w:ind w:left="426" w:right="-1" w:firstLine="0"/>
        <w:jc w:val="both"/>
        <w:rPr>
          <w:rFonts w:ascii="Times New Roman" w:hAnsi="Times New Roman"/>
          <w:sz w:val="28"/>
          <w:szCs w:val="28"/>
        </w:rPr>
      </w:pPr>
      <w:r>
        <w:rPr>
          <w:rFonts w:ascii="Times New Roman" w:hAnsi="Times New Roman"/>
          <w:sz w:val="28"/>
          <w:szCs w:val="28"/>
        </w:rPr>
        <w:t>слабое механическое воздействие;</w:t>
      </w:r>
    </w:p>
    <w:p w:rsidR="00830DA2" w:rsidRDefault="00830DA2" w:rsidP="00026970">
      <w:pPr>
        <w:numPr>
          <w:ilvl w:val="0"/>
          <w:numId w:val="6"/>
        </w:numPr>
        <w:spacing w:after="0" w:line="240" w:lineRule="auto"/>
        <w:ind w:left="426" w:right="-1" w:firstLine="0"/>
        <w:jc w:val="both"/>
        <w:rPr>
          <w:rFonts w:ascii="Times New Roman" w:hAnsi="Times New Roman"/>
          <w:sz w:val="28"/>
          <w:szCs w:val="28"/>
        </w:rPr>
      </w:pPr>
      <w:r>
        <w:rPr>
          <w:rFonts w:ascii="Times New Roman" w:hAnsi="Times New Roman"/>
          <w:sz w:val="28"/>
          <w:szCs w:val="28"/>
        </w:rPr>
        <w:t>легко достигается генетичность;</w:t>
      </w:r>
    </w:p>
    <w:p w:rsidR="00830DA2" w:rsidRDefault="00830DA2" w:rsidP="00026970">
      <w:pPr>
        <w:numPr>
          <w:ilvl w:val="0"/>
          <w:numId w:val="6"/>
        </w:numPr>
        <w:spacing w:after="0" w:line="240" w:lineRule="auto"/>
        <w:ind w:left="426" w:right="-1" w:firstLine="0"/>
        <w:jc w:val="both"/>
        <w:rPr>
          <w:rFonts w:ascii="Times New Roman" w:hAnsi="Times New Roman"/>
          <w:sz w:val="28"/>
          <w:szCs w:val="28"/>
        </w:rPr>
      </w:pPr>
      <w:r>
        <w:rPr>
          <w:rFonts w:ascii="Times New Roman" w:hAnsi="Times New Roman"/>
          <w:sz w:val="28"/>
          <w:szCs w:val="28"/>
        </w:rPr>
        <w:t>простое конструкционное оформление;</w:t>
      </w:r>
    </w:p>
    <w:p w:rsidR="00830DA2" w:rsidRDefault="00830DA2" w:rsidP="00026970">
      <w:pPr>
        <w:numPr>
          <w:ilvl w:val="0"/>
          <w:numId w:val="6"/>
        </w:numPr>
        <w:spacing w:after="0" w:line="240" w:lineRule="auto"/>
        <w:ind w:left="426" w:right="-1" w:firstLine="0"/>
        <w:jc w:val="both"/>
        <w:rPr>
          <w:rFonts w:ascii="Times New Roman" w:hAnsi="Times New Roman"/>
          <w:sz w:val="28"/>
          <w:szCs w:val="28"/>
        </w:rPr>
      </w:pPr>
      <w:r>
        <w:rPr>
          <w:rFonts w:ascii="Times New Roman" w:hAnsi="Times New Roman"/>
          <w:sz w:val="28"/>
          <w:szCs w:val="28"/>
        </w:rPr>
        <w:t>маленькие энерго затраты.</w:t>
      </w:r>
    </w:p>
    <w:p w:rsidR="00830DA2" w:rsidRDefault="00830DA2"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В отличие от простого фильтрования в мембранах не образуются осадки. Перераспределение веществ идет в жидкой фазе. Основным материалом для мембран являются полимеры. Они бывают пористыми и непористыми. Скорость диффузии через них очень низкая. Чаще используются пористые мембраны. Они состоят из непроницаемой основы, а также материалом для них служат сложные эфиры целлюлозы.</w:t>
      </w:r>
    </w:p>
    <w:p w:rsidR="00830DA2" w:rsidRDefault="00830DA2"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При облучении полимерных пленок заряженными частицами с последующим травлением получают ядерные мембраны вносят как наполнители фильтрованные порошки из диатомита (кизельгура) или перлита (вулканического стекла) или эти порошки наносят на фильтры в виде грунтового слоя толщиной 2-5мм.</w:t>
      </w:r>
    </w:p>
    <w:p w:rsidR="00830DA2" w:rsidRDefault="00830DA2"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Они предохраняют поры фильтра от закупоривания, увеличивают скорость фильтрования и обеспечивают последующую регенерацию фильтрующей ткани.</w:t>
      </w:r>
    </w:p>
    <w:p w:rsidR="00830DA2" w:rsidRDefault="00830DA2" w:rsidP="00026970">
      <w:pPr>
        <w:spacing w:after="0" w:line="240" w:lineRule="auto"/>
        <w:ind w:right="-1" w:firstLine="426"/>
        <w:jc w:val="both"/>
        <w:rPr>
          <w:rFonts w:ascii="Times New Roman" w:hAnsi="Times New Roman"/>
          <w:b/>
          <w:sz w:val="28"/>
          <w:szCs w:val="28"/>
        </w:rPr>
      </w:pPr>
    </w:p>
    <w:p w:rsidR="00830DA2" w:rsidRDefault="00AF1DBC" w:rsidP="00026970">
      <w:pPr>
        <w:shd w:val="clear" w:color="auto" w:fill="FFFFFF"/>
        <w:spacing w:after="0" w:line="240" w:lineRule="auto"/>
        <w:ind w:firstLine="425"/>
        <w:jc w:val="both"/>
        <w:rPr>
          <w:rFonts w:ascii="Times New Roman" w:hAnsi="Times New Roman"/>
          <w:b/>
          <w:bCs/>
          <w:color w:val="000000"/>
          <w:sz w:val="28"/>
          <w:szCs w:val="28"/>
        </w:rPr>
      </w:pPr>
      <w:r>
        <w:rPr>
          <w:rFonts w:ascii="Times New Roman" w:hAnsi="Times New Roman"/>
          <w:b/>
          <w:bCs/>
          <w:color w:val="000000"/>
          <w:sz w:val="28"/>
          <w:szCs w:val="28"/>
        </w:rPr>
        <w:t>3.9</w:t>
      </w:r>
      <w:r w:rsidR="00830DA2">
        <w:rPr>
          <w:rFonts w:ascii="Times New Roman" w:hAnsi="Times New Roman"/>
          <w:b/>
          <w:bCs/>
          <w:color w:val="000000"/>
          <w:sz w:val="28"/>
          <w:szCs w:val="28"/>
        </w:rPr>
        <w:t>.1 Микрофильтрация</w:t>
      </w:r>
    </w:p>
    <w:p w:rsidR="00830DA2" w:rsidRDefault="00830DA2" w:rsidP="00026970">
      <w:pPr>
        <w:shd w:val="clear" w:color="auto" w:fill="FFFFFF"/>
        <w:spacing w:after="0" w:line="240" w:lineRule="auto"/>
        <w:ind w:firstLine="425"/>
        <w:jc w:val="both"/>
        <w:rPr>
          <w:rFonts w:ascii="Times New Roman" w:hAnsi="Times New Roman"/>
          <w:b/>
          <w:bCs/>
          <w:color w:val="000000"/>
          <w:sz w:val="28"/>
          <w:szCs w:val="28"/>
        </w:rPr>
      </w:pP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Микрофильтрация через пористые мембраны (диаметр пор от 0,1 до 10 мкм) применяется для отделения от жидкости мелких взвешенных частиц, в том числе и микроорганизмов (стерилизующая фильтрация). Поскольку объем пор в мембранах для микрофильтра</w:t>
      </w:r>
      <w:r>
        <w:rPr>
          <w:rFonts w:ascii="Times New Roman" w:hAnsi="Times New Roman"/>
          <w:color w:val="000000"/>
          <w:sz w:val="28"/>
          <w:szCs w:val="28"/>
        </w:rPr>
        <w:softHyphen/>
        <w:t>ции достигает 70—80% от общего объема фильтра, то удается достичь высокой скорости фильтрования. Увели</w:t>
      </w:r>
      <w:r>
        <w:rPr>
          <w:rFonts w:ascii="Times New Roman" w:hAnsi="Times New Roman"/>
          <w:color w:val="000000"/>
          <w:sz w:val="28"/>
          <w:szCs w:val="28"/>
        </w:rPr>
        <w:softHyphen/>
        <w:t>чение концентрации частиц у поверхности мембран ве</w:t>
      </w:r>
      <w:r>
        <w:rPr>
          <w:rFonts w:ascii="Times New Roman" w:hAnsi="Times New Roman"/>
          <w:color w:val="000000"/>
          <w:sz w:val="28"/>
          <w:szCs w:val="28"/>
          <w:lang w:val="kk-KZ"/>
        </w:rPr>
        <w:t>д</w:t>
      </w:r>
      <w:r>
        <w:rPr>
          <w:rFonts w:ascii="Times New Roman" w:hAnsi="Times New Roman"/>
          <w:color w:val="000000"/>
          <w:sz w:val="28"/>
          <w:szCs w:val="28"/>
        </w:rPr>
        <w:t>ет к снижению скорости фильтрования. Устранить это</w:t>
      </w:r>
      <w:r w:rsidR="00D22CD9">
        <w:rPr>
          <w:rFonts w:ascii="Times New Roman" w:hAnsi="Times New Roman"/>
          <w:sz w:val="28"/>
          <w:szCs w:val="28"/>
        </w:rPr>
        <w:t xml:space="preserve"> </w:t>
      </w:r>
      <w:r>
        <w:rPr>
          <w:rFonts w:ascii="Times New Roman" w:hAnsi="Times New Roman"/>
          <w:color w:val="000000"/>
          <w:sz w:val="28"/>
          <w:szCs w:val="28"/>
        </w:rPr>
        <w:t>явление или ослабить его влияние можно турбулизацией потока в результате механического перемешивания, виб</w:t>
      </w:r>
      <w:r>
        <w:rPr>
          <w:rFonts w:ascii="Times New Roman" w:hAnsi="Times New Roman"/>
          <w:color w:val="000000"/>
          <w:sz w:val="28"/>
          <w:szCs w:val="28"/>
        </w:rPr>
        <w:softHyphen/>
        <w:t>рации или пульсации. Механизм задержки частиц при микрофильтрации ситовый, т. е. частицы не проходят че</w:t>
      </w:r>
      <w:r>
        <w:rPr>
          <w:rFonts w:ascii="Times New Roman" w:hAnsi="Times New Roman"/>
          <w:color w:val="000000"/>
          <w:sz w:val="28"/>
          <w:szCs w:val="28"/>
        </w:rPr>
        <w:softHyphen/>
        <w:t>рез мембрану, так как размеры пор меньше, чем разме</w:t>
      </w:r>
      <w:r>
        <w:rPr>
          <w:rFonts w:ascii="Times New Roman" w:hAnsi="Times New Roman"/>
          <w:color w:val="000000"/>
          <w:sz w:val="28"/>
          <w:szCs w:val="28"/>
        </w:rPr>
        <w:softHyphen/>
        <w:t>ры частиц. Давление при микрофильтрации обычно по</w:t>
      </w:r>
      <w:r>
        <w:rPr>
          <w:rFonts w:ascii="Times New Roman" w:hAnsi="Times New Roman"/>
          <w:color w:val="000000"/>
          <w:sz w:val="28"/>
          <w:szCs w:val="28"/>
        </w:rPr>
        <w:softHyphen/>
        <w:t>рядка 0,2 МПа.</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lastRenderedPageBreak/>
        <w:t>В заключение необходимо отметить перспективность применения мембранных методов разделения в техноло</w:t>
      </w:r>
      <w:r>
        <w:rPr>
          <w:rFonts w:ascii="Times New Roman" w:hAnsi="Times New Roman"/>
          <w:color w:val="000000"/>
          <w:sz w:val="28"/>
          <w:szCs w:val="28"/>
        </w:rPr>
        <w:softHyphen/>
        <w:t>гии микробиологического синтеза. Это объясняется тем, что мембранные методы разделения не требуют повы</w:t>
      </w:r>
      <w:r>
        <w:rPr>
          <w:rFonts w:ascii="Times New Roman" w:hAnsi="Times New Roman"/>
          <w:color w:val="000000"/>
          <w:sz w:val="28"/>
          <w:szCs w:val="28"/>
        </w:rPr>
        <w:softHyphen/>
        <w:t>шенных температур, как, например, при сушке или выпа</w:t>
      </w:r>
      <w:r>
        <w:rPr>
          <w:rFonts w:ascii="Times New Roman" w:hAnsi="Times New Roman"/>
          <w:color w:val="000000"/>
          <w:sz w:val="28"/>
          <w:szCs w:val="28"/>
        </w:rPr>
        <w:softHyphen/>
        <w:t>ривании, и не связаны с изменением агрегатного состоя</w:t>
      </w:r>
      <w:r>
        <w:rPr>
          <w:rFonts w:ascii="Times New Roman" w:hAnsi="Times New Roman"/>
          <w:color w:val="000000"/>
          <w:sz w:val="28"/>
          <w:szCs w:val="28"/>
        </w:rPr>
        <w:softHyphen/>
        <w:t>ния обрабатываемых продуктов, как, например, при вымораживании или осаждении. Микрофильтрация явля</w:t>
      </w:r>
      <w:r>
        <w:rPr>
          <w:rFonts w:ascii="Times New Roman" w:hAnsi="Times New Roman"/>
          <w:color w:val="000000"/>
          <w:sz w:val="28"/>
          <w:szCs w:val="28"/>
        </w:rPr>
        <w:softHyphen/>
        <w:t>ется, практически единственным технологическим мето</w:t>
      </w:r>
      <w:r>
        <w:rPr>
          <w:rFonts w:ascii="Times New Roman" w:hAnsi="Times New Roman"/>
          <w:color w:val="000000"/>
          <w:sz w:val="28"/>
          <w:szCs w:val="28"/>
        </w:rPr>
        <w:softHyphen/>
        <w:t>дом стерилизации питательных сред, содержащих термо</w:t>
      </w:r>
      <w:r>
        <w:rPr>
          <w:rFonts w:ascii="Times New Roman" w:hAnsi="Times New Roman"/>
          <w:color w:val="000000"/>
          <w:sz w:val="28"/>
          <w:szCs w:val="28"/>
        </w:rPr>
        <w:softHyphen/>
        <w:t>лабильные компоненты. Электродиализ, обратный осмос и ультрафильтрация успешно применяются для очистки и концентрирования растворов физиологически активных веществ и биологических препаратов: ферментов, белков, гормонов, вакцин, нуклеиновых кислот, полисахаридов, компонентов крови, а также вирусов и бактерий.</w:t>
      </w:r>
    </w:p>
    <w:p w:rsidR="00C32DA6" w:rsidRDefault="005E1657" w:rsidP="00026970">
      <w:pPr>
        <w:shd w:val="clear" w:color="auto" w:fill="FFFFFF"/>
        <w:spacing w:after="0" w:line="240" w:lineRule="auto"/>
        <w:ind w:firstLine="425"/>
        <w:jc w:val="both"/>
        <w:rPr>
          <w:rFonts w:ascii="Times New Roman" w:hAnsi="Times New Roman"/>
          <w:color w:val="000000"/>
          <w:sz w:val="28"/>
          <w:szCs w:val="28"/>
        </w:rPr>
      </w:pPr>
      <w:r>
        <w:rPr>
          <w:rFonts w:ascii="Times New Roman" w:hAnsi="Times New Roman"/>
          <w:color w:val="000000"/>
          <w:sz w:val="28"/>
          <w:szCs w:val="28"/>
        </w:rPr>
        <w:t>По данным ряда исследователей, мембранные методы разделения биологических растворов и суспензий имеют определенные технико-экономические преимущества по сравнению с другими методами.</w:t>
      </w:r>
    </w:p>
    <w:p w:rsidR="00830DA2" w:rsidRDefault="00830DA2" w:rsidP="00026970">
      <w:pPr>
        <w:shd w:val="clear" w:color="auto" w:fill="FFFFFF"/>
        <w:spacing w:after="0" w:line="240" w:lineRule="auto"/>
        <w:ind w:firstLine="425"/>
        <w:jc w:val="both"/>
        <w:rPr>
          <w:rFonts w:ascii="Times New Roman" w:hAnsi="Times New Roman"/>
          <w:color w:val="000000"/>
          <w:sz w:val="28"/>
          <w:szCs w:val="28"/>
          <w:lang w:val="kk-KZ"/>
        </w:rPr>
      </w:pPr>
    </w:p>
    <w:p w:rsidR="00830DA2" w:rsidRDefault="00AF1DBC" w:rsidP="00026970">
      <w:pPr>
        <w:shd w:val="clear" w:color="auto" w:fill="FFFFFF"/>
        <w:spacing w:after="0" w:line="240" w:lineRule="auto"/>
        <w:ind w:firstLine="425"/>
        <w:jc w:val="both"/>
        <w:rPr>
          <w:rFonts w:ascii="Times New Roman" w:hAnsi="Times New Roman"/>
          <w:b/>
          <w:bCs/>
          <w:color w:val="000000"/>
          <w:sz w:val="28"/>
          <w:szCs w:val="28"/>
        </w:rPr>
      </w:pPr>
      <w:r>
        <w:rPr>
          <w:rFonts w:ascii="Times New Roman" w:hAnsi="Times New Roman"/>
          <w:b/>
          <w:bCs/>
          <w:color w:val="000000"/>
          <w:sz w:val="28"/>
          <w:szCs w:val="28"/>
        </w:rPr>
        <w:t>3.9</w:t>
      </w:r>
      <w:r w:rsidR="00830DA2">
        <w:rPr>
          <w:rFonts w:ascii="Times New Roman" w:hAnsi="Times New Roman"/>
          <w:b/>
          <w:bCs/>
          <w:color w:val="000000"/>
          <w:sz w:val="28"/>
          <w:szCs w:val="28"/>
        </w:rPr>
        <w:t xml:space="preserve">.2 </w:t>
      </w:r>
      <w:r w:rsidR="005E1657">
        <w:rPr>
          <w:rFonts w:ascii="Times New Roman" w:hAnsi="Times New Roman"/>
          <w:b/>
          <w:bCs/>
          <w:color w:val="000000"/>
          <w:sz w:val="28"/>
          <w:szCs w:val="28"/>
        </w:rPr>
        <w:t xml:space="preserve">Диализ и электродиализ. </w:t>
      </w:r>
    </w:p>
    <w:p w:rsidR="00830DA2" w:rsidRDefault="00830DA2" w:rsidP="00026970">
      <w:pPr>
        <w:shd w:val="clear" w:color="auto" w:fill="FFFFFF"/>
        <w:spacing w:after="0" w:line="240" w:lineRule="auto"/>
        <w:ind w:firstLine="425"/>
        <w:jc w:val="both"/>
        <w:rPr>
          <w:rFonts w:ascii="Times New Roman" w:hAnsi="Times New Roman"/>
          <w:b/>
          <w:bCs/>
          <w:color w:val="000000"/>
          <w:sz w:val="28"/>
          <w:szCs w:val="28"/>
        </w:rPr>
      </w:pPr>
    </w:p>
    <w:p w:rsidR="00C32DA6" w:rsidRPr="00830DA2" w:rsidRDefault="005E1657" w:rsidP="00026970">
      <w:pPr>
        <w:shd w:val="clear" w:color="auto" w:fill="FFFFFF"/>
        <w:spacing w:after="0" w:line="240" w:lineRule="auto"/>
        <w:ind w:firstLine="425"/>
        <w:jc w:val="both"/>
        <w:rPr>
          <w:rFonts w:ascii="Times New Roman" w:hAnsi="Times New Roman"/>
          <w:b/>
          <w:bCs/>
          <w:color w:val="000000"/>
          <w:sz w:val="28"/>
          <w:szCs w:val="28"/>
        </w:rPr>
      </w:pPr>
      <w:r>
        <w:rPr>
          <w:rFonts w:ascii="Times New Roman" w:hAnsi="Times New Roman"/>
          <w:color w:val="000000"/>
          <w:sz w:val="28"/>
          <w:szCs w:val="28"/>
        </w:rPr>
        <w:t>Диализ — это освобождение коллоидных растворов и растворов высокомолекулярных веществ от растворенных в них низкомолекулярных веществ (большей частью электролитов) с помощью полу</w:t>
      </w:r>
      <w:r>
        <w:rPr>
          <w:rFonts w:ascii="Times New Roman" w:hAnsi="Times New Roman"/>
          <w:color w:val="000000"/>
          <w:sz w:val="28"/>
          <w:szCs w:val="28"/>
        </w:rPr>
        <w:softHyphen/>
        <w:t>проницаемой перегородки  (мембраны). Перенос раство</w:t>
      </w:r>
      <w:r>
        <w:rPr>
          <w:rFonts w:ascii="Times New Roman" w:hAnsi="Times New Roman"/>
          <w:color w:val="000000"/>
          <w:sz w:val="28"/>
          <w:szCs w:val="28"/>
        </w:rPr>
        <w:softHyphen/>
        <w:t>ренного низкомолекулярного вещества через мембрану происходит в результате его диффузии, скорость которой   -определяется первым законом Фика,</w:t>
      </w:r>
    </w:p>
    <w:p w:rsidR="00C32DA6" w:rsidRDefault="005E1657" w:rsidP="00026970">
      <w:pPr>
        <w:shd w:val="clear" w:color="auto" w:fill="FFFFFF"/>
        <w:spacing w:after="0" w:line="240" w:lineRule="auto"/>
        <w:ind w:firstLine="425"/>
        <w:jc w:val="center"/>
        <w:rPr>
          <w:rFonts w:ascii="Times New Roman" w:hAnsi="Times New Roman"/>
          <w:sz w:val="28"/>
          <w:szCs w:val="28"/>
        </w:rPr>
      </w:pPr>
      <w:r>
        <w:rPr>
          <w:rFonts w:ascii="Times New Roman" w:hAnsi="Times New Roman"/>
          <w:noProof/>
          <w:position w:val="-17"/>
          <w:sz w:val="28"/>
          <w:szCs w:val="28"/>
        </w:rPr>
        <w:drawing>
          <wp:inline distT="0" distB="0" distL="0" distR="0" wp14:anchorId="18DCFE5B" wp14:editId="7116B93B">
            <wp:extent cx="2143125" cy="514350"/>
            <wp:effectExtent l="19050" t="0" r="9525" b="0"/>
            <wp:docPr id="4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3"/>
                    <a:srcRect/>
                    <a:stretch>
                      <a:fillRect/>
                    </a:stretch>
                  </pic:blipFill>
                  <pic:spPr bwMode="auto">
                    <a:xfrm>
                      <a:off x="0" y="0"/>
                      <a:ext cx="2143125" cy="514350"/>
                    </a:xfrm>
                    <a:prstGeom prst="rect">
                      <a:avLst/>
                    </a:prstGeom>
                    <a:noFill/>
                    <a:ln w="9525">
                      <a:noFill/>
                      <a:miter lim="800000"/>
                      <a:headEnd/>
                      <a:tailEnd/>
                    </a:ln>
                  </pic:spPr>
                </pic:pic>
              </a:graphicData>
            </a:graphic>
          </wp:inline>
        </w:drawing>
      </w:r>
      <w:r w:rsidR="00830DA2">
        <w:rPr>
          <w:rFonts w:ascii="Times New Roman" w:hAnsi="Times New Roman"/>
          <w:color w:val="000000"/>
          <w:sz w:val="28"/>
          <w:szCs w:val="28"/>
        </w:rPr>
        <w:t xml:space="preserve">                                                                            (1</w:t>
      </w:r>
      <w:r>
        <w:rPr>
          <w:rFonts w:ascii="Times New Roman" w:hAnsi="Times New Roman"/>
          <w:color w:val="000000"/>
          <w:sz w:val="28"/>
          <w:szCs w:val="28"/>
        </w:rPr>
        <w:t>)</w:t>
      </w:r>
    </w:p>
    <w:p w:rsidR="00C32DA6" w:rsidRDefault="005E1657" w:rsidP="00026970">
      <w:pPr>
        <w:shd w:val="clear" w:color="auto" w:fill="FFFFFF"/>
        <w:spacing w:after="0" w:line="240" w:lineRule="auto"/>
        <w:jc w:val="both"/>
        <w:rPr>
          <w:rFonts w:ascii="Times New Roman" w:hAnsi="Times New Roman"/>
          <w:sz w:val="28"/>
          <w:szCs w:val="28"/>
        </w:rPr>
      </w:pPr>
      <w:r>
        <w:rPr>
          <w:rFonts w:ascii="Times New Roman" w:hAnsi="Times New Roman"/>
          <w:color w:val="000000"/>
          <w:sz w:val="28"/>
          <w:szCs w:val="28"/>
        </w:rPr>
        <w:t xml:space="preserve">где </w:t>
      </w:r>
      <w:r>
        <w:rPr>
          <w:rFonts w:ascii="Times New Roman" w:hAnsi="Times New Roman"/>
          <w:i/>
          <w:iCs/>
          <w:color w:val="000000"/>
          <w:sz w:val="28"/>
          <w:szCs w:val="28"/>
        </w:rPr>
        <w:t xml:space="preserve">т </w:t>
      </w:r>
      <w:r>
        <w:rPr>
          <w:rFonts w:ascii="Times New Roman" w:hAnsi="Times New Roman"/>
          <w:color w:val="000000"/>
          <w:sz w:val="28"/>
          <w:szCs w:val="28"/>
        </w:rPr>
        <w:t xml:space="preserve">— масса продиффундировавшего вещества, кг; т — время, с; </w:t>
      </w:r>
      <w:r>
        <w:rPr>
          <w:rFonts w:ascii="Times New Roman" w:hAnsi="Times New Roman"/>
          <w:i/>
          <w:iCs/>
          <w:color w:val="000000"/>
          <w:sz w:val="28"/>
          <w:szCs w:val="28"/>
          <w:lang w:val="en-US"/>
        </w:rPr>
        <w:t>D</w:t>
      </w:r>
      <w:r>
        <w:rPr>
          <w:rFonts w:ascii="Times New Roman" w:hAnsi="Times New Roman"/>
          <w:color w:val="000000"/>
          <w:sz w:val="28"/>
          <w:szCs w:val="28"/>
        </w:rPr>
        <w:t>— коэффициент диффузии, м</w:t>
      </w:r>
      <w:r>
        <w:rPr>
          <w:rFonts w:ascii="Times New Roman" w:hAnsi="Times New Roman"/>
          <w:color w:val="000000"/>
          <w:sz w:val="28"/>
          <w:szCs w:val="28"/>
          <w:vertAlign w:val="superscript"/>
        </w:rPr>
        <w:t>2</w:t>
      </w:r>
      <w:r>
        <w:rPr>
          <w:rFonts w:ascii="Times New Roman" w:hAnsi="Times New Roman"/>
          <w:color w:val="000000"/>
          <w:sz w:val="28"/>
          <w:szCs w:val="28"/>
        </w:rPr>
        <w:t xml:space="preserve">/с; </w:t>
      </w:r>
      <w:r>
        <w:rPr>
          <w:rFonts w:ascii="Times New Roman" w:hAnsi="Times New Roman"/>
          <w:color w:val="000000"/>
          <w:sz w:val="28"/>
          <w:szCs w:val="28"/>
          <w:lang w:val="en-US"/>
        </w:rPr>
        <w:t>S</w:t>
      </w:r>
      <w:r>
        <w:rPr>
          <w:rFonts w:ascii="Times New Roman" w:hAnsi="Times New Roman"/>
          <w:color w:val="000000"/>
          <w:sz w:val="28"/>
          <w:szCs w:val="28"/>
        </w:rPr>
        <w:t xml:space="preserve"> — площадь мембраны, м</w:t>
      </w:r>
      <w:r>
        <w:rPr>
          <w:rFonts w:ascii="Times New Roman" w:hAnsi="Times New Roman"/>
          <w:color w:val="000000"/>
          <w:sz w:val="28"/>
          <w:szCs w:val="28"/>
          <w:vertAlign w:val="superscript"/>
        </w:rPr>
        <w:t>2</w:t>
      </w:r>
      <w:r>
        <w:rPr>
          <w:rFonts w:ascii="Times New Roman" w:hAnsi="Times New Roman"/>
          <w:color w:val="000000"/>
          <w:sz w:val="28"/>
          <w:szCs w:val="28"/>
        </w:rPr>
        <w:t>; С — концентрация  вещества,  кг/м</w:t>
      </w:r>
      <w:r>
        <w:rPr>
          <w:rFonts w:ascii="Times New Roman" w:hAnsi="Times New Roman"/>
          <w:color w:val="000000"/>
          <w:sz w:val="28"/>
          <w:szCs w:val="28"/>
          <w:vertAlign w:val="superscript"/>
        </w:rPr>
        <w:t>3</w:t>
      </w:r>
      <w:r>
        <w:rPr>
          <w:rFonts w:ascii="Times New Roman" w:hAnsi="Times New Roman"/>
          <w:color w:val="000000"/>
          <w:sz w:val="28"/>
          <w:szCs w:val="28"/>
        </w:rPr>
        <w:t xml:space="preserve">;   </w:t>
      </w:r>
      <w:r>
        <w:rPr>
          <w:rFonts w:ascii="Times New Roman" w:hAnsi="Times New Roman"/>
          <w:i/>
          <w:color w:val="000000"/>
          <w:sz w:val="28"/>
          <w:szCs w:val="28"/>
        </w:rPr>
        <w:t>l</w:t>
      </w:r>
      <w:r>
        <w:rPr>
          <w:rFonts w:ascii="Times New Roman" w:hAnsi="Times New Roman"/>
          <w:color w:val="000000"/>
          <w:sz w:val="28"/>
          <w:szCs w:val="28"/>
        </w:rPr>
        <w:t xml:space="preserve"> — толщина   мембраны,  м.</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Скорость процесса диффузионного переноса невелика. Электродиализ — один из наиболее эффективных спосо</w:t>
      </w:r>
      <w:r>
        <w:rPr>
          <w:rFonts w:ascii="Times New Roman" w:hAnsi="Times New Roman"/>
          <w:color w:val="000000"/>
          <w:sz w:val="28"/>
          <w:szCs w:val="28"/>
        </w:rPr>
        <w:softHyphen/>
        <w:t>бов ее увеличения — заключается в наложении постоян</w:t>
      </w:r>
      <w:r>
        <w:rPr>
          <w:rFonts w:ascii="Times New Roman" w:hAnsi="Times New Roman"/>
          <w:color w:val="000000"/>
          <w:sz w:val="28"/>
          <w:szCs w:val="28"/>
        </w:rPr>
        <w:softHyphen/>
        <w:t xml:space="preserve">ного электрического поля с помощью электродов </w:t>
      </w:r>
      <w:r>
        <w:rPr>
          <w:rFonts w:ascii="Times New Roman" w:hAnsi="Times New Roman"/>
          <w:color w:val="000000"/>
          <w:sz w:val="28"/>
          <w:szCs w:val="28"/>
          <w:lang w:val="en-US"/>
        </w:rPr>
        <w:t>l</w:t>
      </w:r>
      <w:r>
        <w:rPr>
          <w:rFonts w:ascii="Times New Roman" w:hAnsi="Times New Roman"/>
          <w:color w:val="000000"/>
          <w:sz w:val="28"/>
          <w:szCs w:val="28"/>
        </w:rPr>
        <w:t xml:space="preserve"> (рис. 8.7). Электродиализ применим в том случае, когда из" раствора необходимо удалить ионы солей, кислот и осно</w:t>
      </w:r>
      <w:r>
        <w:rPr>
          <w:rFonts w:ascii="Times New Roman" w:hAnsi="Times New Roman"/>
          <w:color w:val="000000"/>
          <w:sz w:val="28"/>
          <w:szCs w:val="28"/>
        </w:rPr>
        <w:softHyphen/>
        <w:t>ваний. Электродиализ проводится в электродиализато</w:t>
      </w:r>
      <w:r>
        <w:rPr>
          <w:rFonts w:ascii="Times New Roman" w:hAnsi="Times New Roman"/>
          <w:color w:val="000000"/>
          <w:sz w:val="28"/>
          <w:szCs w:val="28"/>
        </w:rPr>
        <w:softHyphen/>
        <w:t>рах. В отличие от скорости диализа скорость электродиа</w:t>
      </w:r>
      <w:r>
        <w:rPr>
          <w:rFonts w:ascii="Times New Roman" w:hAnsi="Times New Roman"/>
          <w:color w:val="000000"/>
          <w:sz w:val="28"/>
          <w:szCs w:val="28"/>
        </w:rPr>
        <w:softHyphen/>
        <w:t>лиза определяется главным образом силой тока и может изменяться в широких пределах. В то время как диализ используется в основном лишь в лабораториях, электродиализ широко применяется в промышленности для обессоливания различных продуктов, и в том числе фер</w:t>
      </w:r>
      <w:r>
        <w:rPr>
          <w:rFonts w:ascii="Times New Roman" w:hAnsi="Times New Roman"/>
          <w:color w:val="000000"/>
          <w:sz w:val="28"/>
          <w:szCs w:val="28"/>
        </w:rPr>
        <w:softHyphen/>
        <w:t xml:space="preserve">ментных растворов. Во избежание обратной диффузии при электродиализе применяют селективные мембраны: </w:t>
      </w:r>
      <w:r>
        <w:rPr>
          <w:rFonts w:ascii="Times New Roman" w:hAnsi="Times New Roman"/>
          <w:color w:val="000000"/>
          <w:sz w:val="28"/>
          <w:szCs w:val="28"/>
        </w:rPr>
        <w:lastRenderedPageBreak/>
        <w:t>анионитовые, проницаемые только для анионов, и катионитовые, проницаемые только для катионов.</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 xml:space="preserve">Диаметр пор мембран </w:t>
      </w:r>
      <w:r>
        <w:rPr>
          <w:rFonts w:ascii="Times New Roman" w:hAnsi="Times New Roman"/>
          <w:i/>
          <w:iCs/>
          <w:color w:val="000000"/>
          <w:sz w:val="28"/>
          <w:szCs w:val="28"/>
        </w:rPr>
        <w:t xml:space="preserve">2 </w:t>
      </w:r>
      <w:r>
        <w:rPr>
          <w:rFonts w:ascii="Times New Roman" w:hAnsi="Times New Roman"/>
          <w:color w:val="000000"/>
          <w:sz w:val="28"/>
          <w:szCs w:val="28"/>
        </w:rPr>
        <w:t>для электродиализа обычно не превышает 1СИ мкм. По структуре мембраны делятся на гетерогенные (смесь ионообменной смолы со связую</w:t>
      </w:r>
      <w:r>
        <w:rPr>
          <w:rFonts w:ascii="Times New Roman" w:hAnsi="Times New Roman"/>
          <w:color w:val="000000"/>
          <w:sz w:val="28"/>
          <w:szCs w:val="28"/>
        </w:rPr>
        <w:softHyphen/>
        <w:t>щими материалами) и гомогенные, состоящие из одного полимера. Для повышения механической прочности мем</w:t>
      </w:r>
      <w:r>
        <w:rPr>
          <w:rFonts w:ascii="Times New Roman" w:hAnsi="Times New Roman"/>
          <w:color w:val="000000"/>
          <w:sz w:val="28"/>
          <w:szCs w:val="28"/>
        </w:rPr>
        <w:softHyphen/>
        <w:t>браны армируют сетчатой тканью из капрона или лав</w:t>
      </w:r>
      <w:r>
        <w:rPr>
          <w:rFonts w:ascii="Times New Roman" w:hAnsi="Times New Roman"/>
          <w:color w:val="000000"/>
          <w:sz w:val="28"/>
          <w:szCs w:val="28"/>
        </w:rPr>
        <w:softHyphen/>
        <w:t>сана.</w:t>
      </w:r>
    </w:p>
    <w:p w:rsidR="00830DA2" w:rsidRDefault="00830DA2" w:rsidP="00026970">
      <w:pPr>
        <w:shd w:val="clear" w:color="auto" w:fill="FFFFFF"/>
        <w:spacing w:after="0" w:line="240" w:lineRule="auto"/>
        <w:ind w:firstLine="426"/>
        <w:jc w:val="both"/>
        <w:rPr>
          <w:rFonts w:ascii="Times New Roman" w:hAnsi="Times New Roman"/>
          <w:b/>
          <w:bCs/>
          <w:color w:val="000000"/>
          <w:sz w:val="28"/>
          <w:szCs w:val="28"/>
        </w:rPr>
      </w:pPr>
    </w:p>
    <w:p w:rsidR="00830DA2" w:rsidRDefault="00AF1DBC" w:rsidP="00026970">
      <w:pPr>
        <w:shd w:val="clear" w:color="auto" w:fill="FFFFFF"/>
        <w:spacing w:after="0" w:line="240" w:lineRule="auto"/>
        <w:ind w:firstLine="426"/>
        <w:jc w:val="both"/>
        <w:rPr>
          <w:rFonts w:ascii="Times New Roman" w:hAnsi="Times New Roman"/>
          <w:b/>
          <w:bCs/>
          <w:color w:val="000000"/>
          <w:sz w:val="28"/>
          <w:szCs w:val="28"/>
        </w:rPr>
      </w:pPr>
      <w:r>
        <w:rPr>
          <w:rFonts w:ascii="Times New Roman" w:hAnsi="Times New Roman"/>
          <w:b/>
          <w:bCs/>
          <w:color w:val="000000"/>
          <w:sz w:val="28"/>
          <w:szCs w:val="28"/>
        </w:rPr>
        <w:t>3.9</w:t>
      </w:r>
      <w:r w:rsidR="00830DA2">
        <w:rPr>
          <w:rFonts w:ascii="Times New Roman" w:hAnsi="Times New Roman"/>
          <w:b/>
          <w:bCs/>
          <w:color w:val="000000"/>
          <w:sz w:val="28"/>
          <w:szCs w:val="28"/>
        </w:rPr>
        <w:t xml:space="preserve">.3 </w:t>
      </w:r>
      <w:r w:rsidR="005E1657">
        <w:rPr>
          <w:rFonts w:ascii="Times New Roman" w:hAnsi="Times New Roman"/>
          <w:b/>
          <w:bCs/>
          <w:color w:val="000000"/>
          <w:sz w:val="28"/>
          <w:szCs w:val="28"/>
        </w:rPr>
        <w:t>Ул</w:t>
      </w:r>
      <w:r w:rsidR="00830DA2">
        <w:rPr>
          <w:rFonts w:ascii="Times New Roman" w:hAnsi="Times New Roman"/>
          <w:b/>
          <w:bCs/>
          <w:color w:val="000000"/>
          <w:sz w:val="28"/>
          <w:szCs w:val="28"/>
        </w:rPr>
        <w:t>ьтрафильтрация и обратный осмос</w:t>
      </w:r>
    </w:p>
    <w:p w:rsidR="00830DA2" w:rsidRDefault="00830DA2" w:rsidP="00026970">
      <w:pPr>
        <w:shd w:val="clear" w:color="auto" w:fill="FFFFFF"/>
        <w:spacing w:after="0" w:line="240" w:lineRule="auto"/>
        <w:ind w:firstLine="426"/>
        <w:jc w:val="both"/>
        <w:rPr>
          <w:rFonts w:ascii="Times New Roman" w:hAnsi="Times New Roman"/>
          <w:b/>
          <w:bCs/>
          <w:color w:val="000000"/>
          <w:sz w:val="28"/>
          <w:szCs w:val="28"/>
        </w:rPr>
      </w:pPr>
    </w:p>
    <w:p w:rsidR="00C32DA6" w:rsidRDefault="005E1657" w:rsidP="00026970">
      <w:pPr>
        <w:shd w:val="clear" w:color="auto" w:fill="FFFFFF"/>
        <w:spacing w:after="0" w:line="240" w:lineRule="auto"/>
        <w:ind w:firstLine="426"/>
        <w:jc w:val="both"/>
        <w:rPr>
          <w:rFonts w:ascii="Times New Roman" w:hAnsi="Times New Roman"/>
          <w:sz w:val="28"/>
          <w:szCs w:val="28"/>
        </w:rPr>
      </w:pPr>
      <w:r>
        <w:rPr>
          <w:rFonts w:ascii="Times New Roman" w:hAnsi="Times New Roman"/>
          <w:color w:val="000000"/>
          <w:sz w:val="28"/>
          <w:szCs w:val="28"/>
        </w:rPr>
        <w:t>Если раствор отделен от чистого растворителя мембраной с диамет</w:t>
      </w:r>
      <w:r>
        <w:rPr>
          <w:rFonts w:ascii="Times New Roman" w:hAnsi="Times New Roman"/>
          <w:color w:val="000000"/>
          <w:sz w:val="28"/>
          <w:szCs w:val="28"/>
        </w:rPr>
        <w:softHyphen/>
        <w:t>ром пор менее 10~</w:t>
      </w:r>
      <w:r>
        <w:rPr>
          <w:rFonts w:ascii="Times New Roman" w:hAnsi="Times New Roman"/>
          <w:color w:val="000000"/>
          <w:sz w:val="28"/>
          <w:szCs w:val="28"/>
          <w:vertAlign w:val="superscript"/>
        </w:rPr>
        <w:t>2</w:t>
      </w:r>
      <w:r>
        <w:rPr>
          <w:rFonts w:ascii="Times New Roman" w:hAnsi="Times New Roman"/>
          <w:color w:val="000000"/>
          <w:sz w:val="28"/>
          <w:szCs w:val="28"/>
        </w:rPr>
        <w:t xml:space="preserve"> мкм, то явление осмоса будет выра</w:t>
      </w:r>
      <w:r>
        <w:rPr>
          <w:rFonts w:ascii="Times New Roman" w:hAnsi="Times New Roman"/>
          <w:color w:val="000000"/>
          <w:sz w:val="28"/>
          <w:szCs w:val="28"/>
        </w:rPr>
        <w:softHyphen/>
        <w:t xml:space="preserve">жаться в самопроизвольном переходе через перегородку в основном только растворителя (рис. 8.8). Этот процесс достигнет равновесия, когда давление под раствором р будет равно осмотическому давлению, т. е. давлению, под которым растворитель переходит в раствор (я). Если в растворе создать давление </w:t>
      </w:r>
      <w:r>
        <w:rPr>
          <w:rFonts w:ascii="Times New Roman" w:hAnsi="Times New Roman"/>
          <w:i/>
          <w:iCs/>
          <w:color w:val="000000"/>
          <w:sz w:val="28"/>
          <w:szCs w:val="28"/>
        </w:rPr>
        <w:t xml:space="preserve">р&gt;п, </w:t>
      </w:r>
      <w:r>
        <w:rPr>
          <w:rFonts w:ascii="Times New Roman" w:hAnsi="Times New Roman"/>
          <w:color w:val="000000"/>
          <w:sz w:val="28"/>
          <w:szCs w:val="28"/>
        </w:rPr>
        <w:t>то перенос растворителя будет происходить в обратном направлении. Этот процесс носит название обратный осмос. Обратный осмос применяется для концентрирования всех раство</w:t>
      </w:r>
      <w:r>
        <w:rPr>
          <w:rFonts w:ascii="Times New Roman" w:hAnsi="Times New Roman"/>
          <w:color w:val="000000"/>
          <w:sz w:val="28"/>
          <w:szCs w:val="28"/>
        </w:rPr>
        <w:softHyphen/>
        <w:t>ренных веществ или для выделения чистого раствори</w:t>
      </w:r>
      <w:r>
        <w:rPr>
          <w:rFonts w:ascii="Times New Roman" w:hAnsi="Times New Roman"/>
          <w:color w:val="000000"/>
          <w:sz w:val="28"/>
          <w:szCs w:val="28"/>
        </w:rPr>
        <w:softHyphen/>
        <w:t>теля.</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При необходимости концентрировать растворенные высокомолекулярные вещества с одновременной очист</w:t>
      </w:r>
      <w:r>
        <w:rPr>
          <w:rFonts w:ascii="Times New Roman" w:hAnsi="Times New Roman"/>
          <w:color w:val="000000"/>
          <w:sz w:val="28"/>
          <w:szCs w:val="28"/>
        </w:rPr>
        <w:softHyphen/>
        <w:t>кой их от низкомолекулярных веществ применяют про</w:t>
      </w:r>
      <w:r>
        <w:rPr>
          <w:rFonts w:ascii="Times New Roman" w:hAnsi="Times New Roman"/>
          <w:color w:val="000000"/>
          <w:sz w:val="28"/>
          <w:szCs w:val="28"/>
        </w:rPr>
        <w:softHyphen/>
        <w:t>цесс ультрафильтрации. Диаметр пор в мембранах, ис</w:t>
      </w:r>
      <w:r>
        <w:rPr>
          <w:rFonts w:ascii="Times New Roman" w:hAnsi="Times New Roman"/>
          <w:color w:val="000000"/>
          <w:sz w:val="28"/>
          <w:szCs w:val="28"/>
        </w:rPr>
        <w:softHyphen/>
        <w:t>пользуемых для ультрафильтрации, больше, чем для обратного осмоса, и достигает 0,1 мкм. Осмотическое давление растворов высокомолекулярных веществ на несколько порядков ниже осмотического давления низко</w:t>
      </w:r>
      <w:r>
        <w:rPr>
          <w:rFonts w:ascii="Times New Roman" w:hAnsi="Times New Roman"/>
          <w:color w:val="000000"/>
          <w:sz w:val="28"/>
          <w:szCs w:val="28"/>
        </w:rPr>
        <w:softHyphen/>
        <w:t>молекулярных веществ той же концентрации/Поэтому ультрафильтрацию обычно ведут при давлении порядка 0,3—1 МПа (3—10 кгс/см</w:t>
      </w:r>
      <w:r>
        <w:rPr>
          <w:rFonts w:ascii="Times New Roman" w:hAnsi="Times New Roman"/>
          <w:color w:val="000000"/>
          <w:sz w:val="28"/>
          <w:szCs w:val="28"/>
          <w:vertAlign w:val="superscript"/>
        </w:rPr>
        <w:t>2</w:t>
      </w:r>
      <w:r>
        <w:rPr>
          <w:rFonts w:ascii="Times New Roman" w:hAnsi="Times New Roman"/>
          <w:color w:val="000000"/>
          <w:sz w:val="28"/>
          <w:szCs w:val="28"/>
        </w:rPr>
        <w:t>), в то время как при обрат</w:t>
      </w:r>
      <w:r>
        <w:rPr>
          <w:rFonts w:ascii="Times New Roman" w:hAnsi="Times New Roman"/>
          <w:color w:val="000000"/>
          <w:sz w:val="28"/>
          <w:szCs w:val="28"/>
        </w:rPr>
        <w:softHyphen/>
        <w:t>ном осмосе в опреснительных установках давление до</w:t>
      </w:r>
      <w:r>
        <w:rPr>
          <w:rFonts w:ascii="Times New Roman" w:hAnsi="Times New Roman"/>
          <w:color w:val="000000"/>
          <w:sz w:val="28"/>
          <w:szCs w:val="28"/>
        </w:rPr>
        <w:softHyphen/>
        <w:t>стигает 7—8 МПа (70—80 кгс/см</w:t>
      </w:r>
      <w:r>
        <w:rPr>
          <w:rFonts w:ascii="Times New Roman" w:hAnsi="Times New Roman"/>
          <w:color w:val="000000"/>
          <w:sz w:val="28"/>
          <w:szCs w:val="28"/>
          <w:vertAlign w:val="superscript"/>
        </w:rPr>
        <w:t>2</w:t>
      </w:r>
      <w:r>
        <w:rPr>
          <w:rFonts w:ascii="Times New Roman" w:hAnsi="Times New Roman"/>
          <w:color w:val="000000"/>
          <w:sz w:val="28"/>
          <w:szCs w:val="28"/>
        </w:rPr>
        <w:t>). Ввиду того что граница между высоко- и низкомолекулярными вещест</w:t>
      </w:r>
      <w:r>
        <w:rPr>
          <w:rFonts w:ascii="Times New Roman" w:hAnsi="Times New Roman"/>
          <w:color w:val="000000"/>
          <w:sz w:val="28"/>
          <w:szCs w:val="28"/>
        </w:rPr>
        <w:softHyphen/>
        <w:t>вами условна, не всегда можно четко разделить процес</w:t>
      </w:r>
      <w:r>
        <w:rPr>
          <w:rFonts w:ascii="Times New Roman" w:hAnsi="Times New Roman"/>
          <w:color w:val="000000"/>
          <w:sz w:val="28"/>
          <w:szCs w:val="28"/>
        </w:rPr>
        <w:softHyphen/>
        <w:t>сы обратного осмоса и ультрафильтрации.</w:t>
      </w:r>
    </w:p>
    <w:p w:rsidR="003C6B9C" w:rsidRDefault="005E1657" w:rsidP="00026970">
      <w:pPr>
        <w:shd w:val="clear" w:color="auto" w:fill="FFFFFF"/>
        <w:spacing w:after="0" w:line="240" w:lineRule="auto"/>
        <w:ind w:firstLine="425"/>
        <w:jc w:val="both"/>
        <w:rPr>
          <w:rFonts w:ascii="Times New Roman" w:hAnsi="Times New Roman"/>
          <w:color w:val="000000"/>
          <w:sz w:val="28"/>
          <w:szCs w:val="28"/>
        </w:rPr>
      </w:pPr>
      <w:r>
        <w:rPr>
          <w:rFonts w:ascii="Times New Roman" w:hAnsi="Times New Roman"/>
          <w:color w:val="000000"/>
          <w:sz w:val="28"/>
          <w:szCs w:val="28"/>
        </w:rPr>
        <w:t>Общим отличием процессов обратного осмоса и ульт</w:t>
      </w:r>
      <w:r>
        <w:rPr>
          <w:rFonts w:ascii="Times New Roman" w:hAnsi="Times New Roman"/>
          <w:color w:val="000000"/>
          <w:sz w:val="28"/>
          <w:szCs w:val="28"/>
        </w:rPr>
        <w:softHyphen/>
        <w:t>рафильтрации от обычного фильтрования является то, что на мембранах не образуется осадка и перераспреде</w:t>
      </w:r>
      <w:r>
        <w:rPr>
          <w:rFonts w:ascii="Times New Roman" w:hAnsi="Times New Roman"/>
          <w:color w:val="000000"/>
          <w:sz w:val="28"/>
          <w:szCs w:val="28"/>
        </w:rPr>
        <w:softHyphen/>
        <w:t xml:space="preserve">ление растворенных веществ осуществляется только в жидкой фазе. </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Обратный осмос отличается от ультра</w:t>
      </w:r>
      <w:r>
        <w:rPr>
          <w:rFonts w:ascii="Times New Roman" w:hAnsi="Times New Roman"/>
          <w:color w:val="000000"/>
          <w:sz w:val="28"/>
          <w:szCs w:val="28"/>
        </w:rPr>
        <w:softHyphen/>
        <w:t>фильтрации не только размером пор в мембране и рабо</w:t>
      </w:r>
      <w:r>
        <w:rPr>
          <w:rFonts w:ascii="Times New Roman" w:hAnsi="Times New Roman"/>
          <w:color w:val="000000"/>
          <w:sz w:val="28"/>
          <w:szCs w:val="28"/>
        </w:rPr>
        <w:softHyphen/>
        <w:t>чим давлением, но и механизмом полупроницаемости. Закономерности обратного осмоса объясняются тем, что на поверхности мембраны образуется тонкий слой (око</w:t>
      </w:r>
      <w:r>
        <w:rPr>
          <w:rFonts w:ascii="Times New Roman" w:hAnsi="Times New Roman"/>
          <w:color w:val="000000"/>
          <w:sz w:val="28"/>
          <w:szCs w:val="28"/>
        </w:rPr>
        <w:softHyphen/>
        <w:t>ло 0,01 мкм) растворителя, ориентированного относи</w:t>
      </w:r>
      <w:r>
        <w:rPr>
          <w:rFonts w:ascii="Times New Roman" w:hAnsi="Times New Roman"/>
          <w:color w:val="000000"/>
          <w:sz w:val="28"/>
          <w:szCs w:val="28"/>
        </w:rPr>
        <w:softHyphen/>
        <w:t>тельно этой поверхности (так называемая связанная жидкость) и имеющего пониженную растворяющую спо</w:t>
      </w:r>
      <w:r>
        <w:rPr>
          <w:rFonts w:ascii="Times New Roman" w:hAnsi="Times New Roman"/>
          <w:color w:val="000000"/>
          <w:sz w:val="28"/>
          <w:szCs w:val="28"/>
        </w:rPr>
        <w:softHyphen/>
        <w:t xml:space="preserve">собность. Степень </w:t>
      </w:r>
      <w:r>
        <w:rPr>
          <w:rFonts w:ascii="Times New Roman" w:hAnsi="Times New Roman"/>
          <w:color w:val="000000"/>
          <w:sz w:val="28"/>
          <w:szCs w:val="28"/>
        </w:rPr>
        <w:lastRenderedPageBreak/>
        <w:t>ориентации растворителя возрастает с уменьшением диаметра пор и соответственно возраста</w:t>
      </w:r>
      <w:r>
        <w:rPr>
          <w:rFonts w:ascii="Times New Roman" w:hAnsi="Times New Roman"/>
          <w:color w:val="000000"/>
          <w:sz w:val="28"/>
          <w:szCs w:val="28"/>
        </w:rPr>
        <w:softHyphen/>
        <w:t>ет способность фильтра задерживать растворенные ве</w:t>
      </w:r>
      <w:r>
        <w:rPr>
          <w:rFonts w:ascii="Times New Roman" w:hAnsi="Times New Roman"/>
          <w:color w:val="000000"/>
          <w:sz w:val="28"/>
          <w:szCs w:val="28"/>
        </w:rPr>
        <w:softHyphen/>
        <w:t>щества. По другим представлениям, полупроницаемость мембран объясняется только тем, что их структура слу</w:t>
      </w:r>
      <w:r>
        <w:rPr>
          <w:rFonts w:ascii="Times New Roman" w:hAnsi="Times New Roman"/>
          <w:color w:val="000000"/>
          <w:sz w:val="28"/>
          <w:szCs w:val="28"/>
        </w:rPr>
        <w:softHyphen/>
        <w:t>жит препятствием для диффузии молекул. Поэтому за</w:t>
      </w:r>
      <w:r>
        <w:rPr>
          <w:rFonts w:ascii="Times New Roman" w:hAnsi="Times New Roman"/>
          <w:color w:val="000000"/>
          <w:sz w:val="28"/>
          <w:szCs w:val="28"/>
        </w:rPr>
        <w:softHyphen/>
        <w:t>держивающая способность фильтра растет с увеличени</w:t>
      </w:r>
      <w:r>
        <w:rPr>
          <w:rFonts w:ascii="Times New Roman" w:hAnsi="Times New Roman"/>
          <w:color w:val="000000"/>
          <w:sz w:val="28"/>
          <w:szCs w:val="28"/>
        </w:rPr>
        <w:softHyphen/>
        <w:t>ем размеров молекул растворенных веществ. Предпола</w:t>
      </w:r>
      <w:r>
        <w:rPr>
          <w:rFonts w:ascii="Times New Roman" w:hAnsi="Times New Roman"/>
          <w:color w:val="000000"/>
          <w:sz w:val="28"/>
          <w:szCs w:val="28"/>
        </w:rPr>
        <w:softHyphen/>
        <w:t>гается, что при ультрафильтрации последний механизм играет основную роль.</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Одной из важнейших характеристик мембраны или фильтра в целом является наблюдаемая, селективность, которая определяется по формуле</w:t>
      </w:r>
    </w:p>
    <w:p w:rsidR="00C32DA6" w:rsidRDefault="005E1657" w:rsidP="00026970">
      <w:pPr>
        <w:shd w:val="clear" w:color="auto" w:fill="FFFFFF"/>
        <w:spacing w:after="0" w:line="240" w:lineRule="auto"/>
        <w:ind w:firstLine="425"/>
        <w:jc w:val="center"/>
        <w:rPr>
          <w:rFonts w:ascii="Times New Roman" w:hAnsi="Times New Roman"/>
          <w:sz w:val="28"/>
          <w:szCs w:val="28"/>
        </w:rPr>
      </w:pPr>
      <w:r>
        <w:rPr>
          <w:rFonts w:ascii="Times New Roman" w:hAnsi="Times New Roman"/>
          <w:noProof/>
          <w:position w:val="-12"/>
          <w:sz w:val="28"/>
          <w:szCs w:val="28"/>
        </w:rPr>
        <w:drawing>
          <wp:inline distT="0" distB="0" distL="0" distR="0" wp14:anchorId="0FCCF3EA" wp14:editId="44B605A4">
            <wp:extent cx="2124075" cy="266700"/>
            <wp:effectExtent l="19050" t="0" r="9525" b="0"/>
            <wp:docPr id="4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34"/>
                    <a:srcRect/>
                    <a:stretch>
                      <a:fillRect/>
                    </a:stretch>
                  </pic:blipFill>
                  <pic:spPr bwMode="auto">
                    <a:xfrm>
                      <a:off x="0" y="0"/>
                      <a:ext cx="2124075" cy="266700"/>
                    </a:xfrm>
                    <a:prstGeom prst="rect">
                      <a:avLst/>
                    </a:prstGeom>
                    <a:noFill/>
                    <a:ln w="9525">
                      <a:noFill/>
                      <a:miter lim="800000"/>
                      <a:headEnd/>
                      <a:tailEnd/>
                    </a:ln>
                  </pic:spPr>
                </pic:pic>
              </a:graphicData>
            </a:graphic>
          </wp:inline>
        </w:drawing>
      </w:r>
      <w:r w:rsidR="006C444D">
        <w:rPr>
          <w:rFonts w:ascii="Times New Roman" w:hAnsi="Times New Roman"/>
          <w:color w:val="000000"/>
          <w:sz w:val="28"/>
          <w:szCs w:val="28"/>
        </w:rPr>
        <w:t xml:space="preserve">                                                                           (3.1)</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 xml:space="preserve">где </w:t>
      </w:r>
      <w:r>
        <w:rPr>
          <w:rFonts w:ascii="Times New Roman" w:hAnsi="Times New Roman"/>
          <w:color w:val="000000"/>
          <w:sz w:val="28"/>
          <w:szCs w:val="28"/>
          <w:lang w:val="en-US"/>
        </w:rPr>
        <w:t>m</w:t>
      </w:r>
      <w:r>
        <w:rPr>
          <w:rFonts w:ascii="Times New Roman" w:hAnsi="Times New Roman"/>
          <w:color w:val="000000"/>
          <w:sz w:val="28"/>
          <w:szCs w:val="28"/>
          <w:vertAlign w:val="subscript"/>
        </w:rPr>
        <w:t>ф</w:t>
      </w:r>
      <w:r>
        <w:rPr>
          <w:rFonts w:ascii="Times New Roman" w:hAnsi="Times New Roman"/>
          <w:color w:val="000000"/>
          <w:sz w:val="28"/>
          <w:szCs w:val="28"/>
        </w:rPr>
        <w:t xml:space="preserve"> — концентрация растворенного вещества в фильтрате, кг/м</w:t>
      </w:r>
      <w:r>
        <w:rPr>
          <w:rFonts w:ascii="Times New Roman" w:hAnsi="Times New Roman"/>
          <w:color w:val="000000"/>
          <w:sz w:val="28"/>
          <w:szCs w:val="28"/>
          <w:vertAlign w:val="superscript"/>
        </w:rPr>
        <w:t>3</w:t>
      </w:r>
      <w:r>
        <w:rPr>
          <w:rFonts w:ascii="Times New Roman" w:hAnsi="Times New Roman"/>
          <w:color w:val="000000"/>
          <w:sz w:val="28"/>
          <w:szCs w:val="28"/>
        </w:rPr>
        <w:t xml:space="preserve">; </w:t>
      </w:r>
      <w:r>
        <w:rPr>
          <w:rFonts w:ascii="Times New Roman" w:hAnsi="Times New Roman"/>
          <w:i/>
          <w:iCs/>
          <w:color w:val="000000"/>
          <w:sz w:val="28"/>
          <w:szCs w:val="28"/>
        </w:rPr>
        <w:t>т</w:t>
      </w:r>
      <w:r>
        <w:rPr>
          <w:rFonts w:ascii="Times New Roman" w:hAnsi="Times New Roman"/>
          <w:i/>
          <w:iCs/>
          <w:color w:val="000000"/>
          <w:sz w:val="28"/>
          <w:szCs w:val="28"/>
          <w:vertAlign w:val="subscript"/>
        </w:rPr>
        <w:t>к</w:t>
      </w:r>
      <w:r>
        <w:rPr>
          <w:rFonts w:ascii="Times New Roman" w:hAnsi="Times New Roman"/>
          <w:color w:val="000000"/>
          <w:sz w:val="28"/>
          <w:szCs w:val="28"/>
        </w:rPr>
        <w:t>— концентрация   растворенного   вещества   в   концентрате,   кг/м</w:t>
      </w:r>
      <w:r>
        <w:rPr>
          <w:rFonts w:ascii="Times New Roman" w:hAnsi="Times New Roman"/>
          <w:color w:val="000000"/>
          <w:sz w:val="28"/>
          <w:szCs w:val="28"/>
          <w:vertAlign w:val="superscript"/>
        </w:rPr>
        <w:t>3</w:t>
      </w:r>
      <w:r>
        <w:rPr>
          <w:rFonts w:ascii="Times New Roman" w:hAnsi="Times New Roman"/>
          <w:color w:val="000000"/>
          <w:sz w:val="28"/>
          <w:szCs w:val="28"/>
        </w:rPr>
        <w:t>.</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Зависимость наблюдаемой селективности от молеку</w:t>
      </w:r>
      <w:r>
        <w:rPr>
          <w:rFonts w:ascii="Times New Roman" w:hAnsi="Times New Roman"/>
          <w:color w:val="000000"/>
          <w:sz w:val="28"/>
          <w:szCs w:val="28"/>
        </w:rPr>
        <w:softHyphen/>
        <w:t>лярной массы имеет вид 5-образной кривой. Это озна</w:t>
      </w:r>
      <w:r>
        <w:rPr>
          <w:rFonts w:ascii="Times New Roman" w:hAnsi="Times New Roman"/>
          <w:color w:val="000000"/>
          <w:sz w:val="28"/>
          <w:szCs w:val="28"/>
        </w:rPr>
        <w:softHyphen/>
        <w:t>чает, что практически всегда существуют молекулы, за</w:t>
      </w:r>
      <w:r>
        <w:rPr>
          <w:rFonts w:ascii="Times New Roman" w:hAnsi="Times New Roman"/>
          <w:color w:val="000000"/>
          <w:sz w:val="28"/>
          <w:szCs w:val="28"/>
        </w:rPr>
        <w:softHyphen/>
        <w:t>держиваемые фильтром лишь частично. Чем круче про</w:t>
      </w:r>
      <w:r>
        <w:rPr>
          <w:rFonts w:ascii="Times New Roman" w:hAnsi="Times New Roman"/>
          <w:color w:val="000000"/>
          <w:sz w:val="28"/>
          <w:szCs w:val="28"/>
        </w:rPr>
        <w:softHyphen/>
        <w:t>ходит эта кривая (больше угол наклона касательной), тем уже диапазон веществ, задерживаемых лишь час</w:t>
      </w:r>
      <w:r>
        <w:rPr>
          <w:rFonts w:ascii="Times New Roman" w:hAnsi="Times New Roman"/>
          <w:color w:val="000000"/>
          <w:sz w:val="28"/>
          <w:szCs w:val="28"/>
        </w:rPr>
        <w:softHyphen/>
        <w:t>тично.</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В связи с тем что при обратном осмосе и ультрафильт</w:t>
      </w:r>
      <w:r>
        <w:rPr>
          <w:rFonts w:ascii="Times New Roman" w:hAnsi="Times New Roman"/>
          <w:color w:val="000000"/>
          <w:sz w:val="28"/>
          <w:szCs w:val="28"/>
        </w:rPr>
        <w:softHyphen/>
        <w:t>рации через мембрану преимущественно проходит рас</w:t>
      </w:r>
      <w:r>
        <w:rPr>
          <w:rFonts w:ascii="Times New Roman" w:hAnsi="Times New Roman"/>
          <w:color w:val="000000"/>
          <w:sz w:val="28"/>
          <w:szCs w:val="28"/>
        </w:rPr>
        <w:softHyphen/>
        <w:t>творитель, у поверхности мембраны со стороны фильт</w:t>
      </w:r>
      <w:r>
        <w:rPr>
          <w:rFonts w:ascii="Times New Roman" w:hAnsi="Times New Roman"/>
          <w:color w:val="000000"/>
          <w:sz w:val="28"/>
          <w:szCs w:val="28"/>
        </w:rPr>
        <w:softHyphen/>
        <w:t>руемого раствора образуется пограничный" слой с повышенной концентрацией растворенного вещества. Это явление называется концентрационной поляризацией. В результате концентрационной поляризаций увеличива</w:t>
      </w:r>
      <w:r>
        <w:rPr>
          <w:rFonts w:ascii="Times New Roman" w:hAnsi="Times New Roman"/>
          <w:color w:val="000000"/>
          <w:sz w:val="28"/>
          <w:szCs w:val="28"/>
        </w:rPr>
        <w:softHyphen/>
        <w:t>ется осмотическое давление раствора, а иногда даже на</w:t>
      </w:r>
      <w:r>
        <w:rPr>
          <w:rFonts w:ascii="Times New Roman" w:hAnsi="Times New Roman"/>
          <w:color w:val="000000"/>
          <w:sz w:val="28"/>
          <w:szCs w:val="28"/>
        </w:rPr>
        <w:softHyphen/>
        <w:t>блюдается выпадение слоя геля из высокомолекулярных веществ. Все это ведет к снижению скорости фильтрации. Иногда по этой причине скорость потока через мембрану снижается в 8—-15 раз. Снизить отрицательное влияние концентрационной поляризации можно изменением гидро</w:t>
      </w:r>
      <w:r>
        <w:rPr>
          <w:rFonts w:ascii="Times New Roman" w:hAnsi="Times New Roman"/>
          <w:color w:val="000000"/>
          <w:sz w:val="28"/>
          <w:szCs w:val="28"/>
        </w:rPr>
        <w:softHyphen/>
        <w:t>динамических условий течения потока и физико-химичес</w:t>
      </w:r>
      <w:r>
        <w:rPr>
          <w:rFonts w:ascii="Times New Roman" w:hAnsi="Times New Roman"/>
          <w:color w:val="000000"/>
          <w:sz w:val="28"/>
          <w:szCs w:val="28"/>
        </w:rPr>
        <w:softHyphen/>
        <w:t>ких свойств раствора.</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Гидродинамические условия течения потока раствора можно изменить перемешиванием, увеличением скорости и турбулизацией с помощью специальных устройств. Кроме того, иногда применяется укладка мембран, обес</w:t>
      </w:r>
      <w:r>
        <w:rPr>
          <w:rFonts w:ascii="Times New Roman" w:hAnsi="Times New Roman"/>
          <w:color w:val="000000"/>
          <w:sz w:val="28"/>
          <w:szCs w:val="28"/>
        </w:rPr>
        <w:softHyphen/>
        <w:t>печивающая многократное изменение направления пото</w:t>
      </w:r>
      <w:r>
        <w:rPr>
          <w:rFonts w:ascii="Times New Roman" w:hAnsi="Times New Roman"/>
          <w:color w:val="000000"/>
          <w:sz w:val="28"/>
          <w:szCs w:val="28"/>
        </w:rPr>
        <w:softHyphen/>
        <w:t>ка. Физико-химические свойства фильтруемых растворов могут изменяться с помощью химических ингибиторов, препятствующих  образованию  поляризационного  слоя.</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Основным материалом для изготовления мембран, применяемых при обратном осмосе и ультрафильтрации, служат различные полимеры. В зависимости от структу</w:t>
      </w:r>
      <w:r>
        <w:rPr>
          <w:rFonts w:ascii="Times New Roman" w:hAnsi="Times New Roman"/>
          <w:color w:val="000000"/>
          <w:sz w:val="28"/>
          <w:szCs w:val="28"/>
        </w:rPr>
        <w:softHyphen/>
        <w:t>ры и метода получения мембраны делятся на пористые и непористые (диффузионные гелевые). Последние явля</w:t>
      </w:r>
      <w:r>
        <w:rPr>
          <w:rFonts w:ascii="Times New Roman" w:hAnsi="Times New Roman"/>
          <w:color w:val="000000"/>
          <w:sz w:val="28"/>
          <w:szCs w:val="28"/>
        </w:rPr>
        <w:softHyphen/>
        <w:t>ются гелями,   которые   образуются  при ограниченном набухании полимера в воде. Растворитель и растворен</w:t>
      </w:r>
      <w:r>
        <w:rPr>
          <w:rFonts w:ascii="Times New Roman" w:hAnsi="Times New Roman"/>
          <w:color w:val="000000"/>
          <w:sz w:val="28"/>
          <w:szCs w:val="28"/>
        </w:rPr>
        <w:softHyphen/>
        <w:t>ные вещества проникают через них только путем диффу</w:t>
      </w:r>
      <w:r>
        <w:rPr>
          <w:rFonts w:ascii="Times New Roman" w:hAnsi="Times New Roman"/>
          <w:color w:val="000000"/>
          <w:sz w:val="28"/>
          <w:szCs w:val="28"/>
        </w:rPr>
        <w:softHyphen/>
        <w:t xml:space="preserve">зии. Скорость </w:t>
      </w:r>
      <w:r>
        <w:rPr>
          <w:rFonts w:ascii="Times New Roman" w:hAnsi="Times New Roman"/>
          <w:color w:val="000000"/>
          <w:sz w:val="28"/>
          <w:szCs w:val="28"/>
        </w:rPr>
        <w:lastRenderedPageBreak/>
        <w:t>фильтрации через непористые, диффузион</w:t>
      </w:r>
      <w:r>
        <w:rPr>
          <w:rFonts w:ascii="Times New Roman" w:hAnsi="Times New Roman"/>
          <w:color w:val="000000"/>
          <w:sz w:val="28"/>
          <w:szCs w:val="28"/>
        </w:rPr>
        <w:softHyphen/>
        <w:t>ные фильтры очень низка, и поэтому они редко применя</w:t>
      </w:r>
      <w:r>
        <w:rPr>
          <w:rFonts w:ascii="Times New Roman" w:hAnsi="Times New Roman"/>
          <w:color w:val="000000"/>
          <w:sz w:val="28"/>
          <w:szCs w:val="28"/>
        </w:rPr>
        <w:softHyphen/>
        <w:t>ются для разделения растворов. Этот недостаток в известной мере может быть устранен созданием анизо</w:t>
      </w:r>
      <w:r>
        <w:rPr>
          <w:rFonts w:ascii="Times New Roman" w:hAnsi="Times New Roman"/>
          <w:color w:val="000000"/>
          <w:sz w:val="28"/>
          <w:szCs w:val="28"/>
        </w:rPr>
        <w:softHyphen/>
        <w:t>тропной мембраны, состоящей из тонкого непористого гелевого слоя (0,1 — 1 мкм), нанесенного на макропорис</w:t>
      </w:r>
      <w:r>
        <w:rPr>
          <w:rFonts w:ascii="Times New Roman" w:hAnsi="Times New Roman"/>
          <w:color w:val="000000"/>
          <w:sz w:val="28"/>
          <w:szCs w:val="28"/>
        </w:rPr>
        <w:softHyphen/>
        <w:t>тую подложку толщиной 10</w:t>
      </w:r>
      <w:r>
        <w:rPr>
          <w:rFonts w:ascii="Times New Roman" w:hAnsi="Times New Roman"/>
          <w:color w:val="000000"/>
          <w:sz w:val="28"/>
          <w:szCs w:val="28"/>
          <w:vertAlign w:val="superscript"/>
        </w:rPr>
        <w:t>2</w:t>
      </w:r>
      <w:r>
        <w:rPr>
          <w:rFonts w:ascii="Times New Roman" w:hAnsi="Times New Roman"/>
          <w:color w:val="000000"/>
          <w:sz w:val="28"/>
          <w:szCs w:val="28"/>
        </w:rPr>
        <w:t>—10</w:t>
      </w:r>
      <w:r>
        <w:rPr>
          <w:rFonts w:ascii="Times New Roman" w:hAnsi="Times New Roman"/>
          <w:color w:val="000000"/>
          <w:sz w:val="28"/>
          <w:szCs w:val="28"/>
          <w:vertAlign w:val="superscript"/>
        </w:rPr>
        <w:t>3</w:t>
      </w:r>
      <w:r>
        <w:rPr>
          <w:rFonts w:ascii="Times New Roman" w:hAnsi="Times New Roman"/>
          <w:color w:val="000000"/>
          <w:sz w:val="28"/>
          <w:szCs w:val="28"/>
        </w:rPr>
        <w:t xml:space="preserve"> мкм (рис. 8.9). Однако при изготовлении таких мембран трудно обеспечить вы</w:t>
      </w:r>
      <w:r>
        <w:rPr>
          <w:rFonts w:ascii="Times New Roman" w:hAnsi="Times New Roman"/>
          <w:color w:val="000000"/>
          <w:sz w:val="28"/>
          <w:szCs w:val="28"/>
        </w:rPr>
        <w:softHyphen/>
        <w:t>сокое качество фильтрующего гелевого слоя. Поэтому пока для обратного осмоса и ультрафильтрации исполь</w:t>
      </w:r>
      <w:r>
        <w:rPr>
          <w:rFonts w:ascii="Times New Roman" w:hAnsi="Times New Roman"/>
          <w:color w:val="000000"/>
          <w:sz w:val="28"/>
          <w:szCs w:val="28"/>
        </w:rPr>
        <w:softHyphen/>
        <w:t>зуются только пористые мембраны. Пористые мембраны состоят из непроницаемой основы, пронизанной канала</w:t>
      </w:r>
      <w:r>
        <w:rPr>
          <w:rFonts w:ascii="Times New Roman" w:hAnsi="Times New Roman"/>
          <w:color w:val="000000"/>
          <w:sz w:val="28"/>
          <w:szCs w:val="28"/>
        </w:rPr>
        <w:softHyphen/>
        <w:t>ми, которые в зависимости от технологии изготовления могут быть цилиндрическими с постоянным или перемен</w:t>
      </w:r>
      <w:r>
        <w:rPr>
          <w:rFonts w:ascii="Times New Roman" w:hAnsi="Times New Roman"/>
          <w:color w:val="000000"/>
          <w:sz w:val="28"/>
          <w:szCs w:val="28"/>
        </w:rPr>
        <w:softHyphen/>
        <w:t>ным диаметром или иметь форму усеченного конуса (рис. 8.10). При этом также может применяться сочета</w:t>
      </w:r>
      <w:r>
        <w:rPr>
          <w:rFonts w:ascii="Times New Roman" w:hAnsi="Times New Roman"/>
          <w:color w:val="000000"/>
          <w:sz w:val="28"/>
          <w:szCs w:val="28"/>
        </w:rPr>
        <w:softHyphen/>
        <w:t>ние тонкого «активного» слоя с крупнопористой под</w:t>
      </w:r>
      <w:r>
        <w:rPr>
          <w:rFonts w:ascii="Times New Roman" w:hAnsi="Times New Roman"/>
          <w:color w:val="000000"/>
          <w:sz w:val="28"/>
          <w:szCs w:val="28"/>
        </w:rPr>
        <w:softHyphen/>
        <w:t>ложкой.</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Из изотропных мембран наибольшее распространение получили ядерные мембраны, которые получаются при облучении полимерных пленок заряженными частицами с последующим травлением. Наиболее распространен</w:t>
      </w:r>
      <w:r>
        <w:rPr>
          <w:rFonts w:ascii="Times New Roman" w:hAnsi="Times New Roman"/>
          <w:color w:val="000000"/>
          <w:sz w:val="28"/>
          <w:szCs w:val="28"/>
        </w:rPr>
        <w:softHyphen/>
        <w:t>ными материалами для приготовления пористых мем</w:t>
      </w:r>
      <w:r>
        <w:rPr>
          <w:rFonts w:ascii="Times New Roman" w:hAnsi="Times New Roman"/>
          <w:color w:val="000000"/>
          <w:sz w:val="28"/>
          <w:szCs w:val="28"/>
        </w:rPr>
        <w:softHyphen/>
        <w:t>бран являются сложные эфиры целлюлозы, полиуретаны, поливиниловый спирт, поливинилпирролидон и др.</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При аппаратурном оформлении процессов обратного осмоса и ультрафильтрации стремятся обеспечить боль</w:t>
      </w:r>
      <w:r>
        <w:rPr>
          <w:rFonts w:ascii="Times New Roman" w:hAnsi="Times New Roman"/>
          <w:color w:val="000000"/>
          <w:sz w:val="28"/>
          <w:szCs w:val="28"/>
        </w:rPr>
        <w:softHyphen/>
        <w:t>шую площадь фильтрации на единицу объема, равномер</w:t>
      </w:r>
      <w:r>
        <w:rPr>
          <w:rFonts w:ascii="Times New Roman" w:hAnsi="Times New Roman"/>
          <w:color w:val="000000"/>
          <w:sz w:val="28"/>
          <w:szCs w:val="28"/>
        </w:rPr>
        <w:softHyphen/>
        <w:t>ное распределение раствора по поверхности мембран, низкий перепад давления, простоту смены мембран, гер</w:t>
      </w:r>
      <w:r>
        <w:rPr>
          <w:rFonts w:ascii="Times New Roman" w:hAnsi="Times New Roman"/>
          <w:color w:val="000000"/>
          <w:sz w:val="28"/>
          <w:szCs w:val="28"/>
        </w:rPr>
        <w:softHyphen/>
        <w:t>метичность.</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В зависимости от формы мембран и способа их уклад</w:t>
      </w:r>
      <w:r>
        <w:rPr>
          <w:rFonts w:ascii="Times New Roman" w:hAnsi="Times New Roman"/>
          <w:color w:val="000000"/>
          <w:sz w:val="28"/>
          <w:szCs w:val="28"/>
        </w:rPr>
        <w:softHyphen/>
        <w:t>ки аппараты для обратного осмоса и ультрафильтрации относятся к одному из следующих основных типов: пла</w:t>
      </w:r>
      <w:r>
        <w:rPr>
          <w:rFonts w:ascii="Times New Roman" w:hAnsi="Times New Roman"/>
          <w:color w:val="000000"/>
          <w:sz w:val="28"/>
          <w:szCs w:val="28"/>
        </w:rPr>
        <w:softHyphen/>
        <w:t>стинчатые, трубчатые, спиральные и аппараты с мем</w:t>
      </w:r>
      <w:r>
        <w:rPr>
          <w:rFonts w:ascii="Times New Roman" w:hAnsi="Times New Roman"/>
          <w:color w:val="000000"/>
          <w:sz w:val="28"/>
          <w:szCs w:val="28"/>
        </w:rPr>
        <w:softHyphen/>
        <w:t>бранами в виде полых волокон.</w:t>
      </w:r>
    </w:p>
    <w:p w:rsidR="00C32DA6" w:rsidRDefault="005E1657" w:rsidP="00026970">
      <w:pPr>
        <w:shd w:val="clear" w:color="auto" w:fill="FFFFFF"/>
        <w:spacing w:after="0" w:line="240" w:lineRule="auto"/>
        <w:ind w:firstLine="425"/>
        <w:jc w:val="both"/>
        <w:rPr>
          <w:rFonts w:ascii="Times New Roman" w:hAnsi="Times New Roman"/>
          <w:sz w:val="28"/>
          <w:szCs w:val="28"/>
        </w:rPr>
      </w:pPr>
      <w:r>
        <w:rPr>
          <w:rFonts w:ascii="Times New Roman" w:hAnsi="Times New Roman"/>
          <w:color w:val="000000"/>
          <w:sz w:val="28"/>
          <w:szCs w:val="28"/>
        </w:rPr>
        <w:t>Наиболее простой конструкцией аппарата, где мембра</w:t>
      </w:r>
      <w:r>
        <w:rPr>
          <w:rFonts w:ascii="Times New Roman" w:hAnsi="Times New Roman"/>
          <w:color w:val="000000"/>
          <w:sz w:val="28"/>
          <w:szCs w:val="28"/>
        </w:rPr>
        <w:softHyphen/>
        <w:t>ны используются в виде пластин, является обычный фильтр-пресс. Более компактные и удобные конструкции разработаны на основе ячеек, состоящих из ряда пла</w:t>
      </w:r>
      <w:r>
        <w:rPr>
          <w:rFonts w:ascii="Times New Roman" w:hAnsi="Times New Roman"/>
          <w:color w:val="000000"/>
          <w:sz w:val="28"/>
          <w:szCs w:val="28"/>
        </w:rPr>
        <w:softHyphen/>
        <w:t>стин, жестко закрепленных на общем основании. Пластинчатые аппараты имеют удельную поверхность мем</w:t>
      </w:r>
      <w:r>
        <w:rPr>
          <w:rFonts w:ascii="Times New Roman" w:hAnsi="Times New Roman"/>
          <w:color w:val="000000"/>
          <w:sz w:val="28"/>
          <w:szCs w:val="28"/>
        </w:rPr>
        <w:softHyphen/>
        <w:t>бран от 60 до 300 м</w:t>
      </w:r>
      <w:r>
        <w:rPr>
          <w:rFonts w:ascii="Times New Roman" w:hAnsi="Times New Roman"/>
          <w:color w:val="000000"/>
          <w:sz w:val="28"/>
          <w:szCs w:val="28"/>
          <w:vertAlign w:val="superscript"/>
        </w:rPr>
        <w:t>2</w:t>
      </w:r>
      <w:r>
        <w:rPr>
          <w:rFonts w:ascii="Times New Roman" w:hAnsi="Times New Roman"/>
          <w:color w:val="000000"/>
          <w:sz w:val="28"/>
          <w:szCs w:val="28"/>
        </w:rPr>
        <w:t>/м</w:t>
      </w:r>
      <w:r>
        <w:rPr>
          <w:rFonts w:ascii="Times New Roman" w:hAnsi="Times New Roman"/>
          <w:color w:val="000000"/>
          <w:sz w:val="28"/>
          <w:szCs w:val="28"/>
          <w:vertAlign w:val="superscript"/>
        </w:rPr>
        <w:t>3</w:t>
      </w:r>
      <w:r>
        <w:rPr>
          <w:rFonts w:ascii="Times New Roman" w:hAnsi="Times New Roman"/>
          <w:color w:val="000000"/>
          <w:sz w:val="28"/>
          <w:szCs w:val="28"/>
        </w:rPr>
        <w:t xml:space="preserve"> объема аппарата. На рис. 8.11 приведена схема аппарата пластинчатого типа, который состоит из пакета опорных пластин </w:t>
      </w:r>
      <w:r>
        <w:rPr>
          <w:rFonts w:ascii="Times New Roman" w:hAnsi="Times New Roman"/>
          <w:color w:val="000000"/>
          <w:sz w:val="28"/>
          <w:szCs w:val="28"/>
          <w:lang w:val="en-US"/>
        </w:rPr>
        <w:t>l</w:t>
      </w:r>
      <w:r>
        <w:rPr>
          <w:rFonts w:ascii="Times New Roman" w:hAnsi="Times New Roman"/>
          <w:color w:val="000000"/>
          <w:sz w:val="28"/>
          <w:szCs w:val="28"/>
        </w:rPr>
        <w:t xml:space="preserve"> с закрепленными, на них мембранами- </w:t>
      </w:r>
      <w:r>
        <w:rPr>
          <w:rFonts w:ascii="Times New Roman" w:hAnsi="Times New Roman"/>
          <w:i/>
          <w:iCs/>
          <w:color w:val="000000"/>
          <w:sz w:val="28"/>
          <w:szCs w:val="28"/>
        </w:rPr>
        <w:t xml:space="preserve">2. </w:t>
      </w:r>
      <w:r>
        <w:rPr>
          <w:rFonts w:ascii="Times New Roman" w:hAnsi="Times New Roman"/>
          <w:color w:val="000000"/>
          <w:sz w:val="28"/>
          <w:szCs w:val="28"/>
        </w:rPr>
        <w:t xml:space="preserve">Опорные пластины разделены паронитовыми прокладками </w:t>
      </w:r>
      <w:r>
        <w:rPr>
          <w:rFonts w:ascii="Times New Roman" w:hAnsi="Times New Roman"/>
          <w:i/>
          <w:iCs/>
          <w:color w:val="000000"/>
          <w:sz w:val="28"/>
          <w:szCs w:val="28"/>
        </w:rPr>
        <w:t xml:space="preserve">3. </w:t>
      </w:r>
      <w:r>
        <w:rPr>
          <w:rFonts w:ascii="Times New Roman" w:hAnsi="Times New Roman"/>
          <w:color w:val="000000"/>
          <w:sz w:val="28"/>
          <w:szCs w:val="28"/>
        </w:rPr>
        <w:t xml:space="preserve">Вначале раствор проходит блок </w:t>
      </w:r>
      <w:r>
        <w:rPr>
          <w:rFonts w:ascii="Times New Roman" w:hAnsi="Times New Roman"/>
          <w:color w:val="000000"/>
          <w:sz w:val="28"/>
          <w:szCs w:val="28"/>
          <w:lang w:val="en-US"/>
        </w:rPr>
        <w:t>I</w:t>
      </w:r>
      <w:r>
        <w:rPr>
          <w:rFonts w:ascii="Times New Roman" w:hAnsi="Times New Roman"/>
          <w:color w:val="000000"/>
          <w:sz w:val="28"/>
          <w:szCs w:val="28"/>
        </w:rPr>
        <w:t xml:space="preserve">с параллельным движением потока, а затем блок </w:t>
      </w:r>
      <w:r>
        <w:rPr>
          <w:rFonts w:ascii="Times New Roman" w:hAnsi="Times New Roman"/>
          <w:color w:val="000000"/>
          <w:sz w:val="28"/>
          <w:szCs w:val="28"/>
          <w:lang w:val="en-US"/>
        </w:rPr>
        <w:t>II</w:t>
      </w:r>
      <w:r>
        <w:rPr>
          <w:rFonts w:ascii="Times New Roman" w:hAnsi="Times New Roman"/>
          <w:color w:val="000000"/>
          <w:sz w:val="28"/>
          <w:szCs w:val="28"/>
        </w:rPr>
        <w:t xml:space="preserve"> с последовательным движением потока.</w:t>
      </w:r>
    </w:p>
    <w:p w:rsidR="00C32DA6" w:rsidRDefault="00C32DA6" w:rsidP="00026970">
      <w:pPr>
        <w:spacing w:after="0" w:line="240" w:lineRule="auto"/>
        <w:ind w:right="-1"/>
        <w:jc w:val="both"/>
        <w:rPr>
          <w:rFonts w:ascii="Times New Roman" w:hAnsi="Times New Roman"/>
          <w:sz w:val="28"/>
          <w:szCs w:val="28"/>
        </w:rPr>
      </w:pPr>
    </w:p>
    <w:p w:rsidR="00282810" w:rsidRDefault="00282810" w:rsidP="00026970">
      <w:pPr>
        <w:spacing w:after="0" w:line="240" w:lineRule="auto"/>
        <w:ind w:right="-1" w:firstLine="426"/>
        <w:jc w:val="both"/>
        <w:rPr>
          <w:rFonts w:ascii="Times New Roman" w:hAnsi="Times New Roman"/>
          <w:b/>
          <w:sz w:val="28"/>
          <w:szCs w:val="28"/>
        </w:rPr>
      </w:pPr>
    </w:p>
    <w:p w:rsidR="00830DA2" w:rsidRDefault="00830DA2" w:rsidP="00026970">
      <w:pPr>
        <w:spacing w:after="0" w:line="240" w:lineRule="auto"/>
        <w:ind w:right="-1" w:firstLine="426"/>
        <w:jc w:val="both"/>
        <w:rPr>
          <w:rFonts w:ascii="Times New Roman" w:hAnsi="Times New Roman"/>
          <w:b/>
          <w:sz w:val="28"/>
          <w:szCs w:val="28"/>
        </w:rPr>
      </w:pPr>
    </w:p>
    <w:p w:rsidR="00830DA2" w:rsidRDefault="00830DA2" w:rsidP="00026970">
      <w:pPr>
        <w:spacing w:after="0" w:line="240" w:lineRule="auto"/>
        <w:ind w:right="-1" w:firstLine="426"/>
        <w:jc w:val="both"/>
        <w:rPr>
          <w:rFonts w:ascii="Times New Roman" w:hAnsi="Times New Roman"/>
          <w:b/>
          <w:sz w:val="28"/>
          <w:szCs w:val="28"/>
        </w:rPr>
      </w:pPr>
    </w:p>
    <w:p w:rsidR="00967199" w:rsidRPr="00830DA2" w:rsidRDefault="00967199" w:rsidP="00026970">
      <w:pPr>
        <w:spacing w:after="0" w:line="240" w:lineRule="auto"/>
        <w:ind w:right="-1" w:firstLine="426"/>
        <w:jc w:val="center"/>
        <w:rPr>
          <w:rFonts w:ascii="Times New Roman" w:hAnsi="Times New Roman"/>
          <w:b/>
          <w:caps/>
          <w:sz w:val="28"/>
          <w:szCs w:val="28"/>
        </w:rPr>
      </w:pPr>
      <w:r w:rsidRPr="00830DA2">
        <w:rPr>
          <w:rFonts w:ascii="Times New Roman" w:hAnsi="Times New Roman"/>
          <w:b/>
          <w:caps/>
          <w:sz w:val="28"/>
          <w:szCs w:val="28"/>
        </w:rPr>
        <w:lastRenderedPageBreak/>
        <w:t>Глава 4</w:t>
      </w:r>
    </w:p>
    <w:p w:rsidR="00967199" w:rsidRPr="00830DA2" w:rsidRDefault="00967199" w:rsidP="00026970">
      <w:pPr>
        <w:spacing w:after="0" w:line="240" w:lineRule="auto"/>
        <w:ind w:right="-1" w:firstLine="426"/>
        <w:jc w:val="center"/>
        <w:rPr>
          <w:rFonts w:ascii="Times New Roman" w:hAnsi="Times New Roman"/>
          <w:b/>
          <w:caps/>
          <w:sz w:val="28"/>
          <w:szCs w:val="28"/>
        </w:rPr>
      </w:pPr>
    </w:p>
    <w:p w:rsidR="00C32DA6" w:rsidRPr="00830DA2" w:rsidRDefault="005E1657" w:rsidP="00026970">
      <w:pPr>
        <w:spacing w:after="0" w:line="240" w:lineRule="auto"/>
        <w:ind w:right="-1" w:firstLine="426"/>
        <w:jc w:val="center"/>
        <w:rPr>
          <w:rFonts w:ascii="Times New Roman" w:hAnsi="Times New Roman"/>
          <w:b/>
          <w:caps/>
          <w:sz w:val="28"/>
          <w:szCs w:val="28"/>
        </w:rPr>
      </w:pPr>
      <w:r w:rsidRPr="00830DA2">
        <w:rPr>
          <w:rFonts w:ascii="Times New Roman" w:hAnsi="Times New Roman"/>
          <w:b/>
          <w:caps/>
          <w:sz w:val="28"/>
          <w:szCs w:val="28"/>
        </w:rPr>
        <w:t>Методы сушки</w:t>
      </w:r>
      <w:r w:rsidR="00D22CD9" w:rsidRPr="00830DA2">
        <w:rPr>
          <w:rFonts w:ascii="Times New Roman" w:hAnsi="Times New Roman"/>
          <w:b/>
          <w:caps/>
          <w:sz w:val="28"/>
          <w:szCs w:val="28"/>
        </w:rPr>
        <w:t xml:space="preserve">. </w:t>
      </w:r>
      <w:r w:rsidRPr="00830DA2">
        <w:rPr>
          <w:rFonts w:ascii="Times New Roman" w:hAnsi="Times New Roman" w:cs="Times New Roman"/>
          <w:caps/>
          <w:sz w:val="28"/>
          <w:szCs w:val="28"/>
        </w:rPr>
        <w:t xml:space="preserve"> </w:t>
      </w:r>
      <w:r w:rsidRPr="00830DA2">
        <w:rPr>
          <w:rFonts w:ascii="Times New Roman" w:hAnsi="Times New Roman" w:cs="Times New Roman"/>
          <w:b/>
          <w:caps/>
          <w:sz w:val="28"/>
          <w:szCs w:val="28"/>
        </w:rPr>
        <w:t xml:space="preserve">Характеристики материалов как </w:t>
      </w:r>
      <w:r w:rsidR="00830DA2">
        <w:rPr>
          <w:rFonts w:ascii="Times New Roman" w:hAnsi="Times New Roman" w:cs="Times New Roman"/>
          <w:b/>
          <w:caps/>
          <w:sz w:val="28"/>
          <w:szCs w:val="28"/>
        </w:rPr>
        <w:t>объектов сушки</w:t>
      </w:r>
    </w:p>
    <w:p w:rsidR="00D22CD9" w:rsidRDefault="00D22CD9" w:rsidP="00026970">
      <w:pPr>
        <w:autoSpaceDE w:val="0"/>
        <w:autoSpaceDN w:val="0"/>
        <w:adjustRightInd w:val="0"/>
        <w:spacing w:after="0" w:line="240" w:lineRule="auto"/>
        <w:ind w:firstLine="426"/>
        <w:jc w:val="both"/>
        <w:rPr>
          <w:rFonts w:ascii="Times New Roman" w:hAnsi="Times New Roman" w:cs="Times New Roman"/>
          <w:b/>
          <w:caps/>
          <w:sz w:val="28"/>
          <w:szCs w:val="28"/>
        </w:rPr>
      </w:pPr>
    </w:p>
    <w:p w:rsidR="008E7C7B" w:rsidRPr="00623704" w:rsidRDefault="008E7C7B" w:rsidP="002007A9">
      <w:pPr>
        <w:pStyle w:val="34"/>
        <w:spacing w:after="0"/>
        <w:ind w:left="0" w:firstLine="426"/>
        <w:jc w:val="both"/>
        <w:rPr>
          <w:sz w:val="28"/>
          <w:szCs w:val="28"/>
        </w:rPr>
      </w:pPr>
      <w:r>
        <w:rPr>
          <w:sz w:val="28"/>
          <w:szCs w:val="28"/>
        </w:rPr>
        <w:t>Как было сказано выше, к</w:t>
      </w:r>
      <w:r w:rsidRPr="00623704">
        <w:rPr>
          <w:sz w:val="28"/>
          <w:szCs w:val="28"/>
        </w:rPr>
        <w:t>онечным продуктом стадии ферментации является культуральная жидкость, содержащая суспензию микроорганизмов.</w:t>
      </w:r>
      <w:r>
        <w:rPr>
          <w:sz w:val="28"/>
          <w:szCs w:val="28"/>
        </w:rPr>
        <w:t xml:space="preserve"> </w:t>
      </w:r>
      <w:r w:rsidRPr="00623704">
        <w:rPr>
          <w:sz w:val="28"/>
          <w:szCs w:val="28"/>
        </w:rPr>
        <w:t>Культуральные жидкости обычно являются сложными смесями большого числа компонентов, многие из которых обладают близкими физико-химическими свойствами. Наряду с растворенными минеральными солями, углеводами, белками и другими органическими веществами культуральные жидкости содержат в значительном количестве полидисперсные коллоидные частицы и взвеси. Следовательно, они являются не только многокомпонентными растворами, но и суспензиями. Дисперсная фаза этих суспензий состоит из мицелия или клеток микроорганизмов, а также из твердых частиц, содержащихся в большинстве питательных сред - муки, хлопьев из кукурузного экстракта и т.п.</w:t>
      </w:r>
      <w:r>
        <w:rPr>
          <w:sz w:val="28"/>
          <w:szCs w:val="28"/>
        </w:rPr>
        <w:t xml:space="preserve"> </w:t>
      </w:r>
      <w:r w:rsidRPr="00623704">
        <w:rPr>
          <w:sz w:val="28"/>
          <w:szCs w:val="28"/>
        </w:rPr>
        <w:t>Характерной особенностью культу</w:t>
      </w:r>
      <w:r w:rsidRPr="00623704">
        <w:rPr>
          <w:sz w:val="28"/>
          <w:szCs w:val="28"/>
          <w:lang w:val="en-US"/>
        </w:rPr>
        <w:t>pa</w:t>
      </w:r>
      <w:r w:rsidRPr="00623704">
        <w:rPr>
          <w:sz w:val="28"/>
          <w:szCs w:val="28"/>
        </w:rPr>
        <w:t>льных жидкостей является сравнительно низкое содержание целевых продуктов. Например, содержание биомассы при производстве дрожжей составляет 5 - 10 %, а при производстве бактериальных препаратов не превышает 1 - 2 %.</w:t>
      </w:r>
      <w:r>
        <w:rPr>
          <w:sz w:val="28"/>
          <w:szCs w:val="28"/>
        </w:rPr>
        <w:t xml:space="preserve"> </w:t>
      </w:r>
      <w:r w:rsidRPr="00623704">
        <w:rPr>
          <w:sz w:val="28"/>
          <w:szCs w:val="28"/>
        </w:rPr>
        <w:t>Большинство целевых продуктов микробиологического синтеза нестабильны и подвержены влиянию различных факторов. Белки, например, исключительно чувствительны к нагреванию, изменению рН среды, ко многим физическим и химическим воздействиям.</w:t>
      </w:r>
      <w:r>
        <w:rPr>
          <w:sz w:val="28"/>
          <w:szCs w:val="28"/>
        </w:rPr>
        <w:t xml:space="preserve"> </w:t>
      </w:r>
      <w:r w:rsidRPr="00623704">
        <w:rPr>
          <w:sz w:val="28"/>
          <w:szCs w:val="28"/>
        </w:rPr>
        <w:t>При разработке технологии выделения целевых продуктов необходимо учитывать не только физико-химические свойства культуральных жидкостей, низкую концентрацию целевого продукта в них и его лабильность, но и вид готовой товарной формы биопрепарата. Выбор товарной формы биопрепаратов зависит от свойств продукта, удобства применения, сохранения биологических свойств при хранении и транспортировке и т. д.</w:t>
      </w:r>
      <w:r>
        <w:rPr>
          <w:sz w:val="28"/>
          <w:szCs w:val="28"/>
        </w:rPr>
        <w:t xml:space="preserve"> </w:t>
      </w:r>
      <w:r w:rsidRPr="00623704">
        <w:rPr>
          <w:sz w:val="28"/>
          <w:szCs w:val="28"/>
        </w:rPr>
        <w:t>Целевым продуктом микробиологического синтеза может быть, либо сама биомасса микроорганизмов (инактивированная или живые клетки), либо продукты метаболизма, растворенные в культуральной жидкости или находящиеся внутри клеток.</w:t>
      </w:r>
      <w:r>
        <w:rPr>
          <w:sz w:val="28"/>
          <w:szCs w:val="28"/>
        </w:rPr>
        <w:t xml:space="preserve"> </w:t>
      </w:r>
      <w:r w:rsidRPr="00623704">
        <w:rPr>
          <w:sz w:val="28"/>
          <w:szCs w:val="28"/>
        </w:rPr>
        <w:t>Получение микробиологических концентратов по сравнению с другими биопрепаратами на стадии выделения конечного продукта отличается наиболее простой технологией. Общим для всех микробиологических концентратов является удаление воды полностью или частично. Основные технологические операции при получении концентратов - это упаривание и сушка.</w:t>
      </w:r>
    </w:p>
    <w:p w:rsidR="00D22CD9" w:rsidRDefault="00D22CD9" w:rsidP="00710AF6">
      <w:pPr>
        <w:spacing w:after="0" w:line="240" w:lineRule="auto"/>
        <w:ind w:right="-1"/>
        <w:jc w:val="both"/>
        <w:rPr>
          <w:rFonts w:ascii="Times New Roman" w:hAnsi="Times New Roman"/>
          <w:sz w:val="28"/>
          <w:szCs w:val="28"/>
        </w:rPr>
      </w:pPr>
      <w:r>
        <w:rPr>
          <w:rFonts w:ascii="Times New Roman" w:hAnsi="Times New Roman" w:cs="Times New Roman"/>
          <w:sz w:val="28"/>
          <w:szCs w:val="28"/>
        </w:rPr>
        <w:t xml:space="preserve">     Все продукты микробиологического синтеза можно классифицировать на две большие группы: продукты, которые после сушки не требуют сохранения жизнеспособности микроорганизмов или высокой активности препарата </w:t>
      </w:r>
      <w:r>
        <w:rPr>
          <w:rFonts w:ascii="Times New Roman" w:hAnsi="Times New Roman" w:cs="Times New Roman"/>
          <w:sz w:val="28"/>
          <w:szCs w:val="28"/>
        </w:rPr>
        <w:lastRenderedPageBreak/>
        <w:t>(кормовые дрожжи, некоторые ферментные препараты, аминокислоты); продукты, требующие сохранения жизнеспособности или высокой активности (ферменты, антибиотики, средства защиты растений,</w:t>
      </w:r>
      <w:r>
        <w:rPr>
          <w:rFonts w:ascii="Times New Roman" w:hAnsi="Times New Roman"/>
          <w:sz w:val="28"/>
          <w:szCs w:val="28"/>
        </w:rPr>
        <w:t xml:space="preserve"> хлебопекарные дрожжи и т. д.). Для продуктов первой группы можно рекомендовать сравнительно жесткие режимы сушки в распылительных сушилках и аппаратах с кипящим слоем. Для второй группы продуктов, которые требуют более мягких условий сушки, используются вакуумные, сублимационные сушилки, а в некоторых случаях – распылительные.</w:t>
      </w:r>
    </w:p>
    <w:p w:rsidR="00D22CD9" w:rsidRDefault="00BE32AA" w:rsidP="002007A9">
      <w:pPr>
        <w:spacing w:after="0" w:line="240" w:lineRule="auto"/>
        <w:ind w:right="-1" w:firstLine="426"/>
        <w:jc w:val="both"/>
        <w:rPr>
          <w:rFonts w:ascii="Times New Roman" w:hAnsi="Times New Roman"/>
          <w:sz w:val="28"/>
          <w:szCs w:val="28"/>
        </w:rPr>
      </w:pPr>
      <w:r>
        <w:rPr>
          <w:rFonts w:ascii="Times New Roman" w:hAnsi="Times New Roman"/>
          <w:sz w:val="28"/>
          <w:szCs w:val="28"/>
        </w:rPr>
        <w:t xml:space="preserve">При сушке </w:t>
      </w:r>
      <w:r w:rsidR="00D22CD9">
        <w:rPr>
          <w:rFonts w:ascii="Times New Roman" w:hAnsi="Times New Roman"/>
          <w:sz w:val="28"/>
          <w:szCs w:val="28"/>
        </w:rPr>
        <w:t xml:space="preserve"> удаляется, как правило, влага, связанная с материалом физико-химически (адсорбционно и осмотически) и механически (влага макро и микрокапилляров); химически связанная вла</w:t>
      </w:r>
      <w:r>
        <w:rPr>
          <w:rFonts w:ascii="Times New Roman" w:hAnsi="Times New Roman"/>
          <w:sz w:val="28"/>
          <w:szCs w:val="28"/>
        </w:rPr>
        <w:t>га не может быть удалена путём сушки</w:t>
      </w:r>
      <w:r w:rsidR="00D22CD9">
        <w:rPr>
          <w:rFonts w:ascii="Times New Roman" w:hAnsi="Times New Roman"/>
          <w:sz w:val="28"/>
          <w:szCs w:val="28"/>
        </w:rPr>
        <w:t>.</w:t>
      </w:r>
    </w:p>
    <w:p w:rsidR="00BE32AA" w:rsidRDefault="005E1657" w:rsidP="00026970">
      <w:pPr>
        <w:spacing w:after="0" w:line="240" w:lineRule="auto"/>
        <w:ind w:right="-1" w:firstLine="426"/>
        <w:jc w:val="both"/>
        <w:rPr>
          <w:rFonts w:ascii="Times New Roman" w:hAnsi="Times New Roman" w:cs="Times New Roman"/>
          <w:sz w:val="28"/>
          <w:szCs w:val="28"/>
        </w:rPr>
      </w:pPr>
      <w:r>
        <w:rPr>
          <w:rFonts w:ascii="Times New Roman" w:hAnsi="Times New Roman" w:cs="Times New Roman"/>
          <w:sz w:val="28"/>
          <w:szCs w:val="28"/>
        </w:rPr>
        <w:t>В биотехнологии применяются различные методы сушки, выбор</w:t>
      </w:r>
      <w:r w:rsidR="00D22CD9">
        <w:rPr>
          <w:rFonts w:ascii="Times New Roman" w:hAnsi="Times New Roman" w:cs="Times New Roman"/>
          <w:sz w:val="28"/>
          <w:szCs w:val="28"/>
        </w:rPr>
        <w:t xml:space="preserve"> </w:t>
      </w:r>
      <w:r>
        <w:rPr>
          <w:rFonts w:ascii="Times New Roman" w:hAnsi="Times New Roman" w:cs="Times New Roman"/>
          <w:sz w:val="28"/>
          <w:szCs w:val="28"/>
        </w:rPr>
        <w:t>которых определяется физико-химическими и биологическими</w:t>
      </w:r>
      <w:r w:rsidR="00D22CD9">
        <w:rPr>
          <w:rFonts w:ascii="Times New Roman" w:hAnsi="Times New Roman" w:cs="Times New Roman"/>
          <w:sz w:val="28"/>
          <w:szCs w:val="28"/>
        </w:rPr>
        <w:t xml:space="preserve"> </w:t>
      </w:r>
      <w:r>
        <w:rPr>
          <w:rFonts w:ascii="Times New Roman" w:hAnsi="Times New Roman" w:cs="Times New Roman"/>
          <w:sz w:val="28"/>
          <w:szCs w:val="28"/>
        </w:rPr>
        <w:t>свойствами обезвоживаемого продукта, в ч</w:t>
      </w:r>
      <w:r w:rsidR="00D22CD9">
        <w:rPr>
          <w:rFonts w:ascii="Times New Roman" w:hAnsi="Times New Roman" w:cs="Times New Roman"/>
          <w:sz w:val="28"/>
          <w:szCs w:val="28"/>
        </w:rPr>
        <w:t>астности от вязкости растворителя,</w:t>
      </w:r>
      <w:r>
        <w:rPr>
          <w:rFonts w:ascii="Times New Roman" w:hAnsi="Times New Roman" w:cs="Times New Roman"/>
          <w:sz w:val="28"/>
          <w:szCs w:val="28"/>
        </w:rPr>
        <w:t xml:space="preserve"> степени сохранности жизнеспособности, если дело имеют с живыми</w:t>
      </w:r>
      <w:r w:rsidR="00D22CD9">
        <w:rPr>
          <w:rFonts w:ascii="Times New Roman" w:hAnsi="Times New Roman" w:cs="Times New Roman"/>
          <w:sz w:val="28"/>
          <w:szCs w:val="28"/>
        </w:rPr>
        <w:t xml:space="preserve"> </w:t>
      </w:r>
      <w:r w:rsidR="00BE32AA">
        <w:rPr>
          <w:rFonts w:ascii="Times New Roman" w:hAnsi="Times New Roman" w:cs="Times New Roman"/>
          <w:sz w:val="28"/>
          <w:szCs w:val="28"/>
        </w:rPr>
        <w:t>объектами.</w:t>
      </w:r>
    </w:p>
    <w:p w:rsidR="00710AF6" w:rsidRDefault="00710AF6" w:rsidP="00710AF6">
      <w:pPr>
        <w:spacing w:after="0" w:line="240" w:lineRule="auto"/>
        <w:ind w:firstLine="426"/>
        <w:jc w:val="both"/>
        <w:rPr>
          <w:rFonts w:ascii="Times New Roman" w:hAnsi="Times New Roman" w:cs="Times New Roman"/>
          <w:sz w:val="28"/>
          <w:szCs w:val="28"/>
        </w:rPr>
      </w:pPr>
      <w:r w:rsidRPr="00710AF6">
        <w:rPr>
          <w:rFonts w:ascii="Times New Roman" w:hAnsi="Times New Roman" w:cs="Times New Roman"/>
          <w:sz w:val="28"/>
          <w:szCs w:val="28"/>
        </w:rPr>
        <w:t xml:space="preserve">Четкой характеристики для классификации сушильных установок продуктов микробиологической промышленности не существует. Сушилки, применяемые в микробиологической промышленности, можно характеризовать по способу подачи продукта и теплоносителя в сушильные камеры, а также по гидродинамическим условиям их работы. Наибольшее применение при обезвоживании продуктов биосинтеза нашли конвективные сушилки (вальцовые, ленточные, барабанные, распылительные, в кипящем слое и т.п.), реже используются контактивные сушилки. </w:t>
      </w:r>
    </w:p>
    <w:p w:rsidR="005014F5" w:rsidRDefault="005014F5" w:rsidP="00710AF6">
      <w:pPr>
        <w:spacing w:after="0" w:line="240" w:lineRule="auto"/>
        <w:ind w:firstLine="426"/>
        <w:jc w:val="both"/>
        <w:rPr>
          <w:rFonts w:ascii="Times New Roman" w:hAnsi="Times New Roman" w:cs="Times New Roman"/>
          <w:sz w:val="28"/>
          <w:szCs w:val="28"/>
        </w:rPr>
      </w:pPr>
    </w:p>
    <w:p w:rsidR="00765CC9" w:rsidRPr="00765CC9" w:rsidRDefault="005014F5" w:rsidP="00710AF6">
      <w:pPr>
        <w:spacing w:after="0" w:line="240" w:lineRule="auto"/>
        <w:ind w:firstLine="426"/>
        <w:jc w:val="both"/>
        <w:rPr>
          <w:rFonts w:ascii="Times New Roman" w:hAnsi="Times New Roman" w:cs="Times New Roman"/>
          <w:b/>
          <w:sz w:val="28"/>
          <w:szCs w:val="28"/>
        </w:rPr>
      </w:pPr>
      <w:r w:rsidRPr="00765CC9">
        <w:rPr>
          <w:rFonts w:ascii="Times New Roman" w:hAnsi="Times New Roman" w:cs="Times New Roman"/>
          <w:b/>
          <w:sz w:val="28"/>
          <w:szCs w:val="28"/>
        </w:rPr>
        <w:t xml:space="preserve">4.1 </w:t>
      </w:r>
      <w:r w:rsidR="00765CC9" w:rsidRPr="00765CC9">
        <w:rPr>
          <w:rFonts w:ascii="Times New Roman" w:hAnsi="Times New Roman" w:cs="Times New Roman"/>
          <w:b/>
          <w:sz w:val="28"/>
          <w:szCs w:val="28"/>
        </w:rPr>
        <w:t xml:space="preserve">Вальцовые сушилки </w:t>
      </w:r>
    </w:p>
    <w:p w:rsidR="00765CC9" w:rsidRDefault="00765CC9" w:rsidP="00710AF6">
      <w:pPr>
        <w:spacing w:after="0" w:line="240" w:lineRule="auto"/>
        <w:ind w:firstLine="426"/>
        <w:jc w:val="both"/>
        <w:rPr>
          <w:rFonts w:ascii="Times New Roman" w:hAnsi="Times New Roman" w:cs="Times New Roman"/>
          <w:sz w:val="28"/>
          <w:szCs w:val="28"/>
        </w:rPr>
      </w:pPr>
    </w:p>
    <w:p w:rsidR="00710AF6" w:rsidRDefault="00BF1770" w:rsidP="00710AF6">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Вальцовые сушилки (рисунок 14</w:t>
      </w:r>
      <w:r w:rsidR="00710AF6" w:rsidRPr="00710AF6">
        <w:rPr>
          <w:rFonts w:ascii="Times New Roman" w:hAnsi="Times New Roman" w:cs="Times New Roman"/>
          <w:sz w:val="28"/>
          <w:szCs w:val="28"/>
        </w:rPr>
        <w:t>) наиболее часто используются для сушки кормовых дрожжей с содерж</w:t>
      </w:r>
      <w:r w:rsidR="00710AF6">
        <w:rPr>
          <w:rFonts w:ascii="Times New Roman" w:hAnsi="Times New Roman" w:cs="Times New Roman"/>
          <w:sz w:val="28"/>
          <w:szCs w:val="28"/>
        </w:rPr>
        <w:t>анием сухих веществ до 20-25 %.</w:t>
      </w:r>
    </w:p>
    <w:p w:rsidR="00710AF6" w:rsidRDefault="00710AF6" w:rsidP="00710AF6">
      <w:pPr>
        <w:spacing w:after="0" w:line="240" w:lineRule="auto"/>
        <w:ind w:firstLine="426"/>
        <w:jc w:val="both"/>
        <w:rPr>
          <w:rFonts w:ascii="Times New Roman" w:hAnsi="Times New Roman" w:cs="Times New Roman"/>
          <w:sz w:val="28"/>
          <w:szCs w:val="28"/>
        </w:rPr>
      </w:pPr>
      <w:r w:rsidRPr="00710AF6">
        <w:rPr>
          <w:rFonts w:ascii="Times New Roman" w:hAnsi="Times New Roman" w:cs="Times New Roman"/>
          <w:sz w:val="28"/>
          <w:szCs w:val="28"/>
        </w:rPr>
        <w:t xml:space="preserve">Процесс сушки проводится при строгом контроле температурного режима во избежание денатурации белков. На вальцовых сушилках предел температуры теплоносителя составляет 70-80 °С. В барабан, который закрыт с торцов крышками, подается пар. У торцов барабанов сверху устанавливаются клинья, образующие между барабанами ванну, в которую непрерывно поступает концентрат биомассы. При вращении барабана клеточная биомасса смачивает их поверхность тонким слоем, который высушивается до влажности 8-10 %. Сухая биомасса снимается с поверхности барабана ножами и осыпается в продольные шнеки, откуда подается на фасовку. </w:t>
      </w:r>
    </w:p>
    <w:p w:rsidR="00710AF6" w:rsidRDefault="00710AF6" w:rsidP="00710AF6">
      <w:pPr>
        <w:spacing w:after="0" w:line="240" w:lineRule="auto"/>
        <w:ind w:firstLine="426"/>
        <w:jc w:val="both"/>
        <w:rPr>
          <w:rFonts w:ascii="Times New Roman" w:hAnsi="Times New Roman" w:cs="Times New Roman"/>
          <w:sz w:val="28"/>
          <w:szCs w:val="28"/>
        </w:rPr>
      </w:pPr>
      <w:r w:rsidRPr="00710AF6">
        <w:rPr>
          <w:rFonts w:ascii="Times New Roman" w:hAnsi="Times New Roman" w:cs="Times New Roman"/>
          <w:sz w:val="28"/>
          <w:szCs w:val="28"/>
        </w:rPr>
        <w:t xml:space="preserve">Сушку кормовых концентратов, содержащих аминокислоты, такие, как лизин, гистидин, аргинин, триптофан, до влажности 8-10 % осуществляют на </w:t>
      </w:r>
      <w:r w:rsidRPr="00710AF6">
        <w:rPr>
          <w:rFonts w:ascii="Times New Roman" w:hAnsi="Times New Roman" w:cs="Times New Roman"/>
          <w:sz w:val="28"/>
          <w:szCs w:val="28"/>
        </w:rPr>
        <w:lastRenderedPageBreak/>
        <w:t>ленточных, распылительных и в кипящем слое сушилках. Схема ленточной суш</w:t>
      </w:r>
      <w:r w:rsidR="00BF1770">
        <w:rPr>
          <w:rFonts w:ascii="Times New Roman" w:hAnsi="Times New Roman" w:cs="Times New Roman"/>
          <w:sz w:val="28"/>
          <w:szCs w:val="28"/>
        </w:rPr>
        <w:t>илки представлена на</w:t>
      </w:r>
      <w:r w:rsidR="00372A63">
        <w:rPr>
          <w:rFonts w:ascii="Times New Roman" w:hAnsi="Times New Roman" w:cs="Times New Roman"/>
          <w:sz w:val="28"/>
          <w:szCs w:val="28"/>
        </w:rPr>
        <w:t xml:space="preserve"> (</w:t>
      </w:r>
      <w:r w:rsidR="00BF1770">
        <w:rPr>
          <w:rFonts w:ascii="Times New Roman" w:hAnsi="Times New Roman" w:cs="Times New Roman"/>
          <w:sz w:val="28"/>
          <w:szCs w:val="28"/>
        </w:rPr>
        <w:t xml:space="preserve">рисунок 14 </w:t>
      </w:r>
      <w:r w:rsidRPr="00710AF6">
        <w:rPr>
          <w:rFonts w:ascii="Times New Roman" w:hAnsi="Times New Roman" w:cs="Times New Roman"/>
          <w:sz w:val="28"/>
          <w:szCs w:val="28"/>
        </w:rPr>
        <w:t>б</w:t>
      </w:r>
      <w:r w:rsidR="00372A63">
        <w:rPr>
          <w:rFonts w:ascii="Times New Roman" w:hAnsi="Times New Roman" w:cs="Times New Roman"/>
          <w:sz w:val="28"/>
          <w:szCs w:val="28"/>
        </w:rPr>
        <w:t>)</w:t>
      </w:r>
      <w:r w:rsidRPr="00710AF6">
        <w:rPr>
          <w:rFonts w:ascii="Times New Roman" w:hAnsi="Times New Roman" w:cs="Times New Roman"/>
          <w:sz w:val="28"/>
          <w:szCs w:val="28"/>
        </w:rPr>
        <w:t xml:space="preserve">. </w:t>
      </w:r>
    </w:p>
    <w:p w:rsidR="00A41C96" w:rsidRDefault="00710AF6" w:rsidP="00A41C96">
      <w:pPr>
        <w:spacing w:after="0" w:line="240" w:lineRule="auto"/>
        <w:ind w:firstLine="426"/>
        <w:jc w:val="both"/>
        <w:rPr>
          <w:rFonts w:ascii="Times New Roman" w:hAnsi="Times New Roman" w:cs="Times New Roman"/>
          <w:sz w:val="28"/>
          <w:szCs w:val="28"/>
        </w:rPr>
      </w:pPr>
      <w:r w:rsidRPr="00710AF6">
        <w:rPr>
          <w:rFonts w:ascii="Times New Roman" w:hAnsi="Times New Roman" w:cs="Times New Roman"/>
          <w:sz w:val="28"/>
          <w:szCs w:val="28"/>
        </w:rPr>
        <w:t xml:space="preserve">Пастообразная биомасса предварительно смешивается с наполнителем, а затем формуется в виде брикетов, которые подаются на транспортер ленточной сушилки. После сушки материал размалывается на молотковой дробилке. Применение ленточных сушилок целесообразно и том случае, когда влажный материал заранее отформован и сушка в таком виде является единственно приемлемой. </w:t>
      </w:r>
    </w:p>
    <w:p w:rsidR="00A41C96" w:rsidRDefault="00A41C96" w:rsidP="00A41C96">
      <w:pPr>
        <w:spacing w:after="0" w:line="240" w:lineRule="auto"/>
        <w:ind w:firstLine="426"/>
        <w:jc w:val="both"/>
        <w:rPr>
          <w:rFonts w:ascii="Times New Roman" w:hAnsi="Times New Roman" w:cs="Times New Roman"/>
          <w:sz w:val="28"/>
          <w:szCs w:val="28"/>
        </w:rPr>
      </w:pPr>
    </w:p>
    <w:p w:rsidR="00A41C96" w:rsidRDefault="00A41C96" w:rsidP="00A41C96">
      <w:pPr>
        <w:spacing w:after="0" w:line="240" w:lineRule="auto"/>
        <w:ind w:firstLine="426"/>
        <w:jc w:val="both"/>
        <w:rPr>
          <w:rFonts w:ascii="Times New Roman" w:hAnsi="Times New Roman" w:cs="Times New Roman"/>
          <w:sz w:val="28"/>
          <w:szCs w:val="28"/>
        </w:rPr>
      </w:pPr>
      <w:r>
        <w:rPr>
          <w:noProof/>
        </w:rPr>
        <w:drawing>
          <wp:inline distT="0" distB="0" distL="0" distR="0" wp14:anchorId="57C90B79" wp14:editId="56CA097B">
            <wp:extent cx="5419725" cy="2057400"/>
            <wp:effectExtent l="0" t="0" r="0" b="0"/>
            <wp:docPr id="4" name="Рисунок 4" descr="Схемы сушил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хемы сушилок"/>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31877" cy="2062013"/>
                    </a:xfrm>
                    <a:prstGeom prst="rect">
                      <a:avLst/>
                    </a:prstGeom>
                    <a:noFill/>
                    <a:ln>
                      <a:noFill/>
                    </a:ln>
                  </pic:spPr>
                </pic:pic>
              </a:graphicData>
            </a:graphic>
          </wp:inline>
        </w:drawing>
      </w:r>
    </w:p>
    <w:p w:rsidR="00A41C96" w:rsidRPr="00BF1770" w:rsidRDefault="00BF1770" w:rsidP="00A41C96">
      <w:pPr>
        <w:spacing w:after="0" w:line="240" w:lineRule="auto"/>
        <w:ind w:firstLine="426"/>
        <w:jc w:val="both"/>
        <w:rPr>
          <w:rFonts w:ascii="Times New Roman" w:hAnsi="Times New Roman" w:cs="Times New Roman"/>
          <w:sz w:val="24"/>
          <w:szCs w:val="24"/>
        </w:rPr>
      </w:pPr>
      <w:r w:rsidRPr="00BF1770">
        <w:rPr>
          <w:rFonts w:ascii="Times New Roman" w:hAnsi="Times New Roman" w:cs="Times New Roman"/>
          <w:sz w:val="24"/>
          <w:szCs w:val="24"/>
        </w:rPr>
        <w:t>а: 1- кожух; 2 - барабан; 3 -штуцер подачи пара; 4 - штуцер вывода конденсата; 5 - шнек; б: 1 - конденсационный горшок; 2 - скребок для очистки ленты; 3 - щит; 4 - шибер для разравнивания продукта; 5 - термопара; 6 - психрометр; 7 - лента; 8 - калорифер</w:t>
      </w:r>
    </w:p>
    <w:p w:rsidR="00BF1770" w:rsidRDefault="00BF1770" w:rsidP="00A41C96">
      <w:pPr>
        <w:spacing w:after="0" w:line="240" w:lineRule="auto"/>
        <w:ind w:firstLine="426"/>
        <w:jc w:val="both"/>
        <w:rPr>
          <w:rFonts w:ascii="Times New Roman" w:hAnsi="Times New Roman" w:cs="Times New Roman"/>
          <w:sz w:val="28"/>
          <w:szCs w:val="28"/>
        </w:rPr>
      </w:pPr>
    </w:p>
    <w:p w:rsidR="00BF1770" w:rsidRDefault="00BF1770" w:rsidP="00BF1770">
      <w:pPr>
        <w:spacing w:after="0" w:line="240" w:lineRule="auto"/>
        <w:ind w:firstLine="426"/>
        <w:jc w:val="center"/>
        <w:rPr>
          <w:rFonts w:ascii="Times New Roman" w:hAnsi="Times New Roman" w:cs="Times New Roman"/>
          <w:sz w:val="28"/>
          <w:szCs w:val="28"/>
        </w:rPr>
      </w:pPr>
      <w:r>
        <w:rPr>
          <w:rFonts w:ascii="Times New Roman" w:hAnsi="Times New Roman" w:cs="Times New Roman"/>
          <w:sz w:val="28"/>
          <w:szCs w:val="28"/>
        </w:rPr>
        <w:t>Рисунок 14</w:t>
      </w:r>
      <w:r w:rsidR="00710AF6" w:rsidRPr="00710AF6">
        <w:rPr>
          <w:rFonts w:ascii="Times New Roman" w:hAnsi="Times New Roman" w:cs="Times New Roman"/>
          <w:sz w:val="28"/>
          <w:szCs w:val="28"/>
        </w:rPr>
        <w:t>. Схемы сушилок</w:t>
      </w:r>
      <w:r w:rsidR="00372A63">
        <w:rPr>
          <w:rFonts w:ascii="Times New Roman" w:hAnsi="Times New Roman" w:cs="Times New Roman"/>
          <w:sz w:val="28"/>
          <w:szCs w:val="28"/>
        </w:rPr>
        <w:t xml:space="preserve"> </w:t>
      </w:r>
      <w:r w:rsidR="00710AF6" w:rsidRPr="00710AF6">
        <w:rPr>
          <w:rFonts w:ascii="Times New Roman" w:hAnsi="Times New Roman" w:cs="Times New Roman"/>
          <w:sz w:val="28"/>
          <w:szCs w:val="28"/>
        </w:rPr>
        <w:t xml:space="preserve"> вальцовая (а) и ленточная (б</w:t>
      </w:r>
      <w:r>
        <w:rPr>
          <w:rFonts w:ascii="Times New Roman" w:hAnsi="Times New Roman" w:cs="Times New Roman"/>
          <w:sz w:val="28"/>
          <w:szCs w:val="28"/>
        </w:rPr>
        <w:t>)</w:t>
      </w:r>
    </w:p>
    <w:p w:rsidR="00A41C96" w:rsidRDefault="00710AF6" w:rsidP="00BF1770">
      <w:pPr>
        <w:spacing w:after="0" w:line="240" w:lineRule="auto"/>
        <w:ind w:firstLine="426"/>
        <w:jc w:val="center"/>
        <w:rPr>
          <w:rFonts w:ascii="Times New Roman" w:hAnsi="Times New Roman" w:cs="Times New Roman"/>
          <w:sz w:val="28"/>
          <w:szCs w:val="28"/>
        </w:rPr>
      </w:pPr>
      <w:r w:rsidRPr="00710AF6">
        <w:rPr>
          <w:rFonts w:ascii="Times New Roman" w:hAnsi="Times New Roman" w:cs="Times New Roman"/>
          <w:sz w:val="28"/>
          <w:szCs w:val="28"/>
        </w:rPr>
        <w:t>(рис. Н.А. Войнова)</w:t>
      </w:r>
    </w:p>
    <w:p w:rsidR="00A41C96" w:rsidRDefault="00A41C96" w:rsidP="00A41C96">
      <w:pPr>
        <w:spacing w:after="0" w:line="240" w:lineRule="auto"/>
        <w:ind w:firstLine="426"/>
        <w:jc w:val="both"/>
        <w:rPr>
          <w:rFonts w:ascii="Times New Roman" w:hAnsi="Times New Roman" w:cs="Times New Roman"/>
          <w:sz w:val="28"/>
          <w:szCs w:val="28"/>
        </w:rPr>
      </w:pPr>
    </w:p>
    <w:p w:rsidR="00765CC9" w:rsidRPr="00765CC9" w:rsidRDefault="00765CC9" w:rsidP="00A41C96">
      <w:pPr>
        <w:spacing w:after="0" w:line="240" w:lineRule="auto"/>
        <w:ind w:firstLine="426"/>
        <w:jc w:val="both"/>
        <w:rPr>
          <w:rFonts w:ascii="Times New Roman" w:hAnsi="Times New Roman" w:cs="Times New Roman"/>
          <w:b/>
          <w:sz w:val="28"/>
          <w:szCs w:val="28"/>
        </w:rPr>
      </w:pPr>
      <w:r w:rsidRPr="00765CC9">
        <w:rPr>
          <w:rFonts w:ascii="Times New Roman" w:hAnsi="Times New Roman" w:cs="Times New Roman"/>
          <w:b/>
          <w:sz w:val="28"/>
          <w:szCs w:val="28"/>
        </w:rPr>
        <w:t xml:space="preserve">4.2 </w:t>
      </w:r>
      <w:r>
        <w:rPr>
          <w:rFonts w:ascii="Times New Roman" w:hAnsi="Times New Roman" w:cs="Times New Roman"/>
          <w:b/>
          <w:sz w:val="28"/>
          <w:szCs w:val="28"/>
        </w:rPr>
        <w:t>Распылительные сушилки</w:t>
      </w:r>
    </w:p>
    <w:p w:rsidR="00765CC9" w:rsidRDefault="00765CC9" w:rsidP="00A41C96">
      <w:pPr>
        <w:spacing w:after="0" w:line="240" w:lineRule="auto"/>
        <w:ind w:firstLine="426"/>
        <w:jc w:val="both"/>
        <w:rPr>
          <w:rFonts w:ascii="Times New Roman" w:hAnsi="Times New Roman" w:cs="Times New Roman"/>
          <w:sz w:val="28"/>
          <w:szCs w:val="28"/>
        </w:rPr>
      </w:pPr>
    </w:p>
    <w:p w:rsidR="00A41C96" w:rsidRDefault="00710AF6" w:rsidP="00A41C96">
      <w:pPr>
        <w:spacing w:after="0" w:line="240" w:lineRule="auto"/>
        <w:ind w:firstLine="426"/>
        <w:jc w:val="both"/>
        <w:rPr>
          <w:rFonts w:ascii="Times New Roman" w:hAnsi="Times New Roman" w:cs="Times New Roman"/>
          <w:sz w:val="28"/>
          <w:szCs w:val="28"/>
        </w:rPr>
      </w:pPr>
      <w:r w:rsidRPr="00710AF6">
        <w:rPr>
          <w:rFonts w:ascii="Times New Roman" w:hAnsi="Times New Roman" w:cs="Times New Roman"/>
          <w:sz w:val="28"/>
          <w:szCs w:val="28"/>
        </w:rPr>
        <w:t xml:space="preserve">Способ сушки распылением обладает рядом преимуществ по сравнению с другими методами сушки. Процесс сушки протекает чрезвычайно быстро (15-30 с), частицы в зоне повышенной температуры имеют насыщенную поверхность, температура которой близка к температуре адиабатного испарения чистой жидкости. Благодаря мгновенной сушке и невысокой температуре распыленных частиц материала высушенный продукт получается хорошего качества. Например, не происходит денатурации белков, окисления, потерь витаминов и т.д. Этот метод часто применяется для сушки пищевых продуктов, органических солей и красителей, биологических и фармацевтических препаратов и других термочувствительных материалов. По качественным свойствам продукт, высушенный в распылительных сушилках в нагретом воздухе или инертном газе (азот, углекислый газ), можно сравнить только с продуктом, высушенным при глубоком вакууме. При сушке распылением легко регулировать и изменять в нужном направлении </w:t>
      </w:r>
      <w:r w:rsidRPr="00710AF6">
        <w:rPr>
          <w:rFonts w:ascii="Times New Roman" w:hAnsi="Times New Roman" w:cs="Times New Roman"/>
          <w:sz w:val="28"/>
          <w:szCs w:val="28"/>
        </w:rPr>
        <w:lastRenderedPageBreak/>
        <w:t>качественные показатели готового продукта в зависимости от условий сушки. Например, можно регулировать и изменять в определенных границах объемный вес сухого порошка, величину частиц, конечную влажность и температуру. В результате сушки получается готовый продукт, который не требует обычно дальнейшего измельчения и обладает повышенной растворимостью. При применении сушки распылением часто может быть значительно сокращен и полностью механизирован технологический цикл получения сухого продукта. В этом случае могут быть исключены такие процессы, как фильтрация, центрифугирование, размол. В распылительных сушилках можно достигнуть высокой производительности по высушиваемому материалу, при этом не требуется большого количества обслуживающего персонала. Высушиваемый материал в процессе сушки не соприкасается с поверхностями сушилки до тех пор, пока он не высохнет. Это упрощает разрешение проблемы коррозии и выбора материала для сушильной камеры. При других способах сушки влажный продукт соприкасается с металлическими поверхностями. В распылительных сушилках можно осуществить сушку в широких температурных преде</w:t>
      </w:r>
      <w:r w:rsidR="00765CC9">
        <w:rPr>
          <w:rFonts w:ascii="Times New Roman" w:hAnsi="Times New Roman" w:cs="Times New Roman"/>
          <w:sz w:val="28"/>
          <w:szCs w:val="28"/>
        </w:rPr>
        <w:t>лах (60-1200)</w:t>
      </w:r>
      <w:r w:rsidRPr="00710AF6">
        <w:rPr>
          <w:rFonts w:ascii="Times New Roman" w:hAnsi="Times New Roman" w:cs="Times New Roman"/>
          <w:sz w:val="28"/>
          <w:szCs w:val="28"/>
        </w:rPr>
        <w:t>°С. При сушке распылением легко осуществить получение высушенного продукта, состоящего из различных сухих компонентов в определенных соотношениях, например при добавлении необходимого количества других материалов до сушки в основной материал. Метод сушки распылением имеет и недостатки: большие удельные габариты сушильной установки при сушке с началь</w:t>
      </w:r>
      <w:r w:rsidR="00765CC9">
        <w:rPr>
          <w:rFonts w:ascii="Times New Roman" w:hAnsi="Times New Roman" w:cs="Times New Roman"/>
          <w:sz w:val="28"/>
          <w:szCs w:val="28"/>
        </w:rPr>
        <w:t xml:space="preserve">ной температурой воздуха (100-150) </w:t>
      </w:r>
      <w:r w:rsidRPr="00710AF6">
        <w:rPr>
          <w:rFonts w:ascii="Times New Roman" w:hAnsi="Times New Roman" w:cs="Times New Roman"/>
          <w:sz w:val="28"/>
          <w:szCs w:val="28"/>
        </w:rPr>
        <w:t>°С; сравнительно дорогое и сложное оборудование для распыления и выделения высушенного продукта из отработанных газов. Наиболее производительными являются распылительные сушилки, применяемые для сушк</w:t>
      </w:r>
      <w:r w:rsidR="00372A63">
        <w:rPr>
          <w:rFonts w:ascii="Times New Roman" w:hAnsi="Times New Roman" w:cs="Times New Roman"/>
          <w:sz w:val="28"/>
          <w:szCs w:val="28"/>
        </w:rPr>
        <w:t>и кормовых дрожжей. На рисунке 15</w:t>
      </w:r>
      <w:r w:rsidRPr="00710AF6">
        <w:rPr>
          <w:rFonts w:ascii="Times New Roman" w:hAnsi="Times New Roman" w:cs="Times New Roman"/>
          <w:sz w:val="28"/>
          <w:szCs w:val="28"/>
        </w:rPr>
        <w:t xml:space="preserve"> представлена схема распылительной сушилки с центробежным распылением. </w:t>
      </w:r>
    </w:p>
    <w:p w:rsidR="00765CC9" w:rsidRDefault="00765CC9" w:rsidP="00765CC9">
      <w:pPr>
        <w:spacing w:after="0" w:line="240" w:lineRule="auto"/>
        <w:ind w:firstLine="426"/>
        <w:jc w:val="both"/>
        <w:rPr>
          <w:rFonts w:ascii="Times New Roman" w:hAnsi="Times New Roman" w:cs="Times New Roman"/>
          <w:sz w:val="28"/>
          <w:szCs w:val="28"/>
        </w:rPr>
      </w:pPr>
      <w:r w:rsidRPr="00710AF6">
        <w:rPr>
          <w:rFonts w:ascii="Times New Roman" w:hAnsi="Times New Roman" w:cs="Times New Roman"/>
          <w:sz w:val="28"/>
          <w:szCs w:val="28"/>
        </w:rPr>
        <w:t xml:space="preserve">Дрожжевая суспензия непрерывно подается под небольшим давлением в распылительный механизм к вращающимся дискам. За счет центробежной силы, возникающей при вращении диска, раствор в виде пленки перемещается с непрерывно возрастающей скоростью к периферии диска и сбрасывается в виде струек, распадающихся на мельчайшие капли размером (6-70) мкм. Сушильный агент (нагретый воздух или дымовые газы, разбавленные воздухом) подается в сушильную камеру по газопроводу. При помощи направляющего аппарата создается большая скорость движения теплоносителя на входе в сушильную камеру и одновременно сообщается спиралеобразное направление. </w:t>
      </w:r>
    </w:p>
    <w:p w:rsidR="00A41C96" w:rsidRDefault="00765CC9" w:rsidP="00A41C96">
      <w:pPr>
        <w:spacing w:after="0" w:line="240" w:lineRule="auto"/>
        <w:ind w:firstLine="426"/>
        <w:jc w:val="both"/>
        <w:rPr>
          <w:rFonts w:ascii="Times New Roman" w:hAnsi="Times New Roman" w:cs="Times New Roman"/>
          <w:sz w:val="28"/>
          <w:szCs w:val="28"/>
        </w:rPr>
      </w:pPr>
      <w:r w:rsidRPr="00710AF6">
        <w:rPr>
          <w:rFonts w:ascii="Times New Roman" w:hAnsi="Times New Roman" w:cs="Times New Roman"/>
          <w:sz w:val="28"/>
          <w:szCs w:val="28"/>
        </w:rPr>
        <w:t xml:space="preserve">Начальная температура сушильного агента при сушке кормовых дрожжей достигает (300-350) °С. Распыленная дрожжевая суспензия, вступая в контакт с теплоносителем, высушивается. Испарение воды из дрожжевой суспензии при высокой степени распыления протекает практически мгновенно, благодаря </w:t>
      </w:r>
      <w:r w:rsidRPr="00710AF6">
        <w:rPr>
          <w:rFonts w:ascii="Times New Roman" w:hAnsi="Times New Roman" w:cs="Times New Roman"/>
          <w:sz w:val="28"/>
          <w:szCs w:val="28"/>
        </w:rPr>
        <w:lastRenderedPageBreak/>
        <w:t>чему сушильный агент быстро охлаждается, и температура его на вы</w:t>
      </w:r>
      <w:r>
        <w:rPr>
          <w:rFonts w:ascii="Times New Roman" w:hAnsi="Times New Roman" w:cs="Times New Roman"/>
          <w:sz w:val="28"/>
          <w:szCs w:val="28"/>
        </w:rPr>
        <w:t>ходе из сушилки не превышает 90</w:t>
      </w:r>
      <w:r w:rsidRPr="00710AF6">
        <w:rPr>
          <w:rFonts w:ascii="Times New Roman" w:hAnsi="Times New Roman" w:cs="Times New Roman"/>
          <w:sz w:val="28"/>
          <w:szCs w:val="28"/>
        </w:rPr>
        <w:t>°С.</w:t>
      </w:r>
    </w:p>
    <w:p w:rsidR="00765CC9" w:rsidRDefault="00765CC9" w:rsidP="00A41C96">
      <w:pPr>
        <w:spacing w:after="0" w:line="240" w:lineRule="auto"/>
        <w:ind w:firstLine="426"/>
        <w:jc w:val="both"/>
        <w:rPr>
          <w:rFonts w:ascii="Times New Roman" w:hAnsi="Times New Roman" w:cs="Times New Roman"/>
          <w:sz w:val="28"/>
          <w:szCs w:val="28"/>
        </w:rPr>
      </w:pPr>
    </w:p>
    <w:p w:rsidR="00A41C96" w:rsidRDefault="00A41C96" w:rsidP="00A41C96">
      <w:pPr>
        <w:spacing w:after="0" w:line="240" w:lineRule="auto"/>
        <w:ind w:firstLine="426"/>
        <w:jc w:val="center"/>
        <w:rPr>
          <w:rFonts w:ascii="Times New Roman" w:hAnsi="Times New Roman" w:cs="Times New Roman"/>
          <w:sz w:val="28"/>
          <w:szCs w:val="28"/>
        </w:rPr>
      </w:pPr>
      <w:r>
        <w:rPr>
          <w:noProof/>
        </w:rPr>
        <w:drawing>
          <wp:inline distT="0" distB="0" distL="0" distR="0" wp14:anchorId="3021AB66" wp14:editId="16B93EF9">
            <wp:extent cx="2381250" cy="2681288"/>
            <wp:effectExtent l="0" t="0" r="0" b="0"/>
            <wp:docPr id="7" name="Рисунок 7" descr="Схема распылительной сушилки с центробежным распылением суспенз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Схема распылительной сушилки с центробежным распылением суспензии"/>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81250" cy="2681288"/>
                    </a:xfrm>
                    <a:prstGeom prst="rect">
                      <a:avLst/>
                    </a:prstGeom>
                    <a:noFill/>
                    <a:ln>
                      <a:noFill/>
                    </a:ln>
                  </pic:spPr>
                </pic:pic>
              </a:graphicData>
            </a:graphic>
          </wp:inline>
        </w:drawing>
      </w:r>
    </w:p>
    <w:p w:rsidR="00A41C96" w:rsidRPr="00A41C96" w:rsidRDefault="00A41C96" w:rsidP="00A41C96">
      <w:pPr>
        <w:spacing w:after="0" w:line="240" w:lineRule="auto"/>
        <w:ind w:firstLine="426"/>
        <w:jc w:val="center"/>
        <w:rPr>
          <w:rFonts w:ascii="Times New Roman" w:hAnsi="Times New Roman" w:cs="Times New Roman"/>
          <w:sz w:val="24"/>
          <w:szCs w:val="24"/>
        </w:rPr>
      </w:pPr>
      <w:r w:rsidRPr="00A41C96">
        <w:rPr>
          <w:rFonts w:ascii="Times New Roman" w:hAnsi="Times New Roman" w:cs="Times New Roman"/>
          <w:sz w:val="24"/>
          <w:szCs w:val="24"/>
        </w:rPr>
        <w:t>1 - корпус; 2 - распылительное устройство; 3 - ввод теплоносителя; 4 - вывод теплоносителя; 5 - отвод готового продукта</w:t>
      </w:r>
    </w:p>
    <w:p w:rsidR="00A41C96" w:rsidRDefault="00A41C96" w:rsidP="00A41C96">
      <w:pPr>
        <w:spacing w:after="0" w:line="240" w:lineRule="auto"/>
        <w:ind w:firstLine="426"/>
        <w:jc w:val="center"/>
        <w:rPr>
          <w:rFonts w:ascii="Times New Roman" w:hAnsi="Times New Roman" w:cs="Times New Roman"/>
          <w:sz w:val="28"/>
          <w:szCs w:val="28"/>
        </w:rPr>
      </w:pPr>
    </w:p>
    <w:p w:rsidR="00A41C96" w:rsidRDefault="00372A63" w:rsidP="00A41C96">
      <w:pPr>
        <w:spacing w:after="0" w:line="240" w:lineRule="auto"/>
        <w:ind w:firstLine="426"/>
        <w:jc w:val="center"/>
        <w:rPr>
          <w:rFonts w:ascii="Times New Roman" w:hAnsi="Times New Roman" w:cs="Times New Roman"/>
          <w:sz w:val="28"/>
          <w:szCs w:val="28"/>
        </w:rPr>
      </w:pPr>
      <w:r>
        <w:rPr>
          <w:rFonts w:ascii="Times New Roman" w:hAnsi="Times New Roman" w:cs="Times New Roman"/>
          <w:sz w:val="28"/>
          <w:szCs w:val="28"/>
        </w:rPr>
        <w:t>Рисунок 15</w:t>
      </w:r>
      <w:r w:rsidR="00A41C96" w:rsidRPr="00710AF6">
        <w:rPr>
          <w:rFonts w:ascii="Times New Roman" w:hAnsi="Times New Roman" w:cs="Times New Roman"/>
          <w:sz w:val="28"/>
          <w:szCs w:val="28"/>
        </w:rPr>
        <w:t>. Схема распылительной сушилки с центробежным распылением суспензии: (рис. Н . А. Войнова)</w:t>
      </w:r>
    </w:p>
    <w:p w:rsidR="00A41C96" w:rsidRDefault="00A41C96" w:rsidP="00A41C96">
      <w:pPr>
        <w:spacing w:after="0" w:line="240" w:lineRule="auto"/>
        <w:ind w:firstLine="426"/>
        <w:jc w:val="center"/>
        <w:rPr>
          <w:rFonts w:ascii="Times New Roman" w:hAnsi="Times New Roman" w:cs="Times New Roman"/>
          <w:sz w:val="28"/>
          <w:szCs w:val="28"/>
        </w:rPr>
      </w:pPr>
    </w:p>
    <w:p w:rsidR="00A41C96" w:rsidRDefault="00710AF6" w:rsidP="00A41C96">
      <w:pPr>
        <w:spacing w:after="0" w:line="240" w:lineRule="auto"/>
        <w:ind w:firstLine="426"/>
        <w:jc w:val="both"/>
        <w:rPr>
          <w:rFonts w:ascii="Times New Roman" w:hAnsi="Times New Roman" w:cs="Times New Roman"/>
          <w:sz w:val="28"/>
          <w:szCs w:val="28"/>
        </w:rPr>
      </w:pPr>
      <w:r w:rsidRPr="00710AF6">
        <w:rPr>
          <w:rFonts w:ascii="Times New Roman" w:hAnsi="Times New Roman" w:cs="Times New Roman"/>
          <w:sz w:val="28"/>
          <w:szCs w:val="28"/>
        </w:rPr>
        <w:t xml:space="preserve">Высушенные дрожжи также не прогреваются выше этой температуры. Сухие кормовые дрожжи в виде порошка поступают в нижнюю конусную часть сушилки, откуда непрерывно удаляются. Отработанный теплоноситель отводится из сушильной камеры через газоотвод. Часть дрожжей (15-20 %) уносится вместе с теплоносителем, и для их улавливания устанавливаются циклоны. Сухие дрожжи из-под конуса сушилки и из циклонов подаются пневмотранспортом на фасовку и упаковку. Сушилки типа СРФ оснащены пневматическими или механическими форсунками. Применение той или другой конструкции форсунки зависит от свойств исходного продукта, условий сушки и требований к готовому продукту. Сушилки с механическими форсунками рекомендуются для распыления и сушки тонких эмульсий, истинных и коллоидных растворов, тонкодисперсных суспензий. </w:t>
      </w:r>
    </w:p>
    <w:p w:rsidR="00765CC9" w:rsidRDefault="00765CC9" w:rsidP="00A41C96">
      <w:pPr>
        <w:spacing w:after="0" w:line="240" w:lineRule="auto"/>
        <w:ind w:firstLine="426"/>
        <w:jc w:val="both"/>
        <w:rPr>
          <w:rFonts w:ascii="Times New Roman" w:hAnsi="Times New Roman" w:cs="Times New Roman"/>
          <w:sz w:val="28"/>
          <w:szCs w:val="28"/>
        </w:rPr>
      </w:pPr>
    </w:p>
    <w:p w:rsidR="00765CC9" w:rsidRPr="00765CC9" w:rsidRDefault="00765CC9" w:rsidP="00A41C96">
      <w:pPr>
        <w:spacing w:after="0" w:line="240" w:lineRule="auto"/>
        <w:ind w:firstLine="426"/>
        <w:jc w:val="both"/>
        <w:rPr>
          <w:rFonts w:ascii="Times New Roman" w:hAnsi="Times New Roman" w:cs="Times New Roman"/>
          <w:b/>
          <w:sz w:val="28"/>
          <w:szCs w:val="28"/>
        </w:rPr>
      </w:pPr>
      <w:r w:rsidRPr="00765CC9">
        <w:rPr>
          <w:rFonts w:ascii="Times New Roman" w:hAnsi="Times New Roman" w:cs="Times New Roman"/>
          <w:b/>
          <w:sz w:val="28"/>
          <w:szCs w:val="28"/>
        </w:rPr>
        <w:t>4.3 Барабанные сушилки</w:t>
      </w:r>
    </w:p>
    <w:p w:rsidR="00765CC9" w:rsidRPr="00765CC9" w:rsidRDefault="00765CC9" w:rsidP="00A41C96">
      <w:pPr>
        <w:spacing w:after="0" w:line="240" w:lineRule="auto"/>
        <w:ind w:firstLine="426"/>
        <w:jc w:val="both"/>
        <w:rPr>
          <w:rFonts w:ascii="Times New Roman" w:hAnsi="Times New Roman" w:cs="Times New Roman"/>
          <w:b/>
          <w:sz w:val="28"/>
          <w:szCs w:val="28"/>
        </w:rPr>
      </w:pPr>
    </w:p>
    <w:p w:rsidR="00A41C96" w:rsidRDefault="00710AF6" w:rsidP="00A41C96">
      <w:pPr>
        <w:spacing w:after="0" w:line="240" w:lineRule="auto"/>
        <w:ind w:firstLine="426"/>
        <w:jc w:val="both"/>
        <w:rPr>
          <w:rFonts w:ascii="Times New Roman" w:hAnsi="Times New Roman" w:cs="Times New Roman"/>
          <w:sz w:val="28"/>
          <w:szCs w:val="28"/>
        </w:rPr>
      </w:pPr>
      <w:r w:rsidRPr="00710AF6">
        <w:rPr>
          <w:rFonts w:ascii="Times New Roman" w:hAnsi="Times New Roman" w:cs="Times New Roman"/>
          <w:sz w:val="28"/>
          <w:szCs w:val="28"/>
        </w:rPr>
        <w:t>Барабанные сушилки</w:t>
      </w:r>
      <w:r w:rsidR="00372A63">
        <w:rPr>
          <w:rFonts w:ascii="Times New Roman" w:hAnsi="Times New Roman" w:cs="Times New Roman"/>
          <w:sz w:val="28"/>
          <w:szCs w:val="28"/>
        </w:rPr>
        <w:t xml:space="preserve"> (рисунок 16</w:t>
      </w:r>
      <w:r w:rsidRPr="00710AF6">
        <w:rPr>
          <w:rFonts w:ascii="Times New Roman" w:hAnsi="Times New Roman" w:cs="Times New Roman"/>
          <w:sz w:val="28"/>
          <w:szCs w:val="28"/>
        </w:rPr>
        <w:t xml:space="preserve">), работающие при атмосферном давлении применяют для сушки ферментных препаратов, органических кислот и других продуктов микробиологического синтеза. </w:t>
      </w:r>
    </w:p>
    <w:p w:rsidR="00A41C96" w:rsidRDefault="00A41C96" w:rsidP="00A41C96">
      <w:pPr>
        <w:spacing w:after="0" w:line="240" w:lineRule="auto"/>
        <w:ind w:firstLine="426"/>
        <w:jc w:val="both"/>
        <w:rPr>
          <w:rFonts w:ascii="Times New Roman" w:hAnsi="Times New Roman" w:cs="Times New Roman"/>
          <w:sz w:val="28"/>
          <w:szCs w:val="28"/>
        </w:rPr>
      </w:pPr>
      <w:r w:rsidRPr="00710AF6">
        <w:rPr>
          <w:rFonts w:ascii="Times New Roman" w:hAnsi="Times New Roman" w:cs="Times New Roman"/>
          <w:sz w:val="28"/>
          <w:szCs w:val="28"/>
        </w:rPr>
        <w:t xml:space="preserve">По сравнению с сушильными установками других типов, в сушилках барабанного типа потери ферментативной активности не превышают (10-5 %). </w:t>
      </w:r>
    </w:p>
    <w:p w:rsidR="00A41C96" w:rsidRDefault="00A41C96" w:rsidP="00A41C96">
      <w:pPr>
        <w:spacing w:after="0" w:line="240" w:lineRule="auto"/>
        <w:ind w:firstLine="426"/>
        <w:jc w:val="both"/>
        <w:rPr>
          <w:rFonts w:ascii="Times New Roman" w:hAnsi="Times New Roman" w:cs="Times New Roman"/>
          <w:sz w:val="28"/>
          <w:szCs w:val="28"/>
        </w:rPr>
      </w:pPr>
      <w:r w:rsidRPr="00710AF6">
        <w:rPr>
          <w:rFonts w:ascii="Times New Roman" w:hAnsi="Times New Roman" w:cs="Times New Roman"/>
          <w:sz w:val="28"/>
          <w:szCs w:val="28"/>
        </w:rPr>
        <w:lastRenderedPageBreak/>
        <w:t xml:space="preserve">Чаще всего сушка ведется подогретым воздухом при прямоточном или противоточном движении теплоносителя и продукта. Воздух, подаваемый в барабан, для сушки тщательно очищается. Обычно для этого применяют двухступенчатую фильтрацию, используются фильтры грубой и бактериальной очистки. Сушилка состоит из полого вращающегося цилиндрического корпуса 1, установленного на роликовых опорах 6 с углом наклона (0,5-0,6)° в сторону выгрузки продукта. Высушиваемый материал подается в бункер 2 и при помощи винтовой вставки поступает в полость корпуса, где проходит через ряд насадок, интенсивно перемешивается и контактирует с теплоносителем, что и обеспечивает процесс сушки. </w:t>
      </w:r>
    </w:p>
    <w:p w:rsidR="00A41C96" w:rsidRDefault="00A41C96" w:rsidP="00A41C96">
      <w:pPr>
        <w:spacing w:after="0" w:line="240" w:lineRule="auto"/>
        <w:ind w:firstLine="426"/>
        <w:jc w:val="center"/>
        <w:rPr>
          <w:rFonts w:ascii="Times New Roman" w:hAnsi="Times New Roman" w:cs="Times New Roman"/>
          <w:sz w:val="28"/>
          <w:szCs w:val="28"/>
        </w:rPr>
      </w:pPr>
      <w:r>
        <w:rPr>
          <w:noProof/>
        </w:rPr>
        <w:drawing>
          <wp:inline distT="0" distB="0" distL="0" distR="0">
            <wp:extent cx="4076700" cy="2112439"/>
            <wp:effectExtent l="0" t="0" r="0" b="0"/>
            <wp:docPr id="18" name="Рисунок 18" descr="Схема и фотография барабанной сушил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Схема и фотография барабанной сушилки"/>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074957" cy="2111536"/>
                    </a:xfrm>
                    <a:prstGeom prst="rect">
                      <a:avLst/>
                    </a:prstGeom>
                    <a:noFill/>
                    <a:ln>
                      <a:noFill/>
                    </a:ln>
                  </pic:spPr>
                </pic:pic>
              </a:graphicData>
            </a:graphic>
          </wp:inline>
        </w:drawing>
      </w:r>
    </w:p>
    <w:p w:rsidR="00A41C96" w:rsidRDefault="00372A63" w:rsidP="00765CC9">
      <w:pPr>
        <w:spacing w:after="0" w:line="240" w:lineRule="auto"/>
        <w:ind w:firstLine="426"/>
        <w:jc w:val="center"/>
        <w:rPr>
          <w:rFonts w:ascii="Times New Roman" w:hAnsi="Times New Roman" w:cs="Times New Roman"/>
          <w:sz w:val="24"/>
          <w:szCs w:val="24"/>
        </w:rPr>
      </w:pPr>
      <w:r w:rsidRPr="00372A63">
        <w:rPr>
          <w:rFonts w:ascii="Times New Roman" w:hAnsi="Times New Roman" w:cs="Times New Roman"/>
          <w:sz w:val="24"/>
          <w:szCs w:val="24"/>
        </w:rPr>
        <w:t xml:space="preserve">1 - барабан; 2 - бункер; 3 - разгрузочное устройство; 4 - вентилятор; 5 </w:t>
      </w:r>
      <w:r>
        <w:rPr>
          <w:rFonts w:ascii="Times New Roman" w:hAnsi="Times New Roman" w:cs="Times New Roman"/>
          <w:sz w:val="24"/>
          <w:szCs w:val="24"/>
        </w:rPr>
        <w:t>–</w:t>
      </w:r>
      <w:r w:rsidRPr="00372A63">
        <w:rPr>
          <w:rFonts w:ascii="Times New Roman" w:hAnsi="Times New Roman" w:cs="Times New Roman"/>
          <w:sz w:val="24"/>
          <w:szCs w:val="24"/>
        </w:rPr>
        <w:t xml:space="preserve"> циклон</w:t>
      </w:r>
    </w:p>
    <w:p w:rsidR="00372A63" w:rsidRPr="00372A63" w:rsidRDefault="00372A63" w:rsidP="00765CC9">
      <w:pPr>
        <w:spacing w:after="0" w:line="240" w:lineRule="auto"/>
        <w:ind w:firstLine="426"/>
        <w:jc w:val="center"/>
        <w:rPr>
          <w:rFonts w:ascii="Times New Roman" w:hAnsi="Times New Roman" w:cs="Times New Roman"/>
          <w:sz w:val="24"/>
          <w:szCs w:val="24"/>
        </w:rPr>
      </w:pPr>
    </w:p>
    <w:p w:rsidR="00A41C96" w:rsidRDefault="00372A63" w:rsidP="00765CC9">
      <w:pPr>
        <w:spacing w:after="0" w:line="240" w:lineRule="auto"/>
        <w:ind w:firstLine="426"/>
        <w:jc w:val="center"/>
        <w:rPr>
          <w:rFonts w:ascii="Times New Roman" w:hAnsi="Times New Roman" w:cs="Times New Roman"/>
          <w:sz w:val="28"/>
          <w:szCs w:val="28"/>
        </w:rPr>
      </w:pPr>
      <w:r>
        <w:rPr>
          <w:rFonts w:ascii="Times New Roman" w:hAnsi="Times New Roman" w:cs="Times New Roman"/>
          <w:sz w:val="28"/>
          <w:szCs w:val="28"/>
        </w:rPr>
        <w:t>Рисунок 16</w:t>
      </w:r>
      <w:r w:rsidR="00710AF6" w:rsidRPr="00710AF6">
        <w:rPr>
          <w:rFonts w:ascii="Times New Roman" w:hAnsi="Times New Roman" w:cs="Times New Roman"/>
          <w:sz w:val="28"/>
          <w:szCs w:val="28"/>
        </w:rPr>
        <w:t>. Схема и</w:t>
      </w:r>
      <w:r>
        <w:rPr>
          <w:rFonts w:ascii="Times New Roman" w:hAnsi="Times New Roman" w:cs="Times New Roman"/>
          <w:sz w:val="28"/>
          <w:szCs w:val="28"/>
        </w:rPr>
        <w:t xml:space="preserve"> фотография барабанной сушилки </w:t>
      </w:r>
      <w:r w:rsidR="00710AF6" w:rsidRPr="00710AF6">
        <w:rPr>
          <w:rFonts w:ascii="Times New Roman" w:hAnsi="Times New Roman" w:cs="Times New Roman"/>
          <w:sz w:val="28"/>
          <w:szCs w:val="28"/>
        </w:rPr>
        <w:t>(рис. Н.А. Войнова)</w:t>
      </w:r>
    </w:p>
    <w:p w:rsidR="00A41C96" w:rsidRDefault="00A41C96" w:rsidP="00765CC9">
      <w:pPr>
        <w:spacing w:after="0" w:line="240" w:lineRule="auto"/>
        <w:ind w:firstLine="426"/>
        <w:jc w:val="center"/>
        <w:rPr>
          <w:rFonts w:ascii="Times New Roman" w:hAnsi="Times New Roman" w:cs="Times New Roman"/>
          <w:sz w:val="28"/>
          <w:szCs w:val="28"/>
        </w:rPr>
      </w:pPr>
    </w:p>
    <w:p w:rsidR="00A41C96" w:rsidRDefault="00A41C96" w:rsidP="00A41C96">
      <w:pPr>
        <w:spacing w:after="0" w:line="240" w:lineRule="auto"/>
        <w:ind w:firstLine="426"/>
        <w:jc w:val="both"/>
        <w:rPr>
          <w:rFonts w:ascii="Times New Roman" w:hAnsi="Times New Roman" w:cs="Times New Roman"/>
          <w:sz w:val="28"/>
          <w:szCs w:val="28"/>
        </w:rPr>
      </w:pPr>
      <w:r w:rsidRPr="00710AF6">
        <w:rPr>
          <w:rFonts w:ascii="Times New Roman" w:hAnsi="Times New Roman" w:cs="Times New Roman"/>
          <w:sz w:val="28"/>
          <w:szCs w:val="28"/>
        </w:rPr>
        <w:t>Сушка в псевдоожиженном слое широко используется при обработке ксеролабильных материалов, так как легко обеспечивается регулирование конечной влажности материала.</w:t>
      </w:r>
    </w:p>
    <w:p w:rsidR="00765CC9" w:rsidRDefault="00765CC9" w:rsidP="00765CC9">
      <w:pPr>
        <w:spacing w:after="0" w:line="240" w:lineRule="auto"/>
        <w:ind w:firstLine="426"/>
        <w:jc w:val="both"/>
        <w:rPr>
          <w:rFonts w:ascii="Times New Roman" w:hAnsi="Times New Roman" w:cs="Times New Roman"/>
          <w:sz w:val="28"/>
          <w:szCs w:val="28"/>
        </w:rPr>
      </w:pPr>
      <w:r w:rsidRPr="00710AF6">
        <w:rPr>
          <w:rFonts w:ascii="Times New Roman" w:hAnsi="Times New Roman" w:cs="Times New Roman"/>
          <w:sz w:val="28"/>
          <w:szCs w:val="28"/>
        </w:rPr>
        <w:t>Основными преимуществами указанной сушки являются: высокая интенсивность процессов переноса; предотвращение локального перегрева частиц; сравнительно простое конс</w:t>
      </w:r>
      <w:r>
        <w:rPr>
          <w:rFonts w:ascii="Times New Roman" w:hAnsi="Times New Roman" w:cs="Times New Roman"/>
          <w:sz w:val="28"/>
          <w:szCs w:val="28"/>
        </w:rPr>
        <w:t>труктивное выполнение (рисунок 17</w:t>
      </w:r>
      <w:r w:rsidRPr="00710AF6">
        <w:rPr>
          <w:rFonts w:ascii="Times New Roman" w:hAnsi="Times New Roman" w:cs="Times New Roman"/>
          <w:sz w:val="28"/>
          <w:szCs w:val="28"/>
        </w:rPr>
        <w:t>, а), возможность гранулирования материала (антибиотики, аминокислоты) непосредственно в процессе сушки. Наиболее существенным противопоказанием применения метода псевдоожиженного слоя является механическое нарушение целостности частиц (истирание, слипа</w:t>
      </w:r>
      <w:r>
        <w:rPr>
          <w:rFonts w:ascii="Times New Roman" w:hAnsi="Times New Roman" w:cs="Times New Roman"/>
          <w:sz w:val="28"/>
          <w:szCs w:val="28"/>
        </w:rPr>
        <w:t>ние). В трубчатых сушилках (рисунок 1</w:t>
      </w:r>
      <w:r w:rsidRPr="00710AF6">
        <w:rPr>
          <w:rFonts w:ascii="Times New Roman" w:hAnsi="Times New Roman" w:cs="Times New Roman"/>
          <w:sz w:val="28"/>
          <w:szCs w:val="28"/>
        </w:rPr>
        <w:t xml:space="preserve">7, б) используется принцип пневмотранспорта твердых частиц (гранул) в трубе 3, при этом осуществляется удаление внешней влаги с поверхности высушиваемого продукта. </w:t>
      </w:r>
    </w:p>
    <w:p w:rsidR="00C4347F" w:rsidRDefault="00C4347F" w:rsidP="00A41C96">
      <w:pPr>
        <w:spacing w:after="0" w:line="240" w:lineRule="auto"/>
        <w:ind w:firstLine="426"/>
        <w:jc w:val="both"/>
        <w:rPr>
          <w:rFonts w:ascii="Times New Roman" w:hAnsi="Times New Roman" w:cs="Times New Roman"/>
          <w:sz w:val="28"/>
          <w:szCs w:val="28"/>
        </w:rPr>
      </w:pPr>
    </w:p>
    <w:p w:rsidR="00C4347F" w:rsidRDefault="00C4347F" w:rsidP="00765CC9">
      <w:pPr>
        <w:spacing w:after="0" w:line="240" w:lineRule="auto"/>
        <w:ind w:firstLine="426"/>
        <w:jc w:val="center"/>
        <w:rPr>
          <w:rFonts w:ascii="Times New Roman" w:hAnsi="Times New Roman" w:cs="Times New Roman"/>
          <w:sz w:val="28"/>
          <w:szCs w:val="28"/>
        </w:rPr>
      </w:pPr>
      <w:r>
        <w:rPr>
          <w:noProof/>
        </w:rPr>
        <w:lastRenderedPageBreak/>
        <w:drawing>
          <wp:inline distT="0" distB="0" distL="0" distR="0">
            <wp:extent cx="4162425" cy="2523070"/>
            <wp:effectExtent l="0" t="0" r="0" b="0"/>
            <wp:docPr id="19" name="Рисунок 19" descr="Схемы сушилок: с псевдоожиженном слоем (а, б); пневмотранспортная трубчатая сушилка (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Схемы сушилок: с псевдоожиженном слоем (а, б); пневмотранспортная трубчатая сушилка (в)"/>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167497" cy="2526144"/>
                    </a:xfrm>
                    <a:prstGeom prst="rect">
                      <a:avLst/>
                    </a:prstGeom>
                    <a:noFill/>
                    <a:ln>
                      <a:noFill/>
                    </a:ln>
                  </pic:spPr>
                </pic:pic>
              </a:graphicData>
            </a:graphic>
          </wp:inline>
        </w:drawing>
      </w:r>
    </w:p>
    <w:p w:rsidR="00C4347F" w:rsidRDefault="00372A63" w:rsidP="00765CC9">
      <w:pPr>
        <w:spacing w:after="0" w:line="240" w:lineRule="auto"/>
        <w:ind w:firstLine="426"/>
        <w:jc w:val="center"/>
        <w:rPr>
          <w:rFonts w:ascii="Times New Roman" w:hAnsi="Times New Roman" w:cs="Times New Roman"/>
          <w:sz w:val="24"/>
          <w:szCs w:val="24"/>
        </w:rPr>
      </w:pPr>
      <w:r w:rsidRPr="00372A63">
        <w:rPr>
          <w:rFonts w:ascii="Times New Roman" w:hAnsi="Times New Roman" w:cs="Times New Roman"/>
          <w:sz w:val="24"/>
          <w:szCs w:val="24"/>
        </w:rPr>
        <w:t>1 - питатель; 2 - бункер; 3 - корпус; 4 - циклон; 5 -фильтр; 7 - штуцер выхода продукта; 8 - вход теплоносителя</w:t>
      </w:r>
    </w:p>
    <w:p w:rsidR="00765CC9" w:rsidRPr="00372A63" w:rsidRDefault="00765CC9" w:rsidP="00765CC9">
      <w:pPr>
        <w:spacing w:after="0" w:line="240" w:lineRule="auto"/>
        <w:ind w:firstLine="426"/>
        <w:jc w:val="center"/>
        <w:rPr>
          <w:rFonts w:ascii="Times New Roman" w:hAnsi="Times New Roman" w:cs="Times New Roman"/>
          <w:sz w:val="24"/>
          <w:szCs w:val="24"/>
        </w:rPr>
      </w:pPr>
    </w:p>
    <w:p w:rsidR="00765CC9" w:rsidRDefault="00C4347F" w:rsidP="00765CC9">
      <w:pPr>
        <w:spacing w:after="0" w:line="240" w:lineRule="auto"/>
        <w:ind w:firstLine="426"/>
        <w:jc w:val="center"/>
        <w:rPr>
          <w:rFonts w:ascii="Times New Roman" w:hAnsi="Times New Roman" w:cs="Times New Roman"/>
          <w:sz w:val="28"/>
          <w:szCs w:val="28"/>
        </w:rPr>
      </w:pPr>
      <w:r>
        <w:rPr>
          <w:rFonts w:ascii="Times New Roman" w:hAnsi="Times New Roman" w:cs="Times New Roman"/>
          <w:sz w:val="28"/>
          <w:szCs w:val="28"/>
        </w:rPr>
        <w:t>Р</w:t>
      </w:r>
      <w:r w:rsidR="00372A63">
        <w:rPr>
          <w:rFonts w:ascii="Times New Roman" w:hAnsi="Times New Roman" w:cs="Times New Roman"/>
          <w:sz w:val="28"/>
          <w:szCs w:val="28"/>
        </w:rPr>
        <w:t>исунок 17</w:t>
      </w:r>
      <w:r w:rsidR="00710AF6" w:rsidRPr="00710AF6">
        <w:rPr>
          <w:rFonts w:ascii="Times New Roman" w:hAnsi="Times New Roman" w:cs="Times New Roman"/>
          <w:sz w:val="28"/>
          <w:szCs w:val="28"/>
        </w:rPr>
        <w:t>. Схемы сушилок: с псевдоожиженном слоем (а, б);</w:t>
      </w:r>
      <w:r w:rsidR="00372A63">
        <w:rPr>
          <w:rFonts w:ascii="Times New Roman" w:hAnsi="Times New Roman" w:cs="Times New Roman"/>
          <w:sz w:val="28"/>
          <w:szCs w:val="28"/>
        </w:rPr>
        <w:t xml:space="preserve"> </w:t>
      </w:r>
    </w:p>
    <w:p w:rsidR="00C4347F" w:rsidRDefault="00710AF6" w:rsidP="00765CC9">
      <w:pPr>
        <w:spacing w:after="0" w:line="240" w:lineRule="auto"/>
        <w:ind w:firstLine="426"/>
        <w:jc w:val="center"/>
        <w:rPr>
          <w:rFonts w:ascii="Times New Roman" w:hAnsi="Times New Roman" w:cs="Times New Roman"/>
          <w:sz w:val="28"/>
          <w:szCs w:val="28"/>
        </w:rPr>
      </w:pPr>
      <w:r w:rsidRPr="00710AF6">
        <w:rPr>
          <w:rFonts w:ascii="Times New Roman" w:hAnsi="Times New Roman" w:cs="Times New Roman"/>
          <w:sz w:val="28"/>
          <w:szCs w:val="28"/>
        </w:rPr>
        <w:t>(рис. Н.А. Войнова)</w:t>
      </w:r>
    </w:p>
    <w:p w:rsidR="00372A63" w:rsidRDefault="00372A63" w:rsidP="00A41C96">
      <w:pPr>
        <w:spacing w:after="0" w:line="240" w:lineRule="auto"/>
        <w:ind w:firstLine="426"/>
        <w:jc w:val="both"/>
        <w:rPr>
          <w:rFonts w:ascii="Times New Roman" w:hAnsi="Times New Roman" w:cs="Times New Roman"/>
          <w:sz w:val="28"/>
          <w:szCs w:val="28"/>
        </w:rPr>
      </w:pPr>
    </w:p>
    <w:p w:rsidR="00765CC9" w:rsidRPr="00765CC9" w:rsidRDefault="00765CC9" w:rsidP="00A41C96">
      <w:pPr>
        <w:spacing w:after="0" w:line="240" w:lineRule="auto"/>
        <w:ind w:firstLine="426"/>
        <w:jc w:val="both"/>
        <w:rPr>
          <w:rFonts w:ascii="Times New Roman" w:hAnsi="Times New Roman" w:cs="Times New Roman"/>
          <w:b/>
          <w:sz w:val="28"/>
          <w:szCs w:val="28"/>
        </w:rPr>
      </w:pPr>
      <w:r w:rsidRPr="00765CC9">
        <w:rPr>
          <w:rFonts w:ascii="Times New Roman" w:hAnsi="Times New Roman" w:cs="Times New Roman"/>
          <w:b/>
          <w:sz w:val="28"/>
          <w:szCs w:val="28"/>
        </w:rPr>
        <w:t>4.4 Сублимационные сушилки</w:t>
      </w:r>
      <w:r w:rsidR="00710AF6" w:rsidRPr="00765CC9">
        <w:rPr>
          <w:rFonts w:ascii="Times New Roman" w:hAnsi="Times New Roman" w:cs="Times New Roman"/>
          <w:b/>
          <w:sz w:val="28"/>
          <w:szCs w:val="28"/>
        </w:rPr>
        <w:t xml:space="preserve"> </w:t>
      </w:r>
    </w:p>
    <w:p w:rsidR="00765CC9" w:rsidRPr="00765CC9" w:rsidRDefault="00765CC9" w:rsidP="00A41C96">
      <w:pPr>
        <w:spacing w:after="0" w:line="240" w:lineRule="auto"/>
        <w:ind w:firstLine="426"/>
        <w:jc w:val="both"/>
        <w:rPr>
          <w:rFonts w:ascii="Times New Roman" w:hAnsi="Times New Roman" w:cs="Times New Roman"/>
          <w:b/>
          <w:sz w:val="28"/>
          <w:szCs w:val="28"/>
        </w:rPr>
      </w:pPr>
    </w:p>
    <w:p w:rsidR="00972BE3" w:rsidRDefault="00710AF6" w:rsidP="00A41C96">
      <w:pPr>
        <w:spacing w:after="0" w:line="240" w:lineRule="auto"/>
        <w:ind w:firstLine="426"/>
        <w:jc w:val="both"/>
        <w:rPr>
          <w:rFonts w:ascii="Times New Roman" w:hAnsi="Times New Roman" w:cs="Times New Roman"/>
          <w:sz w:val="28"/>
          <w:szCs w:val="28"/>
        </w:rPr>
      </w:pPr>
      <w:r w:rsidRPr="00710AF6">
        <w:rPr>
          <w:rFonts w:ascii="Times New Roman" w:hAnsi="Times New Roman" w:cs="Times New Roman"/>
          <w:sz w:val="28"/>
          <w:szCs w:val="28"/>
        </w:rPr>
        <w:t xml:space="preserve">Сублимация (лиофилизация) - это переход твердого вещества при нагревании в газообразное состояние, минуя стадию жидкости. На выходе из сушилки отработанный теплоноситель поступает в циклон 5, а сухой продукт стекает в разгрузочное устройство 3. При диаметре корпуса сушилки 1,2 м и его длине 4,2 м производительность сушилки по культуре гриба достигает 1,5 т/сут. Сублимационная сушка продуктов микробиологического синтеза представляет собой частный случай вакуумной дистилляции льда методом испарения из замороженного продукта. Проведение сублимационной сушки под вакуумом дает возможность значительно снизить температуру процесса и тем самым сохранить клеточные структуры в жизнеспособном состоянии. Сублимационная сушка наиболее пригодна для живых микроорганизмов, некоторых видов ферментов и других термолабильных продуктов. В этом случае меньше всего инактивируются ферменты, хорошо сохраняется жизнеспособность клеток. Преимущества рассматриваемой сушки: влага удаляется при низких температурах, что практически исключает термоинактивацию продукта; сохраняется стабильная структура материала (не происходит разрушения или конгломерации частиц); практически исключается удаление летучих компонентов высушиваемого материала, нарушение его химического состава; облегчается возможность получения сухого продукта в фасованном и стерильном виде. Сублимационная сушка биологических продуктов состоит из стадий замораживания, сублимации, десорбции </w:t>
      </w:r>
      <w:r w:rsidRPr="00710AF6">
        <w:rPr>
          <w:rFonts w:ascii="Times New Roman" w:hAnsi="Times New Roman" w:cs="Times New Roman"/>
          <w:sz w:val="28"/>
          <w:szCs w:val="28"/>
        </w:rPr>
        <w:lastRenderedPageBreak/>
        <w:t>(досушивания). От скорости замораживания и конечной температуры продукта зависит процесс сублимации. Сублимационной сушке подвергают концентрат суспензии микроорганизмов, полученный из культуральной жидкости одним из механических способов обезвоживания (фильтрованием, центрифугированием). В концентрированную суспензию микроорганизмов добавляют в определенном количестве так называемую защитную среду, которая предохраняет клетки от гибели при замораживании и последующем высушивании. В качестве защитных сред используют коллоидные и гидрофильные вещества (белки, аминокислоты, углеводы и др.), которые замедляют внутриклеточное образование льда, уменьшают концентрирование электролитов и защищают клетки от глубокого необратимого обезвоживания. Замораживание биомассы приводит к физическим, биофизическим и биохимическим изменениям в клетке. В результате кристаллообразования при замораживании происходит повреждение и разрушение клеточных мембран и других структур клетки. Эти повреждения могут быть вызваны тремя основными причинами: механическим воздействием на клетки кристаллов льда; повышением концентрации электролитов, что вызывает денатурацию мембран; снижением разности концентраций веществ внутри и снаружи клетки. Чтобы избежать денатурации белка в процессе замораживания подбирают оптимальные условия кристаллизации воды. Большое значение имеет скорость замораживания. При медленном замораживании образуются крупные кристаллы льда, имеющие меньшую поверхность испарения, чем мелкие кристаллы, образующиеся при быстром замораживании. Существует несколько способов замораживания биомассы: контактное замораживание на охлаждаемых полках; конвективное замораживание охлажденным газом; комбинированное замораживание. Сублимационна</w:t>
      </w:r>
      <w:r w:rsidR="00372A63">
        <w:rPr>
          <w:rFonts w:ascii="Times New Roman" w:hAnsi="Times New Roman" w:cs="Times New Roman"/>
          <w:sz w:val="28"/>
          <w:szCs w:val="28"/>
        </w:rPr>
        <w:t>я сушильная установка (рисунок 18</w:t>
      </w:r>
      <w:r w:rsidRPr="00710AF6">
        <w:rPr>
          <w:rFonts w:ascii="Times New Roman" w:hAnsi="Times New Roman" w:cs="Times New Roman"/>
          <w:sz w:val="28"/>
          <w:szCs w:val="28"/>
        </w:rPr>
        <w:t xml:space="preserve">) состоит из сушильной камеры, конденсатора-десублиматора и вакуум-насосной системы. </w:t>
      </w:r>
    </w:p>
    <w:p w:rsidR="00972BE3" w:rsidRDefault="00972BE3" w:rsidP="00A41C96">
      <w:pPr>
        <w:spacing w:after="0" w:line="240" w:lineRule="auto"/>
        <w:ind w:firstLine="426"/>
        <w:jc w:val="both"/>
        <w:rPr>
          <w:rFonts w:ascii="Times New Roman" w:hAnsi="Times New Roman" w:cs="Times New Roman"/>
          <w:sz w:val="28"/>
          <w:szCs w:val="28"/>
        </w:rPr>
      </w:pPr>
    </w:p>
    <w:p w:rsidR="00972BE3" w:rsidRDefault="00972BE3" w:rsidP="00A41C96">
      <w:pPr>
        <w:spacing w:after="0" w:line="240" w:lineRule="auto"/>
        <w:ind w:firstLine="426"/>
        <w:jc w:val="both"/>
        <w:rPr>
          <w:rFonts w:ascii="Times New Roman" w:hAnsi="Times New Roman" w:cs="Times New Roman"/>
          <w:sz w:val="28"/>
          <w:szCs w:val="28"/>
        </w:rPr>
      </w:pPr>
      <w:r>
        <w:rPr>
          <w:noProof/>
        </w:rPr>
        <w:drawing>
          <wp:inline distT="0" distB="0" distL="0" distR="0">
            <wp:extent cx="5458076" cy="1914525"/>
            <wp:effectExtent l="0" t="0" r="0" b="0"/>
            <wp:docPr id="20" name="Рисунок 20" descr="Схема установки периодического действ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Схема установки периодического действия"/>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67316" cy="1917766"/>
                    </a:xfrm>
                    <a:prstGeom prst="rect">
                      <a:avLst/>
                    </a:prstGeom>
                    <a:noFill/>
                    <a:ln>
                      <a:noFill/>
                    </a:ln>
                  </pic:spPr>
                </pic:pic>
              </a:graphicData>
            </a:graphic>
          </wp:inline>
        </w:drawing>
      </w:r>
    </w:p>
    <w:p w:rsidR="00972BE3" w:rsidRPr="00972BE3" w:rsidRDefault="00972BE3" w:rsidP="00765CC9">
      <w:pPr>
        <w:spacing w:after="0" w:line="240" w:lineRule="auto"/>
        <w:ind w:firstLine="426"/>
        <w:jc w:val="center"/>
        <w:rPr>
          <w:rFonts w:ascii="Times New Roman" w:hAnsi="Times New Roman" w:cs="Times New Roman"/>
          <w:sz w:val="24"/>
          <w:szCs w:val="24"/>
        </w:rPr>
      </w:pPr>
      <w:r w:rsidRPr="00972BE3">
        <w:rPr>
          <w:rFonts w:ascii="Times New Roman" w:hAnsi="Times New Roman" w:cs="Times New Roman"/>
          <w:sz w:val="24"/>
          <w:szCs w:val="24"/>
        </w:rPr>
        <w:t>1, 7 - холодильные установки; 2 - холодильник; 3 - полки; 4 - сублиматор; 5 - конденсатор; 6 - вакуум-насос; 8 -насос; 9 - емкость для нагрева теплоносителя</w:t>
      </w:r>
    </w:p>
    <w:p w:rsidR="00765CC9" w:rsidRDefault="00765CC9" w:rsidP="00765CC9">
      <w:pPr>
        <w:spacing w:after="0" w:line="240" w:lineRule="auto"/>
        <w:ind w:firstLine="426"/>
        <w:jc w:val="center"/>
        <w:rPr>
          <w:rFonts w:ascii="Times New Roman" w:hAnsi="Times New Roman" w:cs="Times New Roman"/>
          <w:sz w:val="28"/>
          <w:szCs w:val="28"/>
        </w:rPr>
      </w:pPr>
    </w:p>
    <w:p w:rsidR="00972BE3" w:rsidRDefault="00372A63" w:rsidP="00765CC9">
      <w:pPr>
        <w:spacing w:after="0" w:line="240" w:lineRule="auto"/>
        <w:ind w:firstLine="426"/>
        <w:jc w:val="center"/>
        <w:rPr>
          <w:rFonts w:ascii="Times New Roman" w:hAnsi="Times New Roman" w:cs="Times New Roman"/>
          <w:sz w:val="28"/>
          <w:szCs w:val="28"/>
        </w:rPr>
      </w:pPr>
      <w:r>
        <w:rPr>
          <w:rFonts w:ascii="Times New Roman" w:hAnsi="Times New Roman" w:cs="Times New Roman"/>
          <w:sz w:val="28"/>
          <w:szCs w:val="28"/>
        </w:rPr>
        <w:t>Рисунок 18</w:t>
      </w:r>
      <w:r w:rsidR="00710AF6" w:rsidRPr="00710AF6">
        <w:rPr>
          <w:rFonts w:ascii="Times New Roman" w:hAnsi="Times New Roman" w:cs="Times New Roman"/>
          <w:sz w:val="28"/>
          <w:szCs w:val="28"/>
        </w:rPr>
        <w:t>. Схема установки периодического действия: (рис. Н.А. Войнова)</w:t>
      </w:r>
    </w:p>
    <w:p w:rsidR="00BE32AA" w:rsidRPr="00710AF6" w:rsidRDefault="00710AF6" w:rsidP="00A41C96">
      <w:pPr>
        <w:spacing w:after="0" w:line="240" w:lineRule="auto"/>
        <w:ind w:firstLine="426"/>
        <w:jc w:val="both"/>
        <w:rPr>
          <w:rFonts w:ascii="Times New Roman" w:hAnsi="Times New Roman" w:cs="Times New Roman"/>
          <w:sz w:val="28"/>
          <w:szCs w:val="28"/>
        </w:rPr>
      </w:pPr>
      <w:r w:rsidRPr="00710AF6">
        <w:rPr>
          <w:rFonts w:ascii="Times New Roman" w:hAnsi="Times New Roman" w:cs="Times New Roman"/>
          <w:sz w:val="28"/>
          <w:szCs w:val="28"/>
        </w:rPr>
        <w:lastRenderedPageBreak/>
        <w:t>Конструктивное оформление отдельных элементов схемы обусловлено спецификой сублимируемого материала и стремлением организовать непрерывный и высокоинтенсивный процесс сушки. В промышленных сублимационных установках подвод энергии осуществляется в основно</w:t>
      </w:r>
      <w:r w:rsidR="00765CC9">
        <w:rPr>
          <w:rFonts w:ascii="Times New Roman" w:hAnsi="Times New Roman" w:cs="Times New Roman"/>
          <w:sz w:val="28"/>
          <w:szCs w:val="28"/>
        </w:rPr>
        <w:t>м за счет теплопроводности, инфра</w:t>
      </w:r>
      <w:r w:rsidRPr="00710AF6">
        <w:rPr>
          <w:rFonts w:ascii="Times New Roman" w:hAnsi="Times New Roman" w:cs="Times New Roman"/>
          <w:sz w:val="28"/>
          <w:szCs w:val="28"/>
        </w:rPr>
        <w:t>красного излучения, токами высокой частоты. Применение сублимационной сушки с использованием комбинированного энергоподвода</w:t>
      </w:r>
      <w:r w:rsidR="00765CC9">
        <w:rPr>
          <w:rFonts w:ascii="Times New Roman" w:hAnsi="Times New Roman" w:cs="Times New Roman"/>
          <w:sz w:val="28"/>
          <w:szCs w:val="28"/>
        </w:rPr>
        <w:t xml:space="preserve"> </w:t>
      </w:r>
      <w:r w:rsidRPr="00710AF6">
        <w:rPr>
          <w:rFonts w:ascii="Times New Roman" w:hAnsi="Times New Roman" w:cs="Times New Roman"/>
          <w:sz w:val="28"/>
          <w:szCs w:val="28"/>
        </w:rPr>
        <w:t>(ИК - излучения, энергии ультразвука и принудительного потока газа) позволяет снизить удельный расход энергии и увеличить способность к восстановлению бактерий из сухого концентрата. Наиболее эффективна сублимационная сушка в поле ультразвука и атмосфере инертного газа. К тому же значительно сокращается удельный расход энергии по испаряемой влаге по сравнению с контактной сублимационной сушкой.</w:t>
      </w:r>
    </w:p>
    <w:p w:rsidR="00372A63" w:rsidRDefault="00372A63" w:rsidP="00026970">
      <w:pPr>
        <w:spacing w:after="0" w:line="240" w:lineRule="auto"/>
        <w:ind w:right="-1" w:firstLine="426"/>
        <w:jc w:val="center"/>
        <w:rPr>
          <w:rFonts w:ascii="Times New Roman" w:hAnsi="Times New Roman" w:cs="Times New Roman"/>
          <w:b/>
          <w:sz w:val="28"/>
          <w:szCs w:val="28"/>
        </w:rPr>
      </w:pPr>
    </w:p>
    <w:p w:rsidR="00765CC9" w:rsidRDefault="00765CC9" w:rsidP="00026970">
      <w:pPr>
        <w:spacing w:after="0" w:line="240" w:lineRule="auto"/>
        <w:ind w:right="-1" w:firstLine="426"/>
        <w:jc w:val="center"/>
        <w:rPr>
          <w:rFonts w:ascii="Times New Roman" w:hAnsi="Times New Roman" w:cs="Times New Roman"/>
          <w:b/>
          <w:sz w:val="28"/>
          <w:szCs w:val="28"/>
        </w:rPr>
      </w:pPr>
    </w:p>
    <w:p w:rsidR="00765CC9" w:rsidRDefault="00765CC9" w:rsidP="00026970">
      <w:pPr>
        <w:spacing w:after="0" w:line="240" w:lineRule="auto"/>
        <w:ind w:right="-1" w:firstLine="426"/>
        <w:jc w:val="center"/>
        <w:rPr>
          <w:rFonts w:ascii="Times New Roman" w:hAnsi="Times New Roman" w:cs="Times New Roman"/>
          <w:b/>
          <w:sz w:val="28"/>
          <w:szCs w:val="28"/>
        </w:rPr>
      </w:pPr>
    </w:p>
    <w:p w:rsidR="00765CC9" w:rsidRDefault="00765CC9" w:rsidP="00026970">
      <w:pPr>
        <w:spacing w:after="0" w:line="240" w:lineRule="auto"/>
        <w:ind w:right="-1" w:firstLine="426"/>
        <w:jc w:val="center"/>
        <w:rPr>
          <w:rFonts w:ascii="Times New Roman" w:hAnsi="Times New Roman" w:cs="Times New Roman"/>
          <w:b/>
          <w:sz w:val="28"/>
          <w:szCs w:val="28"/>
        </w:rPr>
      </w:pPr>
    </w:p>
    <w:p w:rsidR="00765CC9" w:rsidRDefault="00765CC9" w:rsidP="00026970">
      <w:pPr>
        <w:spacing w:after="0" w:line="240" w:lineRule="auto"/>
        <w:ind w:right="-1" w:firstLine="426"/>
        <w:jc w:val="center"/>
        <w:rPr>
          <w:rFonts w:ascii="Times New Roman" w:hAnsi="Times New Roman" w:cs="Times New Roman"/>
          <w:b/>
          <w:sz w:val="28"/>
          <w:szCs w:val="28"/>
        </w:rPr>
      </w:pPr>
    </w:p>
    <w:p w:rsidR="00765CC9" w:rsidRDefault="00765CC9" w:rsidP="00026970">
      <w:pPr>
        <w:spacing w:after="0" w:line="240" w:lineRule="auto"/>
        <w:ind w:right="-1" w:firstLine="426"/>
        <w:jc w:val="center"/>
        <w:rPr>
          <w:rFonts w:ascii="Times New Roman" w:hAnsi="Times New Roman" w:cs="Times New Roman"/>
          <w:b/>
          <w:sz w:val="28"/>
          <w:szCs w:val="28"/>
        </w:rPr>
      </w:pPr>
    </w:p>
    <w:p w:rsidR="00765CC9" w:rsidRDefault="00765CC9" w:rsidP="00026970">
      <w:pPr>
        <w:spacing w:after="0" w:line="240" w:lineRule="auto"/>
        <w:ind w:right="-1" w:firstLine="426"/>
        <w:jc w:val="center"/>
        <w:rPr>
          <w:rFonts w:ascii="Times New Roman" w:hAnsi="Times New Roman" w:cs="Times New Roman"/>
          <w:b/>
          <w:sz w:val="28"/>
          <w:szCs w:val="28"/>
        </w:rPr>
      </w:pPr>
    </w:p>
    <w:p w:rsidR="00765CC9" w:rsidRDefault="00765CC9" w:rsidP="00026970">
      <w:pPr>
        <w:spacing w:after="0" w:line="240" w:lineRule="auto"/>
        <w:ind w:right="-1" w:firstLine="426"/>
        <w:jc w:val="center"/>
        <w:rPr>
          <w:rFonts w:ascii="Times New Roman" w:hAnsi="Times New Roman" w:cs="Times New Roman"/>
          <w:b/>
          <w:sz w:val="28"/>
          <w:szCs w:val="28"/>
        </w:rPr>
      </w:pPr>
    </w:p>
    <w:p w:rsidR="00765CC9" w:rsidRDefault="00765CC9" w:rsidP="00026970">
      <w:pPr>
        <w:spacing w:after="0" w:line="240" w:lineRule="auto"/>
        <w:ind w:right="-1" w:firstLine="426"/>
        <w:jc w:val="center"/>
        <w:rPr>
          <w:rFonts w:ascii="Times New Roman" w:hAnsi="Times New Roman" w:cs="Times New Roman"/>
          <w:b/>
          <w:sz w:val="28"/>
          <w:szCs w:val="28"/>
        </w:rPr>
      </w:pPr>
    </w:p>
    <w:p w:rsidR="00765CC9" w:rsidRDefault="00765CC9" w:rsidP="00026970">
      <w:pPr>
        <w:spacing w:after="0" w:line="240" w:lineRule="auto"/>
        <w:ind w:right="-1" w:firstLine="426"/>
        <w:jc w:val="center"/>
        <w:rPr>
          <w:rFonts w:ascii="Times New Roman" w:hAnsi="Times New Roman" w:cs="Times New Roman"/>
          <w:b/>
          <w:sz w:val="28"/>
          <w:szCs w:val="28"/>
        </w:rPr>
      </w:pPr>
    </w:p>
    <w:p w:rsidR="00765CC9" w:rsidRDefault="00765CC9" w:rsidP="00026970">
      <w:pPr>
        <w:spacing w:after="0" w:line="240" w:lineRule="auto"/>
        <w:ind w:right="-1" w:firstLine="426"/>
        <w:jc w:val="center"/>
        <w:rPr>
          <w:rFonts w:ascii="Times New Roman" w:hAnsi="Times New Roman" w:cs="Times New Roman"/>
          <w:b/>
          <w:sz w:val="28"/>
          <w:szCs w:val="28"/>
        </w:rPr>
      </w:pPr>
    </w:p>
    <w:p w:rsidR="00765CC9" w:rsidRDefault="00765CC9" w:rsidP="00026970">
      <w:pPr>
        <w:spacing w:after="0" w:line="240" w:lineRule="auto"/>
        <w:ind w:right="-1" w:firstLine="426"/>
        <w:jc w:val="center"/>
        <w:rPr>
          <w:rFonts w:ascii="Times New Roman" w:hAnsi="Times New Roman" w:cs="Times New Roman"/>
          <w:b/>
          <w:sz w:val="28"/>
          <w:szCs w:val="28"/>
        </w:rPr>
      </w:pPr>
    </w:p>
    <w:p w:rsidR="00765CC9" w:rsidRDefault="00765CC9" w:rsidP="00026970">
      <w:pPr>
        <w:spacing w:after="0" w:line="240" w:lineRule="auto"/>
        <w:ind w:right="-1" w:firstLine="426"/>
        <w:jc w:val="center"/>
        <w:rPr>
          <w:rFonts w:ascii="Times New Roman" w:hAnsi="Times New Roman" w:cs="Times New Roman"/>
          <w:b/>
          <w:sz w:val="28"/>
          <w:szCs w:val="28"/>
        </w:rPr>
      </w:pPr>
    </w:p>
    <w:p w:rsidR="00765CC9" w:rsidRDefault="00765CC9" w:rsidP="00026970">
      <w:pPr>
        <w:spacing w:after="0" w:line="240" w:lineRule="auto"/>
        <w:ind w:right="-1" w:firstLine="426"/>
        <w:jc w:val="center"/>
        <w:rPr>
          <w:rFonts w:ascii="Times New Roman" w:hAnsi="Times New Roman" w:cs="Times New Roman"/>
          <w:b/>
          <w:sz w:val="28"/>
          <w:szCs w:val="28"/>
        </w:rPr>
      </w:pPr>
    </w:p>
    <w:p w:rsidR="00765CC9" w:rsidRDefault="00765CC9" w:rsidP="00026970">
      <w:pPr>
        <w:spacing w:after="0" w:line="240" w:lineRule="auto"/>
        <w:ind w:right="-1" w:firstLine="426"/>
        <w:jc w:val="center"/>
        <w:rPr>
          <w:rFonts w:ascii="Times New Roman" w:hAnsi="Times New Roman" w:cs="Times New Roman"/>
          <w:b/>
          <w:sz w:val="28"/>
          <w:szCs w:val="28"/>
        </w:rPr>
      </w:pPr>
    </w:p>
    <w:p w:rsidR="00765CC9" w:rsidRDefault="00765CC9" w:rsidP="00026970">
      <w:pPr>
        <w:spacing w:after="0" w:line="240" w:lineRule="auto"/>
        <w:ind w:right="-1" w:firstLine="426"/>
        <w:jc w:val="center"/>
        <w:rPr>
          <w:rFonts w:ascii="Times New Roman" w:hAnsi="Times New Roman" w:cs="Times New Roman"/>
          <w:b/>
          <w:sz w:val="28"/>
          <w:szCs w:val="28"/>
        </w:rPr>
      </w:pPr>
    </w:p>
    <w:p w:rsidR="00765CC9" w:rsidRDefault="00765CC9" w:rsidP="00026970">
      <w:pPr>
        <w:spacing w:after="0" w:line="240" w:lineRule="auto"/>
        <w:ind w:right="-1" w:firstLine="426"/>
        <w:jc w:val="center"/>
        <w:rPr>
          <w:rFonts w:ascii="Times New Roman" w:hAnsi="Times New Roman" w:cs="Times New Roman"/>
          <w:b/>
          <w:sz w:val="28"/>
          <w:szCs w:val="28"/>
        </w:rPr>
      </w:pPr>
    </w:p>
    <w:p w:rsidR="00765CC9" w:rsidRDefault="00765CC9" w:rsidP="00026970">
      <w:pPr>
        <w:spacing w:after="0" w:line="240" w:lineRule="auto"/>
        <w:ind w:right="-1" w:firstLine="426"/>
        <w:jc w:val="center"/>
        <w:rPr>
          <w:rFonts w:ascii="Times New Roman" w:hAnsi="Times New Roman" w:cs="Times New Roman"/>
          <w:b/>
          <w:sz w:val="28"/>
          <w:szCs w:val="28"/>
        </w:rPr>
      </w:pPr>
    </w:p>
    <w:p w:rsidR="00765CC9" w:rsidRDefault="00765CC9" w:rsidP="00026970">
      <w:pPr>
        <w:spacing w:after="0" w:line="240" w:lineRule="auto"/>
        <w:ind w:right="-1" w:firstLine="426"/>
        <w:jc w:val="center"/>
        <w:rPr>
          <w:rFonts w:ascii="Times New Roman" w:hAnsi="Times New Roman" w:cs="Times New Roman"/>
          <w:b/>
          <w:sz w:val="28"/>
          <w:szCs w:val="28"/>
        </w:rPr>
      </w:pPr>
    </w:p>
    <w:p w:rsidR="00765CC9" w:rsidRDefault="00765CC9" w:rsidP="00026970">
      <w:pPr>
        <w:spacing w:after="0" w:line="240" w:lineRule="auto"/>
        <w:ind w:right="-1" w:firstLine="426"/>
        <w:jc w:val="center"/>
        <w:rPr>
          <w:rFonts w:ascii="Times New Roman" w:hAnsi="Times New Roman" w:cs="Times New Roman"/>
          <w:b/>
          <w:sz w:val="28"/>
          <w:szCs w:val="28"/>
        </w:rPr>
      </w:pPr>
    </w:p>
    <w:p w:rsidR="00765CC9" w:rsidRDefault="00765CC9" w:rsidP="00026970">
      <w:pPr>
        <w:spacing w:after="0" w:line="240" w:lineRule="auto"/>
        <w:ind w:right="-1" w:firstLine="426"/>
        <w:jc w:val="center"/>
        <w:rPr>
          <w:rFonts w:ascii="Times New Roman" w:hAnsi="Times New Roman" w:cs="Times New Roman"/>
          <w:b/>
          <w:sz w:val="28"/>
          <w:szCs w:val="28"/>
        </w:rPr>
      </w:pPr>
    </w:p>
    <w:p w:rsidR="00765CC9" w:rsidRDefault="00765CC9" w:rsidP="00026970">
      <w:pPr>
        <w:spacing w:after="0" w:line="240" w:lineRule="auto"/>
        <w:ind w:right="-1" w:firstLine="426"/>
        <w:jc w:val="center"/>
        <w:rPr>
          <w:rFonts w:ascii="Times New Roman" w:hAnsi="Times New Roman" w:cs="Times New Roman"/>
          <w:b/>
          <w:sz w:val="28"/>
          <w:szCs w:val="28"/>
        </w:rPr>
      </w:pPr>
    </w:p>
    <w:p w:rsidR="00765CC9" w:rsidRDefault="00765CC9" w:rsidP="00026970">
      <w:pPr>
        <w:spacing w:after="0" w:line="240" w:lineRule="auto"/>
        <w:ind w:right="-1" w:firstLine="426"/>
        <w:jc w:val="center"/>
        <w:rPr>
          <w:rFonts w:ascii="Times New Roman" w:hAnsi="Times New Roman" w:cs="Times New Roman"/>
          <w:b/>
          <w:sz w:val="28"/>
          <w:szCs w:val="28"/>
        </w:rPr>
      </w:pPr>
    </w:p>
    <w:p w:rsidR="00765CC9" w:rsidRDefault="00765CC9" w:rsidP="00026970">
      <w:pPr>
        <w:spacing w:after="0" w:line="240" w:lineRule="auto"/>
        <w:ind w:right="-1" w:firstLine="426"/>
        <w:jc w:val="center"/>
        <w:rPr>
          <w:rFonts w:ascii="Times New Roman" w:hAnsi="Times New Roman" w:cs="Times New Roman"/>
          <w:b/>
          <w:sz w:val="28"/>
          <w:szCs w:val="28"/>
        </w:rPr>
      </w:pPr>
    </w:p>
    <w:p w:rsidR="00765CC9" w:rsidRDefault="00765CC9" w:rsidP="00026970">
      <w:pPr>
        <w:spacing w:after="0" w:line="240" w:lineRule="auto"/>
        <w:ind w:right="-1" w:firstLine="426"/>
        <w:jc w:val="center"/>
        <w:rPr>
          <w:rFonts w:ascii="Times New Roman" w:hAnsi="Times New Roman" w:cs="Times New Roman"/>
          <w:b/>
          <w:sz w:val="28"/>
          <w:szCs w:val="28"/>
        </w:rPr>
      </w:pPr>
    </w:p>
    <w:p w:rsidR="00765CC9" w:rsidRDefault="00765CC9" w:rsidP="00026970">
      <w:pPr>
        <w:spacing w:after="0" w:line="240" w:lineRule="auto"/>
        <w:ind w:right="-1" w:firstLine="426"/>
        <w:jc w:val="center"/>
        <w:rPr>
          <w:rFonts w:ascii="Times New Roman" w:hAnsi="Times New Roman" w:cs="Times New Roman"/>
          <w:b/>
          <w:sz w:val="28"/>
          <w:szCs w:val="28"/>
        </w:rPr>
      </w:pPr>
    </w:p>
    <w:p w:rsidR="00765CC9" w:rsidRDefault="00765CC9" w:rsidP="00026970">
      <w:pPr>
        <w:spacing w:after="0" w:line="240" w:lineRule="auto"/>
        <w:ind w:right="-1" w:firstLine="426"/>
        <w:jc w:val="center"/>
        <w:rPr>
          <w:rFonts w:ascii="Times New Roman" w:hAnsi="Times New Roman" w:cs="Times New Roman"/>
          <w:b/>
          <w:sz w:val="28"/>
          <w:szCs w:val="28"/>
        </w:rPr>
      </w:pPr>
    </w:p>
    <w:p w:rsidR="00765CC9" w:rsidRDefault="00765CC9" w:rsidP="00026970">
      <w:pPr>
        <w:spacing w:after="0" w:line="240" w:lineRule="auto"/>
        <w:ind w:right="-1" w:firstLine="426"/>
        <w:jc w:val="center"/>
        <w:rPr>
          <w:rFonts w:ascii="Times New Roman" w:hAnsi="Times New Roman" w:cs="Times New Roman"/>
          <w:b/>
          <w:sz w:val="28"/>
          <w:szCs w:val="28"/>
        </w:rPr>
      </w:pPr>
    </w:p>
    <w:p w:rsidR="00765CC9" w:rsidRDefault="00765CC9" w:rsidP="00026970">
      <w:pPr>
        <w:spacing w:after="0" w:line="240" w:lineRule="auto"/>
        <w:ind w:right="-1" w:firstLine="426"/>
        <w:jc w:val="center"/>
        <w:rPr>
          <w:rFonts w:ascii="Times New Roman" w:hAnsi="Times New Roman" w:cs="Times New Roman"/>
          <w:b/>
          <w:sz w:val="28"/>
          <w:szCs w:val="28"/>
        </w:rPr>
      </w:pPr>
    </w:p>
    <w:p w:rsidR="00C32DA6" w:rsidRDefault="00972BE3" w:rsidP="00026970">
      <w:pPr>
        <w:spacing w:after="0" w:line="240" w:lineRule="auto"/>
        <w:ind w:right="-1" w:firstLine="426"/>
        <w:jc w:val="center"/>
        <w:rPr>
          <w:rFonts w:ascii="Times New Roman" w:hAnsi="Times New Roman" w:cs="Times New Roman"/>
          <w:b/>
          <w:sz w:val="28"/>
          <w:szCs w:val="28"/>
        </w:rPr>
      </w:pPr>
      <w:r>
        <w:rPr>
          <w:rFonts w:ascii="Times New Roman" w:hAnsi="Times New Roman" w:cs="Times New Roman"/>
          <w:b/>
          <w:sz w:val="28"/>
          <w:szCs w:val="28"/>
        </w:rPr>
        <w:lastRenderedPageBreak/>
        <w:t>Л</w:t>
      </w:r>
      <w:r w:rsidR="005E1657">
        <w:rPr>
          <w:rFonts w:ascii="Times New Roman" w:hAnsi="Times New Roman" w:cs="Times New Roman"/>
          <w:b/>
          <w:sz w:val="28"/>
          <w:szCs w:val="28"/>
        </w:rPr>
        <w:t>абораторный практикум</w:t>
      </w:r>
    </w:p>
    <w:p w:rsidR="00C32DA6" w:rsidRDefault="00C32DA6" w:rsidP="00026970">
      <w:pPr>
        <w:spacing w:after="0" w:line="240" w:lineRule="auto"/>
        <w:ind w:right="-1" w:firstLine="426"/>
        <w:jc w:val="both"/>
        <w:rPr>
          <w:rFonts w:ascii="Times New Roman" w:hAnsi="Times New Roman" w:cs="Times New Roman"/>
          <w:b/>
          <w:sz w:val="28"/>
          <w:szCs w:val="28"/>
        </w:rPr>
      </w:pPr>
    </w:p>
    <w:p w:rsidR="00700674" w:rsidRPr="00011F9E" w:rsidRDefault="00700674" w:rsidP="00700674">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Лабораторная работа </w:t>
      </w:r>
    </w:p>
    <w:p w:rsidR="00700674" w:rsidRPr="00011F9E" w:rsidRDefault="00700674" w:rsidP="00700674">
      <w:pPr>
        <w:spacing w:after="0" w:line="240" w:lineRule="auto"/>
        <w:jc w:val="center"/>
        <w:rPr>
          <w:rFonts w:ascii="Times New Roman" w:hAnsi="Times New Roman" w:cs="Times New Roman"/>
          <w:b/>
          <w:sz w:val="28"/>
          <w:szCs w:val="28"/>
        </w:rPr>
      </w:pPr>
    </w:p>
    <w:p w:rsidR="00700674" w:rsidRPr="00011F9E" w:rsidRDefault="00700674" w:rsidP="00700674">
      <w:pPr>
        <w:spacing w:after="0" w:line="240" w:lineRule="auto"/>
        <w:jc w:val="center"/>
        <w:rPr>
          <w:rFonts w:ascii="Times New Roman" w:hAnsi="Times New Roman" w:cs="Times New Roman"/>
          <w:b/>
          <w:sz w:val="28"/>
          <w:szCs w:val="28"/>
        </w:rPr>
      </w:pPr>
      <w:r w:rsidRPr="00011F9E">
        <w:rPr>
          <w:rFonts w:ascii="Times New Roman" w:hAnsi="Times New Roman" w:cs="Times New Roman"/>
          <w:b/>
          <w:sz w:val="28"/>
          <w:szCs w:val="28"/>
        </w:rPr>
        <w:t>Устройство микробиологической лаборатории, техника безопа</w:t>
      </w:r>
      <w:r w:rsidR="001F72F0">
        <w:rPr>
          <w:rFonts w:ascii="Times New Roman" w:hAnsi="Times New Roman" w:cs="Times New Roman"/>
          <w:b/>
          <w:sz w:val="28"/>
          <w:szCs w:val="28"/>
        </w:rPr>
        <w:t>с</w:t>
      </w:r>
      <w:r w:rsidRPr="00011F9E">
        <w:rPr>
          <w:rFonts w:ascii="Times New Roman" w:hAnsi="Times New Roman" w:cs="Times New Roman"/>
          <w:b/>
          <w:sz w:val="28"/>
          <w:szCs w:val="28"/>
        </w:rPr>
        <w:t>ности и порядок работы в ней.</w:t>
      </w:r>
    </w:p>
    <w:p w:rsidR="00700674" w:rsidRPr="00011F9E" w:rsidRDefault="00700674" w:rsidP="00700674">
      <w:pPr>
        <w:spacing w:after="0" w:line="240" w:lineRule="auto"/>
        <w:jc w:val="center"/>
        <w:rPr>
          <w:rFonts w:ascii="Times New Roman" w:hAnsi="Times New Roman" w:cs="Times New Roman"/>
          <w:b/>
          <w:sz w:val="28"/>
          <w:szCs w:val="28"/>
        </w:rPr>
      </w:pPr>
    </w:p>
    <w:p w:rsidR="00700674" w:rsidRDefault="00700674" w:rsidP="00700674">
      <w:pPr>
        <w:spacing w:after="0" w:line="240" w:lineRule="auto"/>
        <w:ind w:firstLine="426"/>
        <w:jc w:val="both"/>
        <w:rPr>
          <w:rFonts w:ascii="Times New Roman" w:hAnsi="Times New Roman" w:cs="Times New Roman"/>
          <w:sz w:val="28"/>
          <w:szCs w:val="28"/>
        </w:rPr>
      </w:pPr>
      <w:r w:rsidRPr="00011F9E">
        <w:rPr>
          <w:rFonts w:ascii="Times New Roman" w:hAnsi="Times New Roman" w:cs="Times New Roman"/>
          <w:b/>
          <w:sz w:val="28"/>
          <w:szCs w:val="28"/>
        </w:rPr>
        <w:t xml:space="preserve">Цель занятия: </w:t>
      </w:r>
      <w:r>
        <w:rPr>
          <w:rFonts w:ascii="Times New Roman" w:hAnsi="Times New Roman" w:cs="Times New Roman"/>
          <w:sz w:val="28"/>
          <w:szCs w:val="28"/>
        </w:rPr>
        <w:t>о</w:t>
      </w:r>
      <w:r w:rsidRPr="00011F9E">
        <w:rPr>
          <w:rFonts w:ascii="Times New Roman" w:hAnsi="Times New Roman" w:cs="Times New Roman"/>
          <w:sz w:val="28"/>
          <w:szCs w:val="28"/>
        </w:rPr>
        <w:t>знакомление с организацией работы лаборатории биотехнологии и необходимым оборудованием (прибо</w:t>
      </w:r>
      <w:r>
        <w:rPr>
          <w:rFonts w:ascii="Times New Roman" w:hAnsi="Times New Roman" w:cs="Times New Roman"/>
          <w:sz w:val="28"/>
          <w:szCs w:val="28"/>
        </w:rPr>
        <w:t>ры и их назначе</w:t>
      </w:r>
      <w:r w:rsidRPr="00011F9E">
        <w:rPr>
          <w:rFonts w:ascii="Times New Roman" w:hAnsi="Times New Roman" w:cs="Times New Roman"/>
          <w:sz w:val="28"/>
          <w:szCs w:val="28"/>
        </w:rPr>
        <w:t>ние, виды посуды, методы стерилизации и т.д.). Изучить санитарно-гигиенические и технологические требования к устройству лабораторий, особенности техники безопасности; при</w:t>
      </w:r>
      <w:r>
        <w:rPr>
          <w:rFonts w:ascii="Times New Roman" w:hAnsi="Times New Roman" w:cs="Times New Roman"/>
          <w:sz w:val="28"/>
          <w:szCs w:val="28"/>
        </w:rPr>
        <w:t>обре</w:t>
      </w:r>
      <w:r w:rsidRPr="00011F9E">
        <w:rPr>
          <w:rFonts w:ascii="Times New Roman" w:hAnsi="Times New Roman" w:cs="Times New Roman"/>
          <w:sz w:val="28"/>
          <w:szCs w:val="28"/>
        </w:rPr>
        <w:t>сти практические навыки по уходу за оборудованием, по</w:t>
      </w:r>
      <w:r>
        <w:rPr>
          <w:rFonts w:ascii="Times New Roman" w:hAnsi="Times New Roman" w:cs="Times New Roman"/>
          <w:sz w:val="28"/>
          <w:szCs w:val="28"/>
        </w:rPr>
        <w:t>судой, приго</w:t>
      </w:r>
      <w:r w:rsidRPr="00011F9E">
        <w:rPr>
          <w:rFonts w:ascii="Times New Roman" w:hAnsi="Times New Roman" w:cs="Times New Roman"/>
          <w:sz w:val="28"/>
          <w:szCs w:val="28"/>
        </w:rPr>
        <w:t xml:space="preserve">товлением и оценкой качества растворов. </w:t>
      </w:r>
    </w:p>
    <w:p w:rsidR="00700674" w:rsidRPr="00011F9E" w:rsidRDefault="00700674" w:rsidP="00700674">
      <w:pPr>
        <w:spacing w:after="0" w:line="240" w:lineRule="auto"/>
        <w:ind w:firstLine="426"/>
        <w:jc w:val="both"/>
        <w:rPr>
          <w:rFonts w:ascii="Times New Roman" w:hAnsi="Times New Roman" w:cs="Times New Roman"/>
          <w:sz w:val="28"/>
          <w:szCs w:val="28"/>
        </w:rPr>
      </w:pPr>
      <w:r w:rsidRPr="00011F9E">
        <w:rPr>
          <w:rFonts w:ascii="Times New Roman" w:hAnsi="Times New Roman" w:cs="Times New Roman"/>
          <w:sz w:val="28"/>
          <w:szCs w:val="28"/>
        </w:rPr>
        <w:t>Правила работы в микробиологической лаборатории</w:t>
      </w:r>
    </w:p>
    <w:p w:rsidR="00700674" w:rsidRPr="00011F9E" w:rsidRDefault="00700674" w:rsidP="00700674">
      <w:pPr>
        <w:spacing w:after="0" w:line="240" w:lineRule="auto"/>
        <w:ind w:firstLine="426"/>
        <w:jc w:val="both"/>
        <w:rPr>
          <w:rFonts w:ascii="Times New Roman" w:hAnsi="Times New Roman" w:cs="Times New Roman"/>
          <w:sz w:val="28"/>
          <w:szCs w:val="28"/>
        </w:rPr>
      </w:pPr>
      <w:r w:rsidRPr="00011F9E">
        <w:rPr>
          <w:rFonts w:ascii="Times New Roman" w:hAnsi="Times New Roman" w:cs="Times New Roman"/>
          <w:sz w:val="28"/>
          <w:szCs w:val="28"/>
        </w:rPr>
        <w:t>1</w:t>
      </w:r>
      <w:r>
        <w:rPr>
          <w:rFonts w:ascii="Times New Roman" w:hAnsi="Times New Roman" w:cs="Times New Roman"/>
          <w:sz w:val="28"/>
          <w:szCs w:val="28"/>
        </w:rPr>
        <w:t>.</w:t>
      </w:r>
      <w:r w:rsidRPr="00011F9E">
        <w:rPr>
          <w:rFonts w:ascii="Times New Roman" w:hAnsi="Times New Roman" w:cs="Times New Roman"/>
          <w:sz w:val="28"/>
          <w:szCs w:val="28"/>
        </w:rPr>
        <w:t xml:space="preserve"> В помещении микробиологической лаборатории должны строго соблюдаться порядок и чистота, работать нужно обязательно в белом халате.</w:t>
      </w:r>
    </w:p>
    <w:p w:rsidR="00700674" w:rsidRPr="00011F9E" w:rsidRDefault="00700674" w:rsidP="00700674">
      <w:pPr>
        <w:spacing w:after="0" w:line="240" w:lineRule="auto"/>
        <w:ind w:firstLine="426"/>
        <w:jc w:val="both"/>
        <w:rPr>
          <w:rFonts w:ascii="Times New Roman" w:hAnsi="Times New Roman" w:cs="Times New Roman"/>
          <w:sz w:val="28"/>
          <w:szCs w:val="28"/>
        </w:rPr>
      </w:pPr>
      <w:r w:rsidRPr="00011F9E">
        <w:rPr>
          <w:rFonts w:ascii="Times New Roman" w:hAnsi="Times New Roman" w:cs="Times New Roman"/>
          <w:sz w:val="28"/>
          <w:szCs w:val="28"/>
        </w:rPr>
        <w:t>2</w:t>
      </w:r>
      <w:r>
        <w:rPr>
          <w:rFonts w:ascii="Times New Roman" w:hAnsi="Times New Roman" w:cs="Times New Roman"/>
          <w:sz w:val="28"/>
          <w:szCs w:val="28"/>
        </w:rPr>
        <w:t>.</w:t>
      </w:r>
      <w:r w:rsidRPr="00011F9E">
        <w:rPr>
          <w:rFonts w:ascii="Times New Roman" w:hAnsi="Times New Roman" w:cs="Times New Roman"/>
          <w:sz w:val="28"/>
          <w:szCs w:val="28"/>
        </w:rPr>
        <w:t xml:space="preserve"> Рабочее место на учебном столе закрепляется за учащимися на все время занятий.</w:t>
      </w:r>
    </w:p>
    <w:p w:rsidR="00700674" w:rsidRPr="00011F9E" w:rsidRDefault="00700674" w:rsidP="00700674">
      <w:pPr>
        <w:spacing w:after="0" w:line="240" w:lineRule="auto"/>
        <w:ind w:firstLine="426"/>
        <w:jc w:val="both"/>
        <w:rPr>
          <w:rFonts w:ascii="Times New Roman" w:hAnsi="Times New Roman" w:cs="Times New Roman"/>
          <w:sz w:val="28"/>
          <w:szCs w:val="28"/>
        </w:rPr>
      </w:pPr>
      <w:r w:rsidRPr="00011F9E">
        <w:rPr>
          <w:rFonts w:ascii="Times New Roman" w:hAnsi="Times New Roman" w:cs="Times New Roman"/>
          <w:sz w:val="28"/>
          <w:szCs w:val="28"/>
        </w:rPr>
        <w:t>3</w:t>
      </w:r>
      <w:r>
        <w:rPr>
          <w:rFonts w:ascii="Times New Roman" w:hAnsi="Times New Roman" w:cs="Times New Roman"/>
          <w:sz w:val="28"/>
          <w:szCs w:val="28"/>
        </w:rPr>
        <w:t>.</w:t>
      </w:r>
      <w:r w:rsidRPr="00011F9E">
        <w:rPr>
          <w:rFonts w:ascii="Times New Roman" w:hAnsi="Times New Roman" w:cs="Times New Roman"/>
          <w:sz w:val="28"/>
          <w:szCs w:val="28"/>
        </w:rPr>
        <w:t xml:space="preserve"> Учащийся работает всегда с одним и тем же микроскопом и несет, за него ответственность.</w:t>
      </w:r>
    </w:p>
    <w:p w:rsidR="00700674" w:rsidRPr="00011F9E" w:rsidRDefault="00700674" w:rsidP="00700674">
      <w:pPr>
        <w:spacing w:after="0" w:line="240" w:lineRule="auto"/>
        <w:ind w:firstLine="426"/>
        <w:jc w:val="both"/>
        <w:rPr>
          <w:rFonts w:ascii="Times New Roman" w:hAnsi="Times New Roman" w:cs="Times New Roman"/>
          <w:sz w:val="28"/>
          <w:szCs w:val="28"/>
        </w:rPr>
      </w:pPr>
      <w:r w:rsidRPr="00011F9E">
        <w:rPr>
          <w:rFonts w:ascii="Times New Roman" w:hAnsi="Times New Roman" w:cs="Times New Roman"/>
          <w:sz w:val="28"/>
          <w:szCs w:val="28"/>
        </w:rPr>
        <w:t>4</w:t>
      </w:r>
      <w:r>
        <w:rPr>
          <w:rFonts w:ascii="Times New Roman" w:hAnsi="Times New Roman" w:cs="Times New Roman"/>
          <w:sz w:val="28"/>
          <w:szCs w:val="28"/>
        </w:rPr>
        <w:t>.</w:t>
      </w:r>
      <w:r w:rsidRPr="00011F9E">
        <w:rPr>
          <w:rFonts w:ascii="Times New Roman" w:hAnsi="Times New Roman" w:cs="Times New Roman"/>
          <w:sz w:val="28"/>
          <w:szCs w:val="28"/>
        </w:rPr>
        <w:t xml:space="preserve"> На учебном столе не должно быть никаких лишних предметов, мешающих работе,</w:t>
      </w:r>
    </w:p>
    <w:p w:rsidR="00700674" w:rsidRPr="00011F9E" w:rsidRDefault="00700674" w:rsidP="00700674">
      <w:pPr>
        <w:spacing w:after="0" w:line="240" w:lineRule="auto"/>
        <w:ind w:firstLine="426"/>
        <w:jc w:val="both"/>
        <w:rPr>
          <w:rFonts w:ascii="Times New Roman" w:hAnsi="Times New Roman" w:cs="Times New Roman"/>
          <w:sz w:val="28"/>
          <w:szCs w:val="28"/>
        </w:rPr>
      </w:pPr>
      <w:r w:rsidRPr="00011F9E">
        <w:rPr>
          <w:rFonts w:ascii="Times New Roman" w:hAnsi="Times New Roman" w:cs="Times New Roman"/>
          <w:sz w:val="28"/>
          <w:szCs w:val="28"/>
        </w:rPr>
        <w:t>5</w:t>
      </w:r>
      <w:r>
        <w:rPr>
          <w:rFonts w:ascii="Times New Roman" w:hAnsi="Times New Roman" w:cs="Times New Roman"/>
          <w:sz w:val="28"/>
          <w:szCs w:val="28"/>
        </w:rPr>
        <w:t>.</w:t>
      </w:r>
      <w:r w:rsidRPr="00011F9E">
        <w:rPr>
          <w:rFonts w:ascii="Times New Roman" w:hAnsi="Times New Roman" w:cs="Times New Roman"/>
          <w:sz w:val="28"/>
          <w:szCs w:val="28"/>
        </w:rPr>
        <w:t xml:space="preserve"> Перед началом работы следует ознакомиться с содержанием лабораторной работы.</w:t>
      </w:r>
    </w:p>
    <w:p w:rsidR="00700674" w:rsidRPr="00011F9E" w:rsidRDefault="00700674" w:rsidP="00700674">
      <w:pPr>
        <w:spacing w:after="0" w:line="240" w:lineRule="auto"/>
        <w:ind w:firstLine="426"/>
        <w:jc w:val="both"/>
        <w:rPr>
          <w:rFonts w:ascii="Times New Roman" w:hAnsi="Times New Roman" w:cs="Times New Roman"/>
          <w:sz w:val="28"/>
          <w:szCs w:val="28"/>
        </w:rPr>
      </w:pPr>
      <w:r w:rsidRPr="00011F9E">
        <w:rPr>
          <w:rFonts w:ascii="Times New Roman" w:hAnsi="Times New Roman" w:cs="Times New Roman"/>
          <w:sz w:val="28"/>
          <w:szCs w:val="28"/>
        </w:rPr>
        <w:t>6</w:t>
      </w:r>
      <w:r>
        <w:rPr>
          <w:rFonts w:ascii="Times New Roman" w:hAnsi="Times New Roman" w:cs="Times New Roman"/>
          <w:sz w:val="28"/>
          <w:szCs w:val="28"/>
        </w:rPr>
        <w:t>.</w:t>
      </w:r>
      <w:r w:rsidRPr="00011F9E">
        <w:rPr>
          <w:rFonts w:ascii="Times New Roman" w:hAnsi="Times New Roman" w:cs="Times New Roman"/>
          <w:sz w:val="28"/>
          <w:szCs w:val="28"/>
        </w:rPr>
        <w:t xml:space="preserve"> По ходу работы необходимо вносить в рабочую тетрадь записи и зарисовки наблюдений.</w:t>
      </w:r>
    </w:p>
    <w:p w:rsidR="00700674" w:rsidRDefault="00700674" w:rsidP="00700674">
      <w:pPr>
        <w:spacing w:after="0" w:line="240" w:lineRule="auto"/>
        <w:ind w:firstLine="426"/>
        <w:jc w:val="both"/>
        <w:rPr>
          <w:rFonts w:ascii="Times New Roman" w:hAnsi="Times New Roman" w:cs="Times New Roman"/>
          <w:sz w:val="28"/>
          <w:szCs w:val="28"/>
        </w:rPr>
      </w:pPr>
      <w:r w:rsidRPr="00011F9E">
        <w:rPr>
          <w:rFonts w:ascii="Times New Roman" w:hAnsi="Times New Roman" w:cs="Times New Roman"/>
          <w:sz w:val="28"/>
          <w:szCs w:val="28"/>
        </w:rPr>
        <w:t>7</w:t>
      </w:r>
      <w:r>
        <w:rPr>
          <w:rFonts w:ascii="Times New Roman" w:hAnsi="Times New Roman" w:cs="Times New Roman"/>
          <w:sz w:val="28"/>
          <w:szCs w:val="28"/>
        </w:rPr>
        <w:t>.</w:t>
      </w:r>
      <w:r w:rsidRPr="00011F9E">
        <w:rPr>
          <w:rFonts w:ascii="Times New Roman" w:hAnsi="Times New Roman" w:cs="Times New Roman"/>
          <w:sz w:val="28"/>
          <w:szCs w:val="28"/>
        </w:rPr>
        <w:t xml:space="preserve"> Все использованные инструменты (иглы, петли, пинцеты, пипетки и т.д.), а также предметные и покровные стекла должны стерилизоваться в пламени горелки или опускаться в сосуд с дезинфицирующей жидкостью. </w:t>
      </w:r>
    </w:p>
    <w:p w:rsidR="00700674" w:rsidRPr="00011F9E" w:rsidRDefault="00700674" w:rsidP="00700674">
      <w:pPr>
        <w:spacing w:after="0" w:line="240" w:lineRule="auto"/>
        <w:ind w:firstLine="426"/>
        <w:jc w:val="both"/>
        <w:rPr>
          <w:rFonts w:ascii="Times New Roman" w:hAnsi="Times New Roman" w:cs="Times New Roman"/>
          <w:sz w:val="28"/>
          <w:szCs w:val="28"/>
        </w:rPr>
      </w:pPr>
      <w:r w:rsidRPr="00011F9E">
        <w:rPr>
          <w:rFonts w:ascii="Times New Roman" w:hAnsi="Times New Roman" w:cs="Times New Roman"/>
          <w:sz w:val="28"/>
          <w:szCs w:val="28"/>
        </w:rPr>
        <w:t>8. В конце занятия необходимо сдать преподавателю все культуры микроорганизмов и другие материалы, а затем привести в порядок рабочее место.</w:t>
      </w:r>
    </w:p>
    <w:p w:rsidR="00700674" w:rsidRDefault="00700674" w:rsidP="00700674">
      <w:pPr>
        <w:spacing w:after="0" w:line="240" w:lineRule="auto"/>
        <w:ind w:firstLine="426"/>
        <w:jc w:val="both"/>
        <w:rPr>
          <w:rFonts w:ascii="Times New Roman" w:hAnsi="Times New Roman" w:cs="Times New Roman"/>
          <w:sz w:val="28"/>
          <w:szCs w:val="28"/>
        </w:rPr>
      </w:pPr>
      <w:r w:rsidRPr="00011F9E">
        <w:rPr>
          <w:rFonts w:ascii="Times New Roman" w:hAnsi="Times New Roman" w:cs="Times New Roman"/>
          <w:b/>
          <w:sz w:val="28"/>
          <w:szCs w:val="28"/>
        </w:rPr>
        <w:t>Материальное обеспечение:</w:t>
      </w:r>
      <w:r>
        <w:rPr>
          <w:rFonts w:ascii="Times New Roman" w:hAnsi="Times New Roman" w:cs="Times New Roman"/>
          <w:sz w:val="28"/>
          <w:szCs w:val="28"/>
        </w:rPr>
        <w:t xml:space="preserve"> у</w:t>
      </w:r>
      <w:r w:rsidRPr="00011F9E">
        <w:rPr>
          <w:rFonts w:ascii="Times New Roman" w:hAnsi="Times New Roman" w:cs="Times New Roman"/>
          <w:sz w:val="28"/>
          <w:szCs w:val="28"/>
        </w:rPr>
        <w:t>чебная лаборатория; оборудование: ламинарный бокс, термостат, центрифуга, микроскопы, водяная баня, холодильник, дистиллятор, автоклав, ферментер; пласт</w:t>
      </w:r>
      <w:r>
        <w:rPr>
          <w:rFonts w:ascii="Times New Roman" w:hAnsi="Times New Roman" w:cs="Times New Roman"/>
          <w:sz w:val="28"/>
          <w:szCs w:val="28"/>
        </w:rPr>
        <w:t>иковая и стек</w:t>
      </w:r>
      <w:r w:rsidRPr="00011F9E">
        <w:rPr>
          <w:rFonts w:ascii="Times New Roman" w:hAnsi="Times New Roman" w:cs="Times New Roman"/>
          <w:sz w:val="28"/>
          <w:szCs w:val="28"/>
        </w:rPr>
        <w:t>лянная посуда.</w:t>
      </w:r>
    </w:p>
    <w:p w:rsidR="00700674" w:rsidRDefault="00700674" w:rsidP="00700674">
      <w:pPr>
        <w:spacing w:after="0" w:line="240" w:lineRule="auto"/>
        <w:ind w:firstLine="426"/>
        <w:jc w:val="both"/>
        <w:rPr>
          <w:rFonts w:ascii="Times New Roman" w:hAnsi="Times New Roman" w:cs="Times New Roman"/>
          <w:b/>
          <w:sz w:val="28"/>
          <w:szCs w:val="28"/>
        </w:rPr>
      </w:pPr>
      <w:r w:rsidRPr="00011F9E">
        <w:rPr>
          <w:rFonts w:ascii="Times New Roman" w:hAnsi="Times New Roman" w:cs="Times New Roman"/>
          <w:b/>
          <w:sz w:val="28"/>
          <w:szCs w:val="28"/>
        </w:rPr>
        <w:t>Задание для студентов</w:t>
      </w:r>
      <w:r>
        <w:rPr>
          <w:rFonts w:ascii="Times New Roman" w:hAnsi="Times New Roman" w:cs="Times New Roman"/>
          <w:b/>
          <w:sz w:val="28"/>
          <w:szCs w:val="28"/>
        </w:rPr>
        <w:t>:</w:t>
      </w:r>
    </w:p>
    <w:p w:rsidR="00700674" w:rsidRDefault="00700674" w:rsidP="00700674">
      <w:pPr>
        <w:spacing w:after="0" w:line="240" w:lineRule="auto"/>
        <w:ind w:firstLine="426"/>
        <w:jc w:val="both"/>
        <w:rPr>
          <w:rFonts w:ascii="Times New Roman" w:hAnsi="Times New Roman" w:cs="Times New Roman"/>
          <w:sz w:val="28"/>
          <w:szCs w:val="28"/>
        </w:rPr>
      </w:pPr>
      <w:r w:rsidRPr="00011F9E">
        <w:rPr>
          <w:rFonts w:ascii="Times New Roman" w:hAnsi="Times New Roman" w:cs="Times New Roman"/>
          <w:sz w:val="28"/>
          <w:szCs w:val="28"/>
        </w:rPr>
        <w:t>1</w:t>
      </w:r>
      <w:r>
        <w:rPr>
          <w:rFonts w:ascii="Times New Roman" w:hAnsi="Times New Roman" w:cs="Times New Roman"/>
          <w:sz w:val="28"/>
          <w:szCs w:val="28"/>
        </w:rPr>
        <w:t>.</w:t>
      </w:r>
      <w:r w:rsidRPr="00011F9E">
        <w:rPr>
          <w:rFonts w:ascii="Times New Roman" w:hAnsi="Times New Roman" w:cs="Times New Roman"/>
          <w:sz w:val="28"/>
          <w:szCs w:val="28"/>
        </w:rPr>
        <w:t xml:space="preserve"> Описать оборудование лаборатории биотехнологии, микро</w:t>
      </w:r>
      <w:r>
        <w:rPr>
          <w:rFonts w:ascii="Times New Roman" w:hAnsi="Times New Roman" w:cs="Times New Roman"/>
          <w:sz w:val="28"/>
          <w:szCs w:val="28"/>
        </w:rPr>
        <w:t>био</w:t>
      </w:r>
      <w:r w:rsidRPr="00011F9E">
        <w:rPr>
          <w:rFonts w:ascii="Times New Roman" w:hAnsi="Times New Roman" w:cs="Times New Roman"/>
          <w:sz w:val="28"/>
          <w:szCs w:val="28"/>
        </w:rPr>
        <w:t>логической биотехно</w:t>
      </w:r>
      <w:r>
        <w:rPr>
          <w:rFonts w:ascii="Times New Roman" w:hAnsi="Times New Roman" w:cs="Times New Roman"/>
          <w:sz w:val="28"/>
          <w:szCs w:val="28"/>
        </w:rPr>
        <w:t>логии</w:t>
      </w:r>
      <w:r w:rsidRPr="00011F9E">
        <w:rPr>
          <w:rFonts w:ascii="Times New Roman" w:hAnsi="Times New Roman" w:cs="Times New Roman"/>
          <w:sz w:val="28"/>
          <w:szCs w:val="28"/>
        </w:rPr>
        <w:t>.</w:t>
      </w:r>
    </w:p>
    <w:p w:rsidR="00700674" w:rsidRDefault="00700674" w:rsidP="00700674">
      <w:pPr>
        <w:spacing w:after="0" w:line="240" w:lineRule="auto"/>
        <w:ind w:firstLine="426"/>
        <w:jc w:val="both"/>
        <w:rPr>
          <w:rFonts w:ascii="Times New Roman" w:hAnsi="Times New Roman" w:cs="Times New Roman"/>
          <w:sz w:val="28"/>
          <w:szCs w:val="28"/>
        </w:rPr>
      </w:pPr>
      <w:r w:rsidRPr="00011F9E">
        <w:rPr>
          <w:rFonts w:ascii="Times New Roman" w:hAnsi="Times New Roman" w:cs="Times New Roman"/>
          <w:sz w:val="28"/>
          <w:szCs w:val="28"/>
        </w:rPr>
        <w:t>2</w:t>
      </w:r>
      <w:r>
        <w:rPr>
          <w:rFonts w:ascii="Times New Roman" w:hAnsi="Times New Roman" w:cs="Times New Roman"/>
          <w:sz w:val="28"/>
          <w:szCs w:val="28"/>
        </w:rPr>
        <w:t>.</w:t>
      </w:r>
      <w:r w:rsidRPr="00011F9E">
        <w:rPr>
          <w:rFonts w:ascii="Times New Roman" w:hAnsi="Times New Roman" w:cs="Times New Roman"/>
          <w:sz w:val="28"/>
          <w:szCs w:val="28"/>
        </w:rPr>
        <w:t xml:space="preserve"> Назвать функции приборов и правила работы с ними. </w:t>
      </w:r>
    </w:p>
    <w:p w:rsidR="00700674" w:rsidRDefault="00700674" w:rsidP="00700674">
      <w:pPr>
        <w:spacing w:after="0" w:line="240" w:lineRule="auto"/>
        <w:ind w:firstLine="426"/>
        <w:jc w:val="both"/>
        <w:rPr>
          <w:rFonts w:ascii="Times New Roman" w:hAnsi="Times New Roman" w:cs="Times New Roman"/>
          <w:sz w:val="28"/>
          <w:szCs w:val="28"/>
        </w:rPr>
      </w:pPr>
      <w:r w:rsidRPr="00011F9E">
        <w:rPr>
          <w:rFonts w:ascii="Times New Roman" w:hAnsi="Times New Roman" w:cs="Times New Roman"/>
          <w:sz w:val="28"/>
          <w:szCs w:val="28"/>
        </w:rPr>
        <w:t>3</w:t>
      </w:r>
      <w:r>
        <w:rPr>
          <w:rFonts w:ascii="Times New Roman" w:hAnsi="Times New Roman" w:cs="Times New Roman"/>
          <w:sz w:val="28"/>
          <w:szCs w:val="28"/>
        </w:rPr>
        <w:t>.</w:t>
      </w:r>
      <w:r w:rsidRPr="00011F9E">
        <w:rPr>
          <w:rFonts w:ascii="Times New Roman" w:hAnsi="Times New Roman" w:cs="Times New Roman"/>
          <w:sz w:val="28"/>
          <w:szCs w:val="28"/>
        </w:rPr>
        <w:t xml:space="preserve"> Перечислить требования к сотрудникам, оборудова</w:t>
      </w:r>
      <w:r>
        <w:rPr>
          <w:rFonts w:ascii="Times New Roman" w:hAnsi="Times New Roman" w:cs="Times New Roman"/>
          <w:sz w:val="28"/>
          <w:szCs w:val="28"/>
        </w:rPr>
        <w:t>нию, поме</w:t>
      </w:r>
      <w:r w:rsidRPr="00011F9E">
        <w:rPr>
          <w:rFonts w:ascii="Times New Roman" w:hAnsi="Times New Roman" w:cs="Times New Roman"/>
          <w:sz w:val="28"/>
          <w:szCs w:val="28"/>
        </w:rPr>
        <w:t xml:space="preserve">щениям. </w:t>
      </w:r>
    </w:p>
    <w:p w:rsidR="00700674" w:rsidRPr="00011F9E" w:rsidRDefault="00700674" w:rsidP="00700674">
      <w:pPr>
        <w:spacing w:after="0" w:line="240" w:lineRule="auto"/>
        <w:ind w:firstLine="426"/>
        <w:jc w:val="both"/>
        <w:rPr>
          <w:rFonts w:ascii="Times New Roman" w:hAnsi="Times New Roman" w:cs="Times New Roman"/>
          <w:sz w:val="28"/>
          <w:szCs w:val="28"/>
        </w:rPr>
      </w:pPr>
      <w:r w:rsidRPr="00011F9E">
        <w:rPr>
          <w:rFonts w:ascii="Times New Roman" w:hAnsi="Times New Roman" w:cs="Times New Roman"/>
          <w:sz w:val="28"/>
          <w:szCs w:val="28"/>
        </w:rPr>
        <w:lastRenderedPageBreak/>
        <w:t>2. Ознакомиться с оборудованием микробиологической лаборатории и заполнить таблицу 1.</w:t>
      </w:r>
    </w:p>
    <w:p w:rsidR="00700674" w:rsidRPr="00011F9E" w:rsidRDefault="00700674" w:rsidP="00700674">
      <w:pPr>
        <w:spacing w:after="0" w:line="240" w:lineRule="auto"/>
        <w:jc w:val="both"/>
        <w:rPr>
          <w:rFonts w:ascii="Times New Roman" w:eastAsia="Times New Roman" w:hAnsi="Times New Roman" w:cs="Times New Roman"/>
          <w:color w:val="000000"/>
          <w:sz w:val="28"/>
          <w:szCs w:val="28"/>
        </w:rPr>
      </w:pPr>
      <w:r w:rsidRPr="00011F9E">
        <w:rPr>
          <w:rFonts w:ascii="Times New Roman" w:eastAsia="Times New Roman" w:hAnsi="Times New Roman" w:cs="Times New Roman"/>
          <w:color w:val="000000"/>
          <w:sz w:val="28"/>
          <w:szCs w:val="28"/>
        </w:rPr>
        <w:t>Таблица 1.</w:t>
      </w:r>
    </w:p>
    <w:tbl>
      <w:tblPr>
        <w:tblW w:w="9744"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4A0" w:firstRow="1" w:lastRow="0" w:firstColumn="1" w:lastColumn="0" w:noHBand="0" w:noVBand="1"/>
      </w:tblPr>
      <w:tblGrid>
        <w:gridCol w:w="4618"/>
        <w:gridCol w:w="5126"/>
      </w:tblGrid>
      <w:tr w:rsidR="00700674" w:rsidRPr="00011F9E" w:rsidTr="00D8791B">
        <w:trPr>
          <w:trHeight w:val="630"/>
        </w:trPr>
        <w:tc>
          <w:tcPr>
            <w:tcW w:w="4618" w:type="dxa"/>
            <w:tcBorders>
              <w:top w:val="single" w:sz="6" w:space="0" w:color="000000"/>
              <w:left w:val="single" w:sz="6" w:space="0" w:color="000000"/>
              <w:bottom w:val="single" w:sz="6" w:space="0" w:color="000000"/>
              <w:right w:val="single" w:sz="6" w:space="0" w:color="000000"/>
            </w:tcBorders>
            <w:hideMark/>
          </w:tcPr>
          <w:p w:rsidR="00700674" w:rsidRPr="00070EF4" w:rsidRDefault="00700674" w:rsidP="00D8791B">
            <w:pPr>
              <w:spacing w:after="0" w:line="240" w:lineRule="auto"/>
              <w:jc w:val="both"/>
              <w:rPr>
                <w:rFonts w:ascii="Times New Roman" w:eastAsia="Times New Roman" w:hAnsi="Times New Roman" w:cs="Times New Roman"/>
                <w:color w:val="000000"/>
                <w:sz w:val="24"/>
                <w:szCs w:val="24"/>
              </w:rPr>
            </w:pPr>
            <w:r w:rsidRPr="00070EF4">
              <w:rPr>
                <w:rFonts w:ascii="Times New Roman" w:eastAsia="Times New Roman" w:hAnsi="Times New Roman" w:cs="Times New Roman"/>
                <w:color w:val="000000"/>
                <w:sz w:val="24"/>
                <w:szCs w:val="24"/>
              </w:rPr>
              <w:t>Основное оборудование учебной микробиологической лаборатории</w:t>
            </w:r>
          </w:p>
        </w:tc>
        <w:tc>
          <w:tcPr>
            <w:tcW w:w="5126" w:type="dxa"/>
            <w:tcBorders>
              <w:top w:val="single" w:sz="6" w:space="0" w:color="000000"/>
              <w:left w:val="single" w:sz="6" w:space="0" w:color="000000"/>
              <w:bottom w:val="single" w:sz="6" w:space="0" w:color="000000"/>
              <w:right w:val="single" w:sz="6" w:space="0" w:color="000000"/>
            </w:tcBorders>
            <w:hideMark/>
          </w:tcPr>
          <w:p w:rsidR="00700674" w:rsidRPr="00070EF4" w:rsidRDefault="00700674" w:rsidP="00D8791B">
            <w:pPr>
              <w:spacing w:after="0" w:line="240" w:lineRule="auto"/>
              <w:jc w:val="both"/>
              <w:rPr>
                <w:rFonts w:ascii="Times New Roman" w:eastAsia="Times New Roman" w:hAnsi="Times New Roman" w:cs="Times New Roman"/>
                <w:color w:val="000000"/>
                <w:sz w:val="24"/>
                <w:szCs w:val="24"/>
              </w:rPr>
            </w:pPr>
            <w:r w:rsidRPr="00070EF4">
              <w:rPr>
                <w:rFonts w:ascii="Times New Roman" w:eastAsia="Times New Roman" w:hAnsi="Times New Roman" w:cs="Times New Roman"/>
                <w:color w:val="000000"/>
                <w:sz w:val="24"/>
                <w:szCs w:val="24"/>
              </w:rPr>
              <w:t>Назначение, схематичное изображение, фотография</w:t>
            </w:r>
          </w:p>
        </w:tc>
      </w:tr>
      <w:tr w:rsidR="00700674" w:rsidRPr="00011F9E" w:rsidTr="00D8791B">
        <w:trPr>
          <w:trHeight w:val="174"/>
        </w:trPr>
        <w:tc>
          <w:tcPr>
            <w:tcW w:w="4618" w:type="dxa"/>
            <w:tcBorders>
              <w:top w:val="single" w:sz="6" w:space="0" w:color="000000"/>
              <w:left w:val="single" w:sz="6" w:space="0" w:color="000000"/>
              <w:bottom w:val="single" w:sz="6" w:space="0" w:color="000000"/>
              <w:right w:val="single" w:sz="6" w:space="0" w:color="000000"/>
            </w:tcBorders>
            <w:hideMark/>
          </w:tcPr>
          <w:p w:rsidR="00700674" w:rsidRPr="00070EF4" w:rsidRDefault="00700674" w:rsidP="00D8791B">
            <w:pPr>
              <w:spacing w:after="0" w:line="240" w:lineRule="auto"/>
              <w:jc w:val="both"/>
              <w:rPr>
                <w:rFonts w:ascii="Times New Roman" w:eastAsia="Times New Roman" w:hAnsi="Times New Roman" w:cs="Times New Roman"/>
                <w:color w:val="000000"/>
                <w:sz w:val="24"/>
                <w:szCs w:val="24"/>
              </w:rPr>
            </w:pPr>
            <w:r w:rsidRPr="00070EF4">
              <w:rPr>
                <w:rFonts w:ascii="Times New Roman" w:eastAsia="Times New Roman" w:hAnsi="Times New Roman" w:cs="Times New Roman"/>
                <w:color w:val="000000"/>
                <w:sz w:val="24"/>
                <w:szCs w:val="24"/>
              </w:rPr>
              <w:t>1 Петля микробиологическая</w:t>
            </w:r>
          </w:p>
        </w:tc>
        <w:tc>
          <w:tcPr>
            <w:tcW w:w="5126" w:type="dxa"/>
            <w:tcBorders>
              <w:top w:val="single" w:sz="6" w:space="0" w:color="000000"/>
              <w:left w:val="single" w:sz="6" w:space="0" w:color="000000"/>
              <w:bottom w:val="single" w:sz="6" w:space="0" w:color="000000"/>
              <w:right w:val="single" w:sz="6" w:space="0" w:color="000000"/>
            </w:tcBorders>
            <w:hideMark/>
          </w:tcPr>
          <w:p w:rsidR="00700674" w:rsidRPr="00070EF4" w:rsidRDefault="00700674" w:rsidP="00D8791B">
            <w:pPr>
              <w:spacing w:after="0" w:line="240" w:lineRule="auto"/>
              <w:jc w:val="both"/>
              <w:rPr>
                <w:rFonts w:ascii="Times New Roman" w:eastAsia="Times New Roman" w:hAnsi="Times New Roman" w:cs="Times New Roman"/>
                <w:color w:val="000000"/>
                <w:sz w:val="24"/>
                <w:szCs w:val="24"/>
              </w:rPr>
            </w:pPr>
          </w:p>
        </w:tc>
      </w:tr>
      <w:tr w:rsidR="00700674" w:rsidRPr="00011F9E" w:rsidTr="00D8791B">
        <w:tc>
          <w:tcPr>
            <w:tcW w:w="4618" w:type="dxa"/>
            <w:tcBorders>
              <w:top w:val="single" w:sz="6" w:space="0" w:color="000000"/>
              <w:left w:val="single" w:sz="6" w:space="0" w:color="000000"/>
              <w:bottom w:val="single" w:sz="6" w:space="0" w:color="000000"/>
              <w:right w:val="single" w:sz="6" w:space="0" w:color="000000"/>
            </w:tcBorders>
            <w:hideMark/>
          </w:tcPr>
          <w:p w:rsidR="00700674" w:rsidRPr="00070EF4" w:rsidRDefault="00700674" w:rsidP="00D8791B">
            <w:pPr>
              <w:spacing w:after="0" w:line="240" w:lineRule="auto"/>
              <w:jc w:val="both"/>
              <w:rPr>
                <w:rFonts w:ascii="Times New Roman" w:eastAsia="Times New Roman" w:hAnsi="Times New Roman" w:cs="Times New Roman"/>
                <w:color w:val="000000"/>
                <w:sz w:val="24"/>
                <w:szCs w:val="24"/>
              </w:rPr>
            </w:pPr>
            <w:r w:rsidRPr="00070EF4">
              <w:rPr>
                <w:rFonts w:ascii="Times New Roman" w:eastAsia="Times New Roman" w:hAnsi="Times New Roman" w:cs="Times New Roman"/>
                <w:color w:val="000000"/>
                <w:sz w:val="24"/>
                <w:szCs w:val="24"/>
              </w:rPr>
              <w:t>2 Стекло предметное прямое</w:t>
            </w:r>
          </w:p>
        </w:tc>
        <w:tc>
          <w:tcPr>
            <w:tcW w:w="5126" w:type="dxa"/>
            <w:tcBorders>
              <w:top w:val="single" w:sz="6" w:space="0" w:color="000000"/>
              <w:left w:val="single" w:sz="6" w:space="0" w:color="000000"/>
              <w:bottom w:val="single" w:sz="6" w:space="0" w:color="000000"/>
              <w:right w:val="single" w:sz="6" w:space="0" w:color="000000"/>
            </w:tcBorders>
            <w:hideMark/>
          </w:tcPr>
          <w:p w:rsidR="00700674" w:rsidRPr="00070EF4" w:rsidRDefault="00700674" w:rsidP="00D8791B">
            <w:pPr>
              <w:spacing w:after="0" w:line="240" w:lineRule="auto"/>
              <w:jc w:val="both"/>
              <w:rPr>
                <w:rFonts w:ascii="Times New Roman" w:eastAsia="Times New Roman" w:hAnsi="Times New Roman" w:cs="Times New Roman"/>
                <w:color w:val="000000"/>
                <w:sz w:val="24"/>
                <w:szCs w:val="24"/>
              </w:rPr>
            </w:pPr>
          </w:p>
        </w:tc>
      </w:tr>
      <w:tr w:rsidR="00700674" w:rsidRPr="00011F9E" w:rsidTr="00D8791B">
        <w:tc>
          <w:tcPr>
            <w:tcW w:w="4618" w:type="dxa"/>
            <w:tcBorders>
              <w:top w:val="single" w:sz="6" w:space="0" w:color="000000"/>
              <w:left w:val="single" w:sz="6" w:space="0" w:color="000000"/>
              <w:bottom w:val="single" w:sz="6" w:space="0" w:color="000000"/>
              <w:right w:val="single" w:sz="6" w:space="0" w:color="000000"/>
            </w:tcBorders>
            <w:hideMark/>
          </w:tcPr>
          <w:p w:rsidR="00700674" w:rsidRPr="00070EF4" w:rsidRDefault="00700674" w:rsidP="00D8791B">
            <w:pPr>
              <w:spacing w:after="0" w:line="240" w:lineRule="auto"/>
              <w:jc w:val="both"/>
              <w:rPr>
                <w:rFonts w:ascii="Times New Roman" w:eastAsia="Times New Roman" w:hAnsi="Times New Roman" w:cs="Times New Roman"/>
                <w:color w:val="000000"/>
                <w:sz w:val="24"/>
                <w:szCs w:val="24"/>
              </w:rPr>
            </w:pPr>
            <w:r w:rsidRPr="00070EF4">
              <w:rPr>
                <w:rFonts w:ascii="Times New Roman" w:eastAsia="Times New Roman" w:hAnsi="Times New Roman" w:cs="Times New Roman"/>
                <w:color w:val="000000"/>
                <w:sz w:val="24"/>
                <w:szCs w:val="24"/>
              </w:rPr>
              <w:t>3 Стекло предметное с лункой</w:t>
            </w:r>
          </w:p>
        </w:tc>
        <w:tc>
          <w:tcPr>
            <w:tcW w:w="5126" w:type="dxa"/>
            <w:tcBorders>
              <w:top w:val="single" w:sz="6" w:space="0" w:color="000000"/>
              <w:left w:val="single" w:sz="6" w:space="0" w:color="000000"/>
              <w:bottom w:val="single" w:sz="6" w:space="0" w:color="000000"/>
              <w:right w:val="single" w:sz="6" w:space="0" w:color="000000"/>
            </w:tcBorders>
            <w:hideMark/>
          </w:tcPr>
          <w:p w:rsidR="00700674" w:rsidRPr="00070EF4" w:rsidRDefault="00700674" w:rsidP="00D8791B">
            <w:pPr>
              <w:spacing w:after="0" w:line="240" w:lineRule="auto"/>
              <w:jc w:val="both"/>
              <w:rPr>
                <w:rFonts w:ascii="Times New Roman" w:eastAsia="Times New Roman" w:hAnsi="Times New Roman" w:cs="Times New Roman"/>
                <w:color w:val="000000"/>
                <w:sz w:val="24"/>
                <w:szCs w:val="24"/>
              </w:rPr>
            </w:pPr>
          </w:p>
        </w:tc>
      </w:tr>
      <w:tr w:rsidR="00700674" w:rsidRPr="00011F9E" w:rsidTr="00D8791B">
        <w:tc>
          <w:tcPr>
            <w:tcW w:w="4618" w:type="dxa"/>
            <w:tcBorders>
              <w:top w:val="single" w:sz="6" w:space="0" w:color="000000"/>
              <w:left w:val="single" w:sz="6" w:space="0" w:color="000000"/>
              <w:bottom w:val="single" w:sz="6" w:space="0" w:color="000000"/>
              <w:right w:val="single" w:sz="6" w:space="0" w:color="000000"/>
            </w:tcBorders>
            <w:hideMark/>
          </w:tcPr>
          <w:p w:rsidR="00700674" w:rsidRPr="00070EF4" w:rsidRDefault="00700674" w:rsidP="00D8791B">
            <w:pPr>
              <w:spacing w:after="0" w:line="240" w:lineRule="auto"/>
              <w:jc w:val="both"/>
              <w:rPr>
                <w:rFonts w:ascii="Times New Roman" w:eastAsia="Times New Roman" w:hAnsi="Times New Roman" w:cs="Times New Roman"/>
                <w:color w:val="000000"/>
                <w:sz w:val="24"/>
                <w:szCs w:val="24"/>
              </w:rPr>
            </w:pPr>
            <w:r w:rsidRPr="00070EF4">
              <w:rPr>
                <w:rFonts w:ascii="Times New Roman" w:eastAsia="Times New Roman" w:hAnsi="Times New Roman" w:cs="Times New Roman"/>
                <w:color w:val="000000"/>
                <w:sz w:val="24"/>
                <w:szCs w:val="24"/>
              </w:rPr>
              <w:t>4 Покровное стекло</w:t>
            </w:r>
          </w:p>
        </w:tc>
        <w:tc>
          <w:tcPr>
            <w:tcW w:w="5126" w:type="dxa"/>
            <w:tcBorders>
              <w:top w:val="single" w:sz="6" w:space="0" w:color="000000"/>
              <w:left w:val="single" w:sz="6" w:space="0" w:color="000000"/>
              <w:bottom w:val="single" w:sz="6" w:space="0" w:color="000000"/>
              <w:right w:val="single" w:sz="6" w:space="0" w:color="000000"/>
            </w:tcBorders>
            <w:hideMark/>
          </w:tcPr>
          <w:p w:rsidR="00700674" w:rsidRPr="00070EF4" w:rsidRDefault="00700674" w:rsidP="00D8791B">
            <w:pPr>
              <w:spacing w:after="0" w:line="240" w:lineRule="auto"/>
              <w:jc w:val="both"/>
              <w:rPr>
                <w:rFonts w:ascii="Times New Roman" w:eastAsia="Times New Roman" w:hAnsi="Times New Roman" w:cs="Times New Roman"/>
                <w:color w:val="000000"/>
                <w:sz w:val="24"/>
                <w:szCs w:val="24"/>
              </w:rPr>
            </w:pPr>
          </w:p>
        </w:tc>
      </w:tr>
      <w:tr w:rsidR="00700674" w:rsidRPr="00011F9E" w:rsidTr="00D8791B">
        <w:tc>
          <w:tcPr>
            <w:tcW w:w="4618" w:type="dxa"/>
            <w:tcBorders>
              <w:top w:val="single" w:sz="6" w:space="0" w:color="000000"/>
              <w:left w:val="single" w:sz="6" w:space="0" w:color="000000"/>
              <w:bottom w:val="single" w:sz="6" w:space="0" w:color="000000"/>
              <w:right w:val="single" w:sz="6" w:space="0" w:color="000000"/>
            </w:tcBorders>
            <w:hideMark/>
          </w:tcPr>
          <w:p w:rsidR="00700674" w:rsidRPr="00070EF4" w:rsidRDefault="00700674" w:rsidP="00D8791B">
            <w:pPr>
              <w:spacing w:after="0" w:line="240" w:lineRule="auto"/>
              <w:jc w:val="both"/>
              <w:rPr>
                <w:rFonts w:ascii="Times New Roman" w:eastAsia="Times New Roman" w:hAnsi="Times New Roman" w:cs="Times New Roman"/>
                <w:color w:val="000000"/>
                <w:sz w:val="24"/>
                <w:szCs w:val="24"/>
              </w:rPr>
            </w:pPr>
            <w:r w:rsidRPr="00070EF4">
              <w:rPr>
                <w:rFonts w:ascii="Times New Roman" w:eastAsia="Times New Roman" w:hAnsi="Times New Roman" w:cs="Times New Roman"/>
                <w:color w:val="000000"/>
                <w:sz w:val="24"/>
                <w:szCs w:val="24"/>
              </w:rPr>
              <w:t>5 Чашка Петри</w:t>
            </w:r>
          </w:p>
        </w:tc>
        <w:tc>
          <w:tcPr>
            <w:tcW w:w="5126" w:type="dxa"/>
            <w:tcBorders>
              <w:top w:val="single" w:sz="6" w:space="0" w:color="000000"/>
              <w:left w:val="single" w:sz="6" w:space="0" w:color="000000"/>
              <w:bottom w:val="single" w:sz="6" w:space="0" w:color="000000"/>
              <w:right w:val="single" w:sz="6" w:space="0" w:color="000000"/>
            </w:tcBorders>
            <w:hideMark/>
          </w:tcPr>
          <w:p w:rsidR="00700674" w:rsidRPr="00070EF4" w:rsidRDefault="00700674" w:rsidP="00D8791B">
            <w:pPr>
              <w:spacing w:after="0" w:line="240" w:lineRule="auto"/>
              <w:jc w:val="both"/>
              <w:rPr>
                <w:rFonts w:ascii="Times New Roman" w:eastAsia="Times New Roman" w:hAnsi="Times New Roman" w:cs="Times New Roman"/>
                <w:color w:val="000000"/>
                <w:sz w:val="24"/>
                <w:szCs w:val="24"/>
              </w:rPr>
            </w:pPr>
          </w:p>
        </w:tc>
      </w:tr>
      <w:tr w:rsidR="00700674" w:rsidRPr="00011F9E" w:rsidTr="00D8791B">
        <w:tc>
          <w:tcPr>
            <w:tcW w:w="4618" w:type="dxa"/>
            <w:tcBorders>
              <w:top w:val="single" w:sz="6" w:space="0" w:color="000000"/>
              <w:left w:val="single" w:sz="6" w:space="0" w:color="000000"/>
              <w:bottom w:val="single" w:sz="6" w:space="0" w:color="000000"/>
              <w:right w:val="single" w:sz="6" w:space="0" w:color="000000"/>
            </w:tcBorders>
            <w:hideMark/>
          </w:tcPr>
          <w:p w:rsidR="00700674" w:rsidRPr="00070EF4" w:rsidRDefault="00700674" w:rsidP="00D8791B">
            <w:pPr>
              <w:spacing w:after="0" w:line="240" w:lineRule="auto"/>
              <w:jc w:val="both"/>
              <w:rPr>
                <w:rFonts w:ascii="Times New Roman" w:eastAsia="Times New Roman" w:hAnsi="Times New Roman" w:cs="Times New Roman"/>
                <w:color w:val="000000"/>
                <w:sz w:val="24"/>
                <w:szCs w:val="24"/>
              </w:rPr>
            </w:pPr>
            <w:r w:rsidRPr="00070EF4">
              <w:rPr>
                <w:rFonts w:ascii="Times New Roman" w:eastAsia="Times New Roman" w:hAnsi="Times New Roman" w:cs="Times New Roman"/>
                <w:color w:val="000000"/>
                <w:sz w:val="24"/>
                <w:szCs w:val="24"/>
              </w:rPr>
              <w:t>6. Шпатель Дригальского</w:t>
            </w:r>
          </w:p>
        </w:tc>
        <w:tc>
          <w:tcPr>
            <w:tcW w:w="5126" w:type="dxa"/>
            <w:tcBorders>
              <w:top w:val="single" w:sz="6" w:space="0" w:color="000000"/>
              <w:left w:val="single" w:sz="6" w:space="0" w:color="000000"/>
              <w:bottom w:val="single" w:sz="6" w:space="0" w:color="000000"/>
              <w:right w:val="single" w:sz="6" w:space="0" w:color="000000"/>
            </w:tcBorders>
            <w:hideMark/>
          </w:tcPr>
          <w:p w:rsidR="00700674" w:rsidRPr="00070EF4" w:rsidRDefault="00700674" w:rsidP="00D8791B">
            <w:pPr>
              <w:spacing w:after="0" w:line="240" w:lineRule="auto"/>
              <w:jc w:val="both"/>
              <w:rPr>
                <w:rFonts w:ascii="Times New Roman" w:eastAsia="Times New Roman" w:hAnsi="Times New Roman" w:cs="Times New Roman"/>
                <w:color w:val="000000"/>
                <w:sz w:val="24"/>
                <w:szCs w:val="24"/>
              </w:rPr>
            </w:pPr>
          </w:p>
        </w:tc>
      </w:tr>
    </w:tbl>
    <w:p w:rsidR="00700674" w:rsidRDefault="00700674" w:rsidP="00700674">
      <w:pPr>
        <w:spacing w:after="0" w:line="240" w:lineRule="auto"/>
        <w:ind w:firstLine="426"/>
        <w:jc w:val="both"/>
        <w:rPr>
          <w:rFonts w:ascii="Times New Roman" w:hAnsi="Times New Roman" w:cs="Times New Roman"/>
          <w:sz w:val="28"/>
          <w:szCs w:val="28"/>
        </w:rPr>
      </w:pPr>
    </w:p>
    <w:p w:rsidR="00700674" w:rsidRPr="00011F9E" w:rsidRDefault="00700674" w:rsidP="00700674">
      <w:pPr>
        <w:spacing w:after="0" w:line="240" w:lineRule="auto"/>
        <w:ind w:firstLine="426"/>
        <w:jc w:val="both"/>
        <w:rPr>
          <w:rFonts w:ascii="Times New Roman" w:hAnsi="Times New Roman" w:cs="Times New Roman"/>
          <w:b/>
          <w:sz w:val="28"/>
          <w:szCs w:val="28"/>
        </w:rPr>
      </w:pPr>
      <w:r w:rsidRPr="00011F9E">
        <w:rPr>
          <w:rFonts w:ascii="Times New Roman" w:hAnsi="Times New Roman" w:cs="Times New Roman"/>
          <w:b/>
          <w:sz w:val="28"/>
          <w:szCs w:val="28"/>
        </w:rPr>
        <w:t>Контрольные вопросы:</w:t>
      </w:r>
    </w:p>
    <w:p w:rsidR="00700674" w:rsidRDefault="00700674" w:rsidP="00700674">
      <w:pPr>
        <w:spacing w:after="0" w:line="240" w:lineRule="auto"/>
        <w:ind w:firstLine="426"/>
        <w:jc w:val="both"/>
        <w:rPr>
          <w:rFonts w:ascii="Times New Roman" w:hAnsi="Times New Roman" w:cs="Times New Roman"/>
          <w:sz w:val="28"/>
          <w:szCs w:val="28"/>
        </w:rPr>
      </w:pPr>
      <w:r w:rsidRPr="00011F9E">
        <w:rPr>
          <w:rFonts w:ascii="Times New Roman" w:hAnsi="Times New Roman" w:cs="Times New Roman"/>
          <w:sz w:val="28"/>
          <w:szCs w:val="28"/>
        </w:rPr>
        <w:t>1</w:t>
      </w:r>
      <w:r>
        <w:rPr>
          <w:rFonts w:ascii="Times New Roman" w:hAnsi="Times New Roman" w:cs="Times New Roman"/>
          <w:sz w:val="28"/>
          <w:szCs w:val="28"/>
        </w:rPr>
        <w:t>.</w:t>
      </w:r>
      <w:r w:rsidRPr="00011F9E">
        <w:rPr>
          <w:rFonts w:ascii="Times New Roman" w:hAnsi="Times New Roman" w:cs="Times New Roman"/>
          <w:sz w:val="28"/>
          <w:szCs w:val="28"/>
        </w:rPr>
        <w:t xml:space="preserve"> Где, как и по какому принципу проводится организа</w:t>
      </w:r>
      <w:r>
        <w:rPr>
          <w:rFonts w:ascii="Times New Roman" w:hAnsi="Times New Roman" w:cs="Times New Roman"/>
          <w:sz w:val="28"/>
          <w:szCs w:val="28"/>
        </w:rPr>
        <w:t>ция лабора</w:t>
      </w:r>
      <w:r w:rsidRPr="00011F9E">
        <w:rPr>
          <w:rFonts w:ascii="Times New Roman" w:hAnsi="Times New Roman" w:cs="Times New Roman"/>
          <w:sz w:val="28"/>
          <w:szCs w:val="28"/>
        </w:rPr>
        <w:t>тории биотехнологического цикла? Какие сани</w:t>
      </w:r>
      <w:r>
        <w:rPr>
          <w:rFonts w:ascii="Times New Roman" w:hAnsi="Times New Roman" w:cs="Times New Roman"/>
          <w:sz w:val="28"/>
          <w:szCs w:val="28"/>
        </w:rPr>
        <w:t>тарно-гигиенические тре</w:t>
      </w:r>
      <w:r w:rsidRPr="00011F9E">
        <w:rPr>
          <w:rFonts w:ascii="Times New Roman" w:hAnsi="Times New Roman" w:cs="Times New Roman"/>
          <w:sz w:val="28"/>
          <w:szCs w:val="28"/>
        </w:rPr>
        <w:t xml:space="preserve">бования предъявляются к устройству лаборатории? </w:t>
      </w:r>
    </w:p>
    <w:p w:rsidR="00700674" w:rsidRDefault="00700674" w:rsidP="00700674">
      <w:pPr>
        <w:spacing w:after="0" w:line="240" w:lineRule="auto"/>
        <w:ind w:firstLine="426"/>
        <w:jc w:val="both"/>
        <w:rPr>
          <w:rFonts w:ascii="Times New Roman" w:hAnsi="Times New Roman" w:cs="Times New Roman"/>
          <w:sz w:val="28"/>
          <w:szCs w:val="28"/>
        </w:rPr>
      </w:pPr>
      <w:r w:rsidRPr="00011F9E">
        <w:rPr>
          <w:rFonts w:ascii="Times New Roman" w:hAnsi="Times New Roman" w:cs="Times New Roman"/>
          <w:sz w:val="28"/>
          <w:szCs w:val="28"/>
        </w:rPr>
        <w:t>2</w:t>
      </w:r>
      <w:r>
        <w:rPr>
          <w:rFonts w:ascii="Times New Roman" w:hAnsi="Times New Roman" w:cs="Times New Roman"/>
          <w:sz w:val="28"/>
          <w:szCs w:val="28"/>
        </w:rPr>
        <w:t>.</w:t>
      </w:r>
      <w:r w:rsidRPr="00011F9E">
        <w:rPr>
          <w:rFonts w:ascii="Times New Roman" w:hAnsi="Times New Roman" w:cs="Times New Roman"/>
          <w:sz w:val="28"/>
          <w:szCs w:val="28"/>
        </w:rPr>
        <w:t xml:space="preserve"> Опишите основные отделы лаборатории, требуе</w:t>
      </w:r>
      <w:r>
        <w:rPr>
          <w:rFonts w:ascii="Times New Roman" w:hAnsi="Times New Roman" w:cs="Times New Roman"/>
          <w:sz w:val="28"/>
          <w:szCs w:val="28"/>
        </w:rPr>
        <w:t>мое оборудова</w:t>
      </w:r>
      <w:r w:rsidRPr="00011F9E">
        <w:rPr>
          <w:rFonts w:ascii="Times New Roman" w:hAnsi="Times New Roman" w:cs="Times New Roman"/>
          <w:sz w:val="28"/>
          <w:szCs w:val="28"/>
        </w:rPr>
        <w:t>ние в каждом отделе, уровень образования специ</w:t>
      </w:r>
      <w:r>
        <w:rPr>
          <w:rFonts w:ascii="Times New Roman" w:hAnsi="Times New Roman" w:cs="Times New Roman"/>
          <w:sz w:val="28"/>
          <w:szCs w:val="28"/>
        </w:rPr>
        <w:t>алистов, имеющих пра</w:t>
      </w:r>
      <w:r w:rsidRPr="00011F9E">
        <w:rPr>
          <w:rFonts w:ascii="Times New Roman" w:hAnsi="Times New Roman" w:cs="Times New Roman"/>
          <w:sz w:val="28"/>
          <w:szCs w:val="28"/>
        </w:rPr>
        <w:t>во работы в лабора</w:t>
      </w:r>
      <w:r>
        <w:rPr>
          <w:rFonts w:ascii="Times New Roman" w:hAnsi="Times New Roman" w:cs="Times New Roman"/>
          <w:sz w:val="28"/>
          <w:szCs w:val="28"/>
        </w:rPr>
        <w:t>тории.</w:t>
      </w:r>
    </w:p>
    <w:p w:rsidR="00700674" w:rsidRDefault="00700674" w:rsidP="00700674">
      <w:pPr>
        <w:spacing w:after="0" w:line="240" w:lineRule="auto"/>
        <w:ind w:firstLine="426"/>
        <w:jc w:val="both"/>
        <w:rPr>
          <w:rFonts w:ascii="Times New Roman" w:hAnsi="Times New Roman" w:cs="Times New Roman"/>
          <w:sz w:val="28"/>
          <w:szCs w:val="28"/>
        </w:rPr>
      </w:pPr>
      <w:r w:rsidRPr="00011F9E">
        <w:rPr>
          <w:rFonts w:ascii="Times New Roman" w:hAnsi="Times New Roman" w:cs="Times New Roman"/>
          <w:sz w:val="28"/>
          <w:szCs w:val="28"/>
        </w:rPr>
        <w:t>3</w:t>
      </w:r>
      <w:r>
        <w:rPr>
          <w:rFonts w:ascii="Times New Roman" w:hAnsi="Times New Roman" w:cs="Times New Roman"/>
          <w:sz w:val="28"/>
          <w:szCs w:val="28"/>
        </w:rPr>
        <w:t>.</w:t>
      </w:r>
      <w:r w:rsidRPr="00011F9E">
        <w:rPr>
          <w:rFonts w:ascii="Times New Roman" w:hAnsi="Times New Roman" w:cs="Times New Roman"/>
          <w:sz w:val="28"/>
          <w:szCs w:val="28"/>
        </w:rPr>
        <w:t xml:space="preserve"> Основные требования техники безопасности лаборато</w:t>
      </w:r>
      <w:r>
        <w:rPr>
          <w:rFonts w:ascii="Times New Roman" w:hAnsi="Times New Roman" w:cs="Times New Roman"/>
          <w:sz w:val="28"/>
          <w:szCs w:val="28"/>
        </w:rPr>
        <w:t>рий мик</w:t>
      </w:r>
      <w:r w:rsidRPr="00011F9E">
        <w:rPr>
          <w:rFonts w:ascii="Times New Roman" w:hAnsi="Times New Roman" w:cs="Times New Roman"/>
          <w:sz w:val="28"/>
          <w:szCs w:val="28"/>
        </w:rPr>
        <w:t xml:space="preserve">робного синтеза биотехнологического профиля. </w:t>
      </w:r>
    </w:p>
    <w:p w:rsidR="00700674" w:rsidRDefault="00700674" w:rsidP="00700674">
      <w:pPr>
        <w:spacing w:after="0" w:line="240" w:lineRule="auto"/>
        <w:ind w:firstLine="426"/>
        <w:jc w:val="both"/>
        <w:rPr>
          <w:rFonts w:ascii="Times New Roman" w:hAnsi="Times New Roman" w:cs="Times New Roman"/>
          <w:sz w:val="28"/>
          <w:szCs w:val="28"/>
        </w:rPr>
      </w:pPr>
      <w:r w:rsidRPr="00011F9E">
        <w:rPr>
          <w:rFonts w:ascii="Times New Roman" w:hAnsi="Times New Roman" w:cs="Times New Roman"/>
          <w:sz w:val="28"/>
          <w:szCs w:val="28"/>
        </w:rPr>
        <w:t>4</w:t>
      </w:r>
      <w:r>
        <w:rPr>
          <w:rFonts w:ascii="Times New Roman" w:hAnsi="Times New Roman" w:cs="Times New Roman"/>
          <w:sz w:val="28"/>
          <w:szCs w:val="28"/>
        </w:rPr>
        <w:t>.</w:t>
      </w:r>
      <w:r w:rsidRPr="00011F9E">
        <w:rPr>
          <w:rFonts w:ascii="Times New Roman" w:hAnsi="Times New Roman" w:cs="Times New Roman"/>
          <w:sz w:val="28"/>
          <w:szCs w:val="28"/>
        </w:rPr>
        <w:t xml:space="preserve"> Виды пластиковой и стеклянной посуды и их использование. </w:t>
      </w:r>
    </w:p>
    <w:p w:rsidR="00700674" w:rsidRPr="00011F9E" w:rsidRDefault="00700674" w:rsidP="00700674">
      <w:pPr>
        <w:spacing w:after="0" w:line="240" w:lineRule="auto"/>
        <w:ind w:firstLine="426"/>
        <w:jc w:val="both"/>
        <w:rPr>
          <w:rFonts w:ascii="Times New Roman" w:hAnsi="Times New Roman" w:cs="Times New Roman"/>
          <w:sz w:val="28"/>
          <w:szCs w:val="28"/>
        </w:rPr>
      </w:pPr>
      <w:r w:rsidRPr="00011F9E">
        <w:rPr>
          <w:rFonts w:ascii="Times New Roman" w:hAnsi="Times New Roman" w:cs="Times New Roman"/>
          <w:sz w:val="28"/>
          <w:szCs w:val="28"/>
        </w:rPr>
        <w:t>5</w:t>
      </w:r>
      <w:r>
        <w:rPr>
          <w:rFonts w:ascii="Times New Roman" w:hAnsi="Times New Roman" w:cs="Times New Roman"/>
          <w:sz w:val="28"/>
          <w:szCs w:val="28"/>
        </w:rPr>
        <w:t>.</w:t>
      </w:r>
      <w:r w:rsidRPr="00011F9E">
        <w:rPr>
          <w:rFonts w:ascii="Times New Roman" w:hAnsi="Times New Roman" w:cs="Times New Roman"/>
          <w:sz w:val="28"/>
          <w:szCs w:val="28"/>
        </w:rPr>
        <w:t xml:space="preserve"> Правила работы с реактивами.</w:t>
      </w:r>
    </w:p>
    <w:p w:rsidR="00700674" w:rsidRDefault="00700674" w:rsidP="00026970">
      <w:pPr>
        <w:spacing w:after="0" w:line="240" w:lineRule="auto"/>
        <w:ind w:firstLine="284"/>
        <w:jc w:val="center"/>
        <w:rPr>
          <w:rFonts w:ascii="Times New Roman" w:hAnsi="Times New Roman" w:cs="Times New Roman"/>
          <w:b/>
          <w:sz w:val="28"/>
          <w:szCs w:val="28"/>
        </w:rPr>
      </w:pPr>
    </w:p>
    <w:p w:rsidR="00700674" w:rsidRDefault="00700674" w:rsidP="00026970">
      <w:pPr>
        <w:spacing w:after="0" w:line="240" w:lineRule="auto"/>
        <w:ind w:firstLine="284"/>
        <w:jc w:val="center"/>
        <w:rPr>
          <w:rFonts w:ascii="Times New Roman" w:hAnsi="Times New Roman" w:cs="Times New Roman"/>
          <w:b/>
          <w:sz w:val="28"/>
          <w:szCs w:val="28"/>
        </w:rPr>
      </w:pPr>
    </w:p>
    <w:p w:rsidR="00C32DA6" w:rsidRDefault="005E1657" w:rsidP="00026970">
      <w:pPr>
        <w:spacing w:after="0" w:line="240" w:lineRule="auto"/>
        <w:ind w:firstLine="284"/>
        <w:jc w:val="center"/>
        <w:rPr>
          <w:rFonts w:ascii="Times New Roman" w:hAnsi="Times New Roman" w:cs="Times New Roman"/>
          <w:b/>
          <w:sz w:val="28"/>
          <w:szCs w:val="28"/>
        </w:rPr>
      </w:pPr>
      <w:r>
        <w:rPr>
          <w:rFonts w:ascii="Times New Roman" w:hAnsi="Times New Roman" w:cs="Times New Roman"/>
          <w:b/>
          <w:sz w:val="28"/>
          <w:szCs w:val="28"/>
        </w:rPr>
        <w:t>Лабораторная работа</w:t>
      </w:r>
    </w:p>
    <w:p w:rsidR="00C32DA6" w:rsidRDefault="00C32DA6" w:rsidP="00026970">
      <w:pPr>
        <w:spacing w:after="0" w:line="240" w:lineRule="auto"/>
        <w:jc w:val="both"/>
        <w:rPr>
          <w:rFonts w:ascii="Times New Roman" w:hAnsi="Times New Roman" w:cs="Times New Roman"/>
          <w:sz w:val="28"/>
          <w:szCs w:val="28"/>
        </w:rPr>
      </w:pPr>
    </w:p>
    <w:p w:rsidR="00C32DA6" w:rsidRDefault="005E1657" w:rsidP="00026970">
      <w:pPr>
        <w:shd w:val="clear" w:color="auto" w:fill="FFFFFF"/>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Измерение </w:t>
      </w:r>
      <w:r w:rsidR="00A42414">
        <w:rPr>
          <w:rFonts w:ascii="Times New Roman" w:hAnsi="Times New Roman" w:cs="Times New Roman"/>
          <w:b/>
          <w:sz w:val="28"/>
          <w:szCs w:val="28"/>
        </w:rPr>
        <w:t xml:space="preserve">рН и </w:t>
      </w:r>
      <w:r>
        <w:rPr>
          <w:rFonts w:ascii="Times New Roman" w:hAnsi="Times New Roman" w:cs="Times New Roman"/>
          <w:b/>
          <w:sz w:val="28"/>
          <w:szCs w:val="28"/>
        </w:rPr>
        <w:t>окислительно – восстановительного потенциала биологических систем</w:t>
      </w:r>
    </w:p>
    <w:p w:rsidR="00C32DA6" w:rsidRDefault="00C32DA6" w:rsidP="00026970">
      <w:pPr>
        <w:spacing w:after="0" w:line="240" w:lineRule="auto"/>
        <w:jc w:val="both"/>
        <w:rPr>
          <w:rFonts w:ascii="Times New Roman" w:hAnsi="Times New Roman" w:cs="Times New Roman"/>
          <w:sz w:val="28"/>
          <w:szCs w:val="28"/>
        </w:rPr>
      </w:pPr>
    </w:p>
    <w:p w:rsidR="00C32DA6" w:rsidRDefault="005E1657" w:rsidP="00026970">
      <w:pPr>
        <w:spacing w:after="0" w:line="240" w:lineRule="auto"/>
        <w:ind w:firstLine="426"/>
        <w:jc w:val="both"/>
        <w:rPr>
          <w:rFonts w:ascii="Times New Roman" w:hAnsi="Times New Roman" w:cs="Times New Roman"/>
          <w:b/>
          <w:sz w:val="28"/>
          <w:szCs w:val="28"/>
        </w:rPr>
      </w:pPr>
      <w:r>
        <w:rPr>
          <w:rFonts w:ascii="Times New Roman" w:hAnsi="Times New Roman" w:cs="Times New Roman"/>
          <w:b/>
          <w:sz w:val="28"/>
          <w:szCs w:val="28"/>
        </w:rPr>
        <w:t>Цель работы:</w:t>
      </w:r>
      <w:r>
        <w:rPr>
          <w:rFonts w:ascii="Times New Roman" w:hAnsi="Times New Roman" w:cs="Times New Roman"/>
          <w:sz w:val="28"/>
          <w:szCs w:val="28"/>
        </w:rPr>
        <w:t xml:space="preserve"> Освоить методы с помощью рН-метра и методы определения окислительно-восстановительного потенциала.</w:t>
      </w:r>
    </w:p>
    <w:p w:rsidR="00C32DA6" w:rsidRDefault="005E1657" w:rsidP="00026970">
      <w:pPr>
        <w:tabs>
          <w:tab w:val="left" w:pos="9072"/>
        </w:tabs>
        <w:spacing w:after="0" w:line="240" w:lineRule="auto"/>
        <w:ind w:firstLine="426"/>
        <w:jc w:val="both"/>
        <w:rPr>
          <w:rFonts w:ascii="Times New Roman" w:hAnsi="Times New Roman" w:cs="Times New Roman"/>
          <w:b/>
          <w:sz w:val="28"/>
          <w:szCs w:val="28"/>
        </w:rPr>
      </w:pPr>
      <w:r>
        <w:rPr>
          <w:rFonts w:ascii="Times New Roman" w:hAnsi="Times New Roman" w:cs="Times New Roman"/>
          <w:b/>
          <w:sz w:val="28"/>
          <w:szCs w:val="28"/>
        </w:rPr>
        <w:t>Методика выполнения работы:</w:t>
      </w:r>
    </w:p>
    <w:p w:rsidR="00C32DA6" w:rsidRDefault="005E1657" w:rsidP="00026970">
      <w:pPr>
        <w:tabs>
          <w:tab w:val="left" w:pos="9072"/>
        </w:tabs>
        <w:spacing w:after="0" w:line="240" w:lineRule="auto"/>
        <w:ind w:firstLine="426"/>
        <w:jc w:val="both"/>
        <w:rPr>
          <w:rFonts w:ascii="Times New Roman" w:hAnsi="Times New Roman" w:cs="Times New Roman"/>
          <w:sz w:val="28"/>
          <w:szCs w:val="28"/>
        </w:rPr>
      </w:pPr>
      <w:r>
        <w:rPr>
          <w:rFonts w:ascii="Times New Roman" w:hAnsi="Times New Roman" w:cs="Times New Roman"/>
          <w:b/>
          <w:sz w:val="28"/>
          <w:szCs w:val="28"/>
        </w:rPr>
        <w:t>Оборудование и материалы:</w:t>
      </w:r>
      <w:r>
        <w:rPr>
          <w:rFonts w:ascii="Times New Roman" w:hAnsi="Times New Roman" w:cs="Times New Roman"/>
          <w:sz w:val="28"/>
          <w:szCs w:val="28"/>
        </w:rPr>
        <w:t xml:space="preserve"> рН-метр, потенциометр, сосуд с двумя краниками, индикаторный платиновый электрод, хлорсеребряный электрод сравнения, бутылка пива, баллон с углекислым газом.</w:t>
      </w:r>
    </w:p>
    <w:p w:rsidR="00C32DA6" w:rsidRDefault="005E1657" w:rsidP="00026970">
      <w:pPr>
        <w:tabs>
          <w:tab w:val="left" w:pos="9072"/>
        </w:tabs>
        <w:spacing w:after="0" w:line="240" w:lineRule="auto"/>
        <w:ind w:firstLine="426"/>
        <w:jc w:val="both"/>
        <w:rPr>
          <w:rFonts w:ascii="Times New Roman" w:hAnsi="Times New Roman" w:cs="Times New Roman"/>
          <w:b/>
          <w:sz w:val="28"/>
          <w:szCs w:val="28"/>
          <w:lang w:val="kk-KZ"/>
        </w:rPr>
      </w:pPr>
      <w:r>
        <w:rPr>
          <w:rFonts w:ascii="Times New Roman" w:hAnsi="Times New Roman" w:cs="Times New Roman"/>
          <w:b/>
          <w:sz w:val="28"/>
          <w:szCs w:val="28"/>
          <w:lang w:val="kk-KZ"/>
        </w:rPr>
        <w:t>Ход работы:</w:t>
      </w:r>
    </w:p>
    <w:p w:rsidR="00C32DA6" w:rsidRDefault="005E1657" w:rsidP="00026970">
      <w:pPr>
        <w:tabs>
          <w:tab w:val="left" w:pos="9540"/>
        </w:tabs>
        <w:spacing w:after="0" w:line="240" w:lineRule="auto"/>
        <w:ind w:firstLine="426"/>
        <w:jc w:val="both"/>
        <w:rPr>
          <w:rFonts w:ascii="Times New Roman" w:hAnsi="Times New Roman" w:cs="Times New Roman"/>
          <w:sz w:val="28"/>
          <w:szCs w:val="28"/>
          <w:lang w:val="kk-KZ"/>
        </w:rPr>
      </w:pPr>
      <w:r>
        <w:rPr>
          <w:rFonts w:ascii="Times New Roman" w:hAnsi="Times New Roman" w:cs="Times New Roman"/>
          <w:sz w:val="28"/>
          <w:szCs w:val="28"/>
        </w:rPr>
        <w:lastRenderedPageBreak/>
        <w:t xml:space="preserve">Определение </w:t>
      </w:r>
      <w:r w:rsidR="00A42414">
        <w:rPr>
          <w:rFonts w:ascii="Times New Roman" w:hAnsi="Times New Roman" w:cs="Times New Roman"/>
          <w:sz w:val="28"/>
          <w:szCs w:val="28"/>
        </w:rPr>
        <w:t xml:space="preserve">рН и </w:t>
      </w:r>
      <w:r>
        <w:rPr>
          <w:rFonts w:ascii="Times New Roman" w:hAnsi="Times New Roman" w:cs="Times New Roman"/>
          <w:sz w:val="28"/>
          <w:szCs w:val="28"/>
        </w:rPr>
        <w:t>окислительно-восстановительного потенциала пива.</w:t>
      </w:r>
    </w:p>
    <w:p w:rsidR="00C32DA6" w:rsidRDefault="005E1657" w:rsidP="00026970">
      <w:pPr>
        <w:tabs>
          <w:tab w:val="left" w:pos="9540"/>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Стойкость пива к помутнению в основном зависит от величины его </w:t>
      </w:r>
      <w:r>
        <w:rPr>
          <w:rFonts w:ascii="Times New Roman" w:hAnsi="Times New Roman" w:cs="Times New Roman"/>
          <w:sz w:val="28"/>
          <w:szCs w:val="28"/>
          <w:lang w:val="en-US"/>
        </w:rPr>
        <w:t>r</w:t>
      </w:r>
      <w:r>
        <w:rPr>
          <w:rFonts w:ascii="Times New Roman" w:hAnsi="Times New Roman" w:cs="Times New Roman"/>
          <w:sz w:val="28"/>
          <w:szCs w:val="28"/>
        </w:rPr>
        <w:t>H2. Оптимальное зна</w:t>
      </w:r>
      <w:r>
        <w:rPr>
          <w:rFonts w:ascii="Times New Roman" w:hAnsi="Times New Roman" w:cs="Times New Roman"/>
          <w:sz w:val="28"/>
          <w:szCs w:val="28"/>
        </w:rPr>
        <w:softHyphen/>
        <w:t>чение rH2 для пива составляет 11-12. С повышением rH стойкость пива снижается, так как в более окисленном пиве развиваются дрожжи и другие микроорганизмы, при этом нарушается и колло</w:t>
      </w:r>
      <w:r>
        <w:rPr>
          <w:rFonts w:ascii="Times New Roman" w:hAnsi="Times New Roman" w:cs="Times New Roman"/>
          <w:sz w:val="28"/>
          <w:szCs w:val="28"/>
        </w:rPr>
        <w:softHyphen/>
        <w:t>идная стойкость пива.</w:t>
      </w:r>
    </w:p>
    <w:p w:rsidR="00C32DA6" w:rsidRDefault="005E1657" w:rsidP="00026970">
      <w:pPr>
        <w:tabs>
          <w:tab w:val="left" w:pos="9540"/>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Прибор готовят к работе так же, как и при определении рН</w:t>
      </w:r>
      <w:r w:rsidR="00A42414">
        <w:rPr>
          <w:rFonts w:ascii="Times New Roman" w:hAnsi="Times New Roman" w:cs="Times New Roman"/>
          <w:sz w:val="28"/>
          <w:szCs w:val="28"/>
        </w:rPr>
        <w:t xml:space="preserve"> (рисунок 14).</w:t>
      </w:r>
      <w:r>
        <w:rPr>
          <w:rFonts w:ascii="Times New Roman" w:hAnsi="Times New Roman" w:cs="Times New Roman"/>
          <w:sz w:val="28"/>
          <w:szCs w:val="28"/>
        </w:rPr>
        <w:t xml:space="preserve"> Бутылку с пивом закрывают пробкой с двумя отверстиями, в которые вставляют короткую стеклянную трубку, заканчивающуюся под пробкой, и длинную трубку, доходящую почти до дна бутылки. Короткую трубку через резиновый шланг соединяют с баллоном для диоксида углерода, а длинную с нижним краником сосуда с электродам.</w:t>
      </w:r>
    </w:p>
    <w:p w:rsidR="00A42414" w:rsidRDefault="00A42414" w:rsidP="00026970">
      <w:pPr>
        <w:tabs>
          <w:tab w:val="left" w:pos="9072"/>
        </w:tabs>
        <w:spacing w:after="0" w:line="240" w:lineRule="auto"/>
        <w:ind w:right="-22" w:firstLine="426"/>
        <w:jc w:val="both"/>
        <w:rPr>
          <w:rFonts w:ascii="Times New Roman" w:hAnsi="Times New Roman" w:cs="Times New Roman"/>
          <w:sz w:val="28"/>
          <w:szCs w:val="28"/>
        </w:rPr>
      </w:pPr>
      <w:r>
        <w:rPr>
          <w:rFonts w:ascii="Times New Roman" w:hAnsi="Times New Roman" w:cs="Times New Roman"/>
          <w:sz w:val="28"/>
          <w:szCs w:val="28"/>
        </w:rPr>
        <w:t>Открыв краники, сосуд заполняют пивом, выдавливая его из бутылки диоксидом углерода до тех пор, пока из верхнего краника не выльется немного пива, после чего оба краника закрывают и в течение 10-15 мин наблюдают за положением стрелки гальванометра. Когда стрелка гальвано</w:t>
      </w:r>
      <w:r>
        <w:rPr>
          <w:rFonts w:ascii="Times New Roman" w:hAnsi="Times New Roman" w:cs="Times New Roman"/>
          <w:sz w:val="28"/>
          <w:szCs w:val="28"/>
        </w:rPr>
        <w:softHyphen/>
        <w:t>метра установится на каком-то делении шкалы, делают отсчет в мВ. Затем открывают оба краника, пиво из сосуда вытесняют новой порцией пива из бутылки и снова дожидаются момента установ</w:t>
      </w:r>
      <w:r>
        <w:rPr>
          <w:rFonts w:ascii="Times New Roman" w:hAnsi="Times New Roman" w:cs="Times New Roman"/>
          <w:sz w:val="28"/>
          <w:szCs w:val="28"/>
        </w:rPr>
        <w:softHyphen/>
        <w:t>ления постоянного потенциала. Измерение считают законченным, когда три последовательных отсчета различаются между собой на 1-5 мВ. Для расчета принимают последний отсчет. Одновре</w:t>
      </w:r>
      <w:r>
        <w:rPr>
          <w:rFonts w:ascii="Times New Roman" w:hAnsi="Times New Roman" w:cs="Times New Roman"/>
          <w:sz w:val="28"/>
          <w:szCs w:val="28"/>
        </w:rPr>
        <w:softHyphen/>
        <w:t>менно определяют и рН пива.</w:t>
      </w:r>
    </w:p>
    <w:p w:rsidR="00A42414" w:rsidRDefault="00A42414" w:rsidP="00026970">
      <w:pPr>
        <w:tabs>
          <w:tab w:val="left" w:pos="9540"/>
        </w:tabs>
        <w:spacing w:after="0" w:line="240" w:lineRule="auto"/>
        <w:jc w:val="both"/>
        <w:rPr>
          <w:rFonts w:ascii="Times New Roman" w:hAnsi="Times New Roman" w:cs="Times New Roman"/>
          <w:sz w:val="28"/>
          <w:szCs w:val="28"/>
        </w:rPr>
      </w:pPr>
    </w:p>
    <w:p w:rsidR="00C32DA6" w:rsidRDefault="005E1657" w:rsidP="00026970">
      <w:pPr>
        <w:tabs>
          <w:tab w:val="left" w:pos="9540"/>
        </w:tabs>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16032FCF" wp14:editId="134DD9C4">
            <wp:extent cx="3571875" cy="2292612"/>
            <wp:effectExtent l="0" t="0" r="0" b="0"/>
            <wp:docPr id="39" name="Рисунок 11" descr="SAM_5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AM_5173"/>
                    <pic:cNvPicPr>
                      <a:picLocks noChangeAspect="1" noChangeArrowheads="1"/>
                    </pic:cNvPicPr>
                  </pic:nvPicPr>
                  <pic:blipFill>
                    <a:blip r:embed="rId40"/>
                    <a:srcRect/>
                    <a:stretch>
                      <a:fillRect/>
                    </a:stretch>
                  </pic:blipFill>
                  <pic:spPr bwMode="auto">
                    <a:xfrm>
                      <a:off x="0" y="0"/>
                      <a:ext cx="3573538" cy="2293679"/>
                    </a:xfrm>
                    <a:prstGeom prst="rect">
                      <a:avLst/>
                    </a:prstGeom>
                    <a:noFill/>
                    <a:ln w="9525">
                      <a:noFill/>
                      <a:miter lim="800000"/>
                      <a:headEnd/>
                      <a:tailEnd/>
                    </a:ln>
                  </pic:spPr>
                </pic:pic>
              </a:graphicData>
            </a:graphic>
          </wp:inline>
        </w:drawing>
      </w:r>
    </w:p>
    <w:p w:rsidR="00A42414" w:rsidRDefault="00A42414" w:rsidP="00026970">
      <w:pPr>
        <w:tabs>
          <w:tab w:val="left" w:pos="9540"/>
        </w:tabs>
        <w:spacing w:after="0" w:line="240" w:lineRule="auto"/>
        <w:jc w:val="center"/>
        <w:rPr>
          <w:rFonts w:ascii="Times New Roman" w:hAnsi="Times New Roman" w:cs="Times New Roman"/>
          <w:sz w:val="28"/>
          <w:szCs w:val="28"/>
        </w:rPr>
      </w:pPr>
    </w:p>
    <w:p w:rsidR="00A42414" w:rsidRDefault="00A42414" w:rsidP="00026970">
      <w:pPr>
        <w:tabs>
          <w:tab w:val="left" w:pos="9540"/>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14 – Установка для определения рН </w:t>
      </w:r>
    </w:p>
    <w:p w:rsidR="00A42414" w:rsidRDefault="00A42414" w:rsidP="00026970">
      <w:pPr>
        <w:tabs>
          <w:tab w:val="left" w:pos="9540"/>
        </w:tabs>
        <w:spacing w:after="0" w:line="240" w:lineRule="auto"/>
        <w:jc w:val="center"/>
        <w:rPr>
          <w:rFonts w:ascii="Times New Roman" w:hAnsi="Times New Roman" w:cs="Times New Roman"/>
          <w:sz w:val="28"/>
          <w:szCs w:val="28"/>
        </w:rPr>
      </w:pPr>
    </w:p>
    <w:p w:rsidR="00C32DA6" w:rsidRDefault="005E1657" w:rsidP="00026970">
      <w:pPr>
        <w:tabs>
          <w:tab w:val="left" w:pos="9072"/>
        </w:tabs>
        <w:spacing w:after="0" w:line="240" w:lineRule="auto"/>
        <w:ind w:firstLine="284"/>
        <w:jc w:val="both"/>
        <w:rPr>
          <w:rFonts w:ascii="Times New Roman" w:hAnsi="Times New Roman" w:cs="Times New Roman"/>
          <w:b/>
          <w:sz w:val="28"/>
          <w:szCs w:val="28"/>
        </w:rPr>
      </w:pPr>
      <w:r>
        <w:rPr>
          <w:rFonts w:ascii="Times New Roman" w:hAnsi="Times New Roman" w:cs="Times New Roman"/>
          <w:b/>
          <w:sz w:val="28"/>
          <w:szCs w:val="28"/>
        </w:rPr>
        <w:t xml:space="preserve"> Контрольные вопросы </w:t>
      </w:r>
    </w:p>
    <w:p w:rsidR="00C32DA6" w:rsidRDefault="005E1657" w:rsidP="00026970">
      <w:pPr>
        <w:tabs>
          <w:tab w:val="left" w:pos="9072"/>
        </w:tabs>
        <w:spacing w:after="0" w:line="240" w:lineRule="auto"/>
        <w:ind w:firstLine="284"/>
        <w:jc w:val="both"/>
        <w:rPr>
          <w:rFonts w:ascii="Times New Roman" w:hAnsi="Times New Roman" w:cs="Times New Roman"/>
          <w:sz w:val="28"/>
          <w:szCs w:val="28"/>
        </w:rPr>
      </w:pPr>
      <w:r>
        <w:rPr>
          <w:rFonts w:ascii="Times New Roman" w:hAnsi="Times New Roman" w:cs="Times New Roman"/>
          <w:sz w:val="28"/>
          <w:szCs w:val="28"/>
        </w:rPr>
        <w:t>1. Устройство стеклянного электрода для измерения рН.</w:t>
      </w:r>
    </w:p>
    <w:p w:rsidR="00C32DA6" w:rsidRDefault="005E1657" w:rsidP="00026970">
      <w:pPr>
        <w:tabs>
          <w:tab w:val="left" w:pos="9072"/>
        </w:tabs>
        <w:spacing w:after="0" w:line="240" w:lineRule="auto"/>
        <w:ind w:firstLine="284"/>
        <w:jc w:val="both"/>
        <w:rPr>
          <w:rFonts w:ascii="Times New Roman" w:hAnsi="Times New Roman" w:cs="Times New Roman"/>
          <w:sz w:val="28"/>
          <w:szCs w:val="28"/>
        </w:rPr>
      </w:pPr>
      <w:r>
        <w:rPr>
          <w:rFonts w:ascii="Times New Roman" w:hAnsi="Times New Roman" w:cs="Times New Roman"/>
          <w:sz w:val="28"/>
          <w:szCs w:val="28"/>
        </w:rPr>
        <w:t>2. Методы измерения э.д.с. электродной пары.</w:t>
      </w:r>
    </w:p>
    <w:p w:rsidR="00C32DA6" w:rsidRDefault="005E1657" w:rsidP="00026970">
      <w:pPr>
        <w:tabs>
          <w:tab w:val="left" w:pos="9072"/>
        </w:tabs>
        <w:spacing w:after="0" w:line="240" w:lineRule="auto"/>
        <w:ind w:firstLine="284"/>
        <w:jc w:val="both"/>
        <w:rPr>
          <w:rFonts w:ascii="Times New Roman" w:hAnsi="Times New Roman" w:cs="Times New Roman"/>
          <w:sz w:val="28"/>
          <w:szCs w:val="28"/>
        </w:rPr>
      </w:pPr>
      <w:r>
        <w:rPr>
          <w:rFonts w:ascii="Times New Roman" w:hAnsi="Times New Roman" w:cs="Times New Roman"/>
          <w:sz w:val="28"/>
          <w:szCs w:val="28"/>
        </w:rPr>
        <w:t>3. Устройство типового потенциометра.</w:t>
      </w:r>
    </w:p>
    <w:p w:rsidR="00C32DA6" w:rsidRDefault="005E1657" w:rsidP="00026970">
      <w:pPr>
        <w:tabs>
          <w:tab w:val="left" w:pos="9072"/>
        </w:tabs>
        <w:spacing w:after="0" w:line="240" w:lineRule="auto"/>
        <w:ind w:firstLine="284"/>
        <w:jc w:val="both"/>
        <w:rPr>
          <w:rFonts w:ascii="Times New Roman" w:hAnsi="Times New Roman" w:cs="Times New Roman"/>
          <w:sz w:val="28"/>
          <w:szCs w:val="28"/>
        </w:rPr>
      </w:pPr>
      <w:r>
        <w:rPr>
          <w:rFonts w:ascii="Times New Roman" w:hAnsi="Times New Roman" w:cs="Times New Roman"/>
          <w:sz w:val="28"/>
          <w:szCs w:val="28"/>
        </w:rPr>
        <w:lastRenderedPageBreak/>
        <w:t>4. Нормальный элемент Вестона.</w:t>
      </w:r>
    </w:p>
    <w:p w:rsidR="00C32DA6" w:rsidRDefault="005E1657" w:rsidP="00026970">
      <w:pPr>
        <w:tabs>
          <w:tab w:val="left" w:pos="9072"/>
        </w:tabs>
        <w:spacing w:after="0" w:line="240" w:lineRule="auto"/>
        <w:ind w:firstLine="284"/>
        <w:jc w:val="both"/>
        <w:rPr>
          <w:rFonts w:ascii="Times New Roman" w:hAnsi="Times New Roman" w:cs="Times New Roman"/>
          <w:sz w:val="28"/>
          <w:szCs w:val="28"/>
        </w:rPr>
      </w:pPr>
      <w:r>
        <w:rPr>
          <w:rFonts w:ascii="Times New Roman" w:hAnsi="Times New Roman" w:cs="Times New Roman"/>
          <w:sz w:val="28"/>
          <w:szCs w:val="28"/>
        </w:rPr>
        <w:t>5. Проблемы биоэлектрохимии.</w:t>
      </w:r>
    </w:p>
    <w:p w:rsidR="00C32DA6" w:rsidRDefault="005E1657" w:rsidP="00026970">
      <w:pPr>
        <w:tabs>
          <w:tab w:val="left" w:pos="9072"/>
        </w:tabs>
        <w:spacing w:after="0" w:line="240" w:lineRule="auto"/>
        <w:ind w:firstLine="284"/>
        <w:jc w:val="both"/>
        <w:rPr>
          <w:rFonts w:ascii="Times New Roman" w:hAnsi="Times New Roman" w:cs="Times New Roman"/>
          <w:sz w:val="28"/>
          <w:szCs w:val="28"/>
        </w:rPr>
      </w:pPr>
      <w:r>
        <w:rPr>
          <w:rFonts w:ascii="Times New Roman" w:hAnsi="Times New Roman" w:cs="Times New Roman"/>
          <w:sz w:val="28"/>
          <w:szCs w:val="28"/>
        </w:rPr>
        <w:t>6. Роль процессов окисления субстратов и восстановления 02 в   биохимических реакциях.</w:t>
      </w:r>
    </w:p>
    <w:p w:rsidR="00C32DA6" w:rsidRDefault="005E1657" w:rsidP="00026970">
      <w:pPr>
        <w:tabs>
          <w:tab w:val="left" w:pos="9072"/>
        </w:tabs>
        <w:spacing w:after="0" w:line="240" w:lineRule="auto"/>
        <w:ind w:firstLine="284"/>
        <w:jc w:val="both"/>
        <w:rPr>
          <w:rFonts w:ascii="Times New Roman" w:hAnsi="Times New Roman" w:cs="Times New Roman"/>
          <w:sz w:val="28"/>
          <w:szCs w:val="28"/>
        </w:rPr>
      </w:pPr>
      <w:r>
        <w:rPr>
          <w:rFonts w:ascii="Times New Roman" w:hAnsi="Times New Roman" w:cs="Times New Roman"/>
          <w:sz w:val="28"/>
          <w:szCs w:val="28"/>
        </w:rPr>
        <w:t>7. Шкала окислительно-восстановительных потенциалов в клетке.</w:t>
      </w:r>
    </w:p>
    <w:p w:rsidR="00C32DA6" w:rsidRDefault="005E1657" w:rsidP="00026970">
      <w:pPr>
        <w:tabs>
          <w:tab w:val="left" w:pos="9072"/>
        </w:tabs>
        <w:spacing w:after="0" w:line="240" w:lineRule="auto"/>
        <w:ind w:firstLine="284"/>
        <w:jc w:val="both"/>
        <w:rPr>
          <w:rFonts w:ascii="Times New Roman" w:hAnsi="Times New Roman" w:cs="Times New Roman"/>
          <w:sz w:val="28"/>
          <w:szCs w:val="28"/>
        </w:rPr>
      </w:pPr>
      <w:r>
        <w:rPr>
          <w:rFonts w:ascii="Times New Roman" w:hAnsi="Times New Roman" w:cs="Times New Roman"/>
          <w:sz w:val="28"/>
          <w:szCs w:val="28"/>
        </w:rPr>
        <w:t>8. Методы измерения Еh.</w:t>
      </w:r>
    </w:p>
    <w:p w:rsidR="00C32DA6" w:rsidRDefault="00C32DA6" w:rsidP="00026970">
      <w:pPr>
        <w:spacing w:after="0" w:line="240" w:lineRule="auto"/>
        <w:rPr>
          <w:rFonts w:ascii="Times New Roman" w:hAnsi="Times New Roman" w:cs="Times New Roman"/>
          <w:sz w:val="28"/>
          <w:szCs w:val="28"/>
          <w:lang w:val="kk-KZ"/>
        </w:rPr>
      </w:pPr>
    </w:p>
    <w:p w:rsidR="00C32DA6" w:rsidRDefault="00C32DA6" w:rsidP="00026970">
      <w:pPr>
        <w:spacing w:after="0" w:line="240" w:lineRule="auto"/>
        <w:rPr>
          <w:rFonts w:ascii="Times New Roman" w:hAnsi="Times New Roman" w:cs="Times New Roman"/>
          <w:b/>
          <w:sz w:val="28"/>
          <w:szCs w:val="28"/>
          <w:lang w:val="kk-KZ"/>
        </w:rPr>
      </w:pPr>
    </w:p>
    <w:p w:rsidR="00C32DA6" w:rsidRDefault="005E1657" w:rsidP="0002697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Лабораторная работа</w:t>
      </w:r>
    </w:p>
    <w:p w:rsidR="00C32DA6" w:rsidRDefault="00C32DA6" w:rsidP="00026970">
      <w:pPr>
        <w:spacing w:after="0" w:line="240" w:lineRule="auto"/>
        <w:rPr>
          <w:rFonts w:ascii="Times New Roman" w:hAnsi="Times New Roman" w:cs="Times New Roman"/>
          <w:sz w:val="28"/>
          <w:szCs w:val="28"/>
        </w:rPr>
      </w:pPr>
    </w:p>
    <w:p w:rsidR="00C32DA6" w:rsidRDefault="005E1657" w:rsidP="0002697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Очистка культуральной жидкости методом диализа и электродиализа.</w:t>
      </w:r>
    </w:p>
    <w:p w:rsidR="00C32DA6" w:rsidRDefault="00C32DA6" w:rsidP="00026970">
      <w:pPr>
        <w:spacing w:after="0" w:line="240" w:lineRule="auto"/>
        <w:jc w:val="both"/>
        <w:rPr>
          <w:rFonts w:ascii="Times New Roman" w:hAnsi="Times New Roman" w:cs="Times New Roman"/>
          <w:sz w:val="28"/>
          <w:szCs w:val="28"/>
        </w:rPr>
      </w:pPr>
    </w:p>
    <w:p w:rsidR="00C32DA6" w:rsidRDefault="005E1657"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b/>
          <w:sz w:val="28"/>
          <w:szCs w:val="28"/>
        </w:rPr>
        <w:t>Цель работы:</w:t>
      </w:r>
      <w:r>
        <w:rPr>
          <w:rFonts w:ascii="Times New Roman" w:hAnsi="Times New Roman" w:cs="Times New Roman"/>
          <w:sz w:val="28"/>
          <w:szCs w:val="28"/>
        </w:rPr>
        <w:t xml:space="preserve"> изучить способ очистки методом диализа и электродиализа. </w:t>
      </w:r>
    </w:p>
    <w:p w:rsidR="00C32DA6" w:rsidRDefault="005E1657" w:rsidP="00026970">
      <w:pPr>
        <w:spacing w:after="0" w:line="240" w:lineRule="auto"/>
        <w:ind w:firstLine="426"/>
        <w:jc w:val="both"/>
        <w:rPr>
          <w:rFonts w:ascii="Times New Roman" w:hAnsi="Times New Roman" w:cs="Times New Roman"/>
          <w:b/>
          <w:sz w:val="28"/>
          <w:szCs w:val="28"/>
        </w:rPr>
      </w:pPr>
      <w:r>
        <w:rPr>
          <w:rFonts w:ascii="Times New Roman" w:hAnsi="Times New Roman" w:cs="Times New Roman"/>
          <w:b/>
          <w:sz w:val="28"/>
          <w:szCs w:val="28"/>
          <w:lang w:val="kk-KZ"/>
        </w:rPr>
        <w:t>М</w:t>
      </w:r>
      <w:r>
        <w:rPr>
          <w:rFonts w:ascii="Times New Roman" w:hAnsi="Times New Roman" w:cs="Times New Roman"/>
          <w:b/>
          <w:sz w:val="28"/>
          <w:szCs w:val="28"/>
        </w:rPr>
        <w:t>етодика выполнения работы:</w:t>
      </w:r>
    </w:p>
    <w:p w:rsidR="00C32DA6" w:rsidRDefault="005E1657"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b/>
          <w:sz w:val="28"/>
          <w:szCs w:val="28"/>
        </w:rPr>
        <w:t>Материалы и оборудование:</w:t>
      </w:r>
      <w:r>
        <w:rPr>
          <w:rFonts w:ascii="Times New Roman" w:hAnsi="Times New Roman" w:cs="Times New Roman"/>
          <w:sz w:val="28"/>
          <w:szCs w:val="28"/>
        </w:rPr>
        <w:t xml:space="preserve"> Диализатор, пробирки, стеклянные палочки, резиновые кольца, склянка, мешочек (коллодий), дистиллированная вода, раствор хлорида, культуральная жидкость.</w:t>
      </w:r>
    </w:p>
    <w:p w:rsidR="00C32DA6" w:rsidRDefault="005E1657" w:rsidP="00026970">
      <w:pPr>
        <w:spacing w:after="0" w:line="240" w:lineRule="auto"/>
        <w:ind w:firstLine="426"/>
        <w:jc w:val="both"/>
        <w:rPr>
          <w:rFonts w:ascii="Times New Roman" w:hAnsi="Times New Roman" w:cs="Times New Roman"/>
          <w:b/>
          <w:sz w:val="28"/>
          <w:szCs w:val="28"/>
        </w:rPr>
      </w:pPr>
      <w:r>
        <w:rPr>
          <w:rFonts w:ascii="Times New Roman" w:hAnsi="Times New Roman" w:cs="Times New Roman"/>
          <w:b/>
          <w:sz w:val="28"/>
          <w:szCs w:val="28"/>
        </w:rPr>
        <w:t xml:space="preserve">Ход работы </w:t>
      </w:r>
    </w:p>
    <w:p w:rsidR="00C32DA6" w:rsidRDefault="005E1657"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Приготовление коллодиевого мешочка. В чистую сухую пробирку (диаметром 2,5-3см, длиной 4-5см) наливают доверху коллодий и затем выливают его обратно в склянку. Того количества коллодия, которое осталось на стенках, достаточно для приготовления коллодиевого мешочка. Пробирку прокатывают между ладонями, меняя ее расположения так, чтобы слой Колодия не стекал на дно, а равномерно распределялся по стенкам и дну пробирки. В руках пробирка согревается, эфир и спирт испаряются и коллодий высыхает. Через 5-10 минут в эту пробирку наливают воду. Когда коллодиевый мешочек отслоится от стенки пробирки, пинцетом осторожно отделяют его от края пробирки  и вынимают. Для проверки целости в коллодиевый мешочек наливают дистиллированную воду.</w:t>
      </w:r>
      <w:r w:rsidR="00A42414">
        <w:rPr>
          <w:rFonts w:ascii="Times New Roman" w:hAnsi="Times New Roman" w:cs="Times New Roman"/>
          <w:sz w:val="28"/>
          <w:szCs w:val="28"/>
        </w:rPr>
        <w:t xml:space="preserve"> На рисунке 15 представлен простейший диализатор.</w:t>
      </w:r>
    </w:p>
    <w:p w:rsidR="00A42414" w:rsidRDefault="00A42414" w:rsidP="00026970">
      <w:pPr>
        <w:spacing w:after="0" w:line="240" w:lineRule="auto"/>
        <w:ind w:firstLine="426"/>
        <w:jc w:val="both"/>
        <w:rPr>
          <w:rFonts w:ascii="Times New Roman" w:hAnsi="Times New Roman" w:cs="Times New Roman"/>
          <w:sz w:val="28"/>
          <w:szCs w:val="28"/>
        </w:rPr>
      </w:pPr>
    </w:p>
    <w:p w:rsidR="00C32DA6" w:rsidRDefault="005E1657" w:rsidP="00026970">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2CA7E535" wp14:editId="4010F427">
            <wp:extent cx="1143000" cy="1428750"/>
            <wp:effectExtent l="19050" t="0" r="0" b="0"/>
            <wp:docPr id="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grayscl/>
                      <a:biLevel thresh="50000"/>
                    </a:blip>
                    <a:srcRect l="25551" t="21982" r="60094" b="46713"/>
                    <a:stretch>
                      <a:fillRect/>
                    </a:stretch>
                  </pic:blipFill>
                  <pic:spPr bwMode="auto">
                    <a:xfrm>
                      <a:off x="0" y="0"/>
                      <a:ext cx="1143000" cy="1428750"/>
                    </a:xfrm>
                    <a:prstGeom prst="rect">
                      <a:avLst/>
                    </a:prstGeom>
                    <a:noFill/>
                    <a:ln w="9525">
                      <a:noFill/>
                      <a:miter lim="800000"/>
                      <a:headEnd/>
                      <a:tailEnd/>
                    </a:ln>
                  </pic:spPr>
                </pic:pic>
              </a:graphicData>
            </a:graphic>
          </wp:inline>
        </w:drawing>
      </w:r>
    </w:p>
    <w:p w:rsidR="00C32DA6" w:rsidRDefault="005E1657" w:rsidP="0002697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p>
    <w:p w:rsidR="00A42414" w:rsidRPr="00A42414" w:rsidRDefault="00A42414" w:rsidP="00026970">
      <w:pPr>
        <w:spacing w:after="0" w:line="240" w:lineRule="auto"/>
        <w:jc w:val="center"/>
        <w:rPr>
          <w:rFonts w:ascii="Times New Roman" w:hAnsi="Times New Roman" w:cs="Times New Roman"/>
          <w:sz w:val="24"/>
          <w:szCs w:val="24"/>
        </w:rPr>
      </w:pPr>
      <w:r w:rsidRPr="00A42414">
        <w:rPr>
          <w:rFonts w:ascii="Times New Roman" w:hAnsi="Times New Roman" w:cs="Times New Roman"/>
          <w:sz w:val="24"/>
          <w:szCs w:val="24"/>
        </w:rPr>
        <w:t>А-коллоидный раствор; Б- растворитель; М-мембрана.</w:t>
      </w:r>
    </w:p>
    <w:p w:rsidR="00C32DA6" w:rsidRDefault="005E1657" w:rsidP="00026970">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A42414">
        <w:rPr>
          <w:rFonts w:ascii="Times New Roman" w:hAnsi="Times New Roman" w:cs="Times New Roman"/>
          <w:sz w:val="28"/>
          <w:szCs w:val="28"/>
        </w:rPr>
        <w:t>15.  Простейший  диализатор</w:t>
      </w:r>
    </w:p>
    <w:p w:rsidR="00C32DA6" w:rsidRDefault="005E1657" w:rsidP="00026970">
      <w:pPr>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Диализирование солевого раствора белка. В коллодиевый мешочек (диализатор) наливают на 1/3 объема солевой раствор культуральной жидкости. Мешочек у верхнего края зажимают двумя стеклянными палочками, скрепленными резиновыми колечками (как указано на рисунке 1), и погружают в стакан с дистиллированной водой на 1-2 часа.</w:t>
      </w:r>
    </w:p>
    <w:p w:rsidR="00C32DA6" w:rsidRDefault="005E1657" w:rsidP="0002697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Через 1-2 часа с небольшими порциями диализата (наружная жидкость) и диализируемой жидкостью (содержимое мешочка) проделывают реакции на хлориды и на белок и убеждаются в том, что минеральные соли продиффундировали во внешний сосуд, а культуральная жидкость остался в мешочке.</w:t>
      </w:r>
    </w:p>
    <w:p w:rsidR="00C32DA6" w:rsidRDefault="005E1657" w:rsidP="0002697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Проба на хлориды в диализате.  К 10 каплям диализата прибавляют 21 каплю 10% раствора азотной кислоты и 1 каплю 1% раствора азотнокислого серебра. Выпадает, осадок хлористого серебра.</w:t>
      </w:r>
    </w:p>
    <w:p w:rsidR="00C32DA6" w:rsidRDefault="005E1657" w:rsidP="0002697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Проба на белок в диализате (биуретавая).  К 10 каплям диализата прибавляют 5 капель 10% раствора едкого натра и 1 каплю 1% раствора медного купороса. Получается синее окрашивание, свидетельствующее об отсутствии культуральной жидкости в диализате.</w:t>
      </w:r>
    </w:p>
    <w:p w:rsidR="00C32DA6" w:rsidRDefault="005E1657" w:rsidP="0002697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Проба на белок в диализируемой жидкости (биуретавая). К 10 каплям содержимого коллодиевого мешочка (диализируемая жидкость) прибавляют 5 капель 10% раствора едкого натра и 1 каплю 1% раствора медного, купороса. Получается красно-фиолетовое окрашивание, свидетельствующее о наличии культуральной жидкости в диализируемой жидкости.</w:t>
      </w:r>
    </w:p>
    <w:p w:rsidR="008C3E25" w:rsidRDefault="008C3E25" w:rsidP="00026970">
      <w:pPr>
        <w:spacing w:after="0" w:line="240" w:lineRule="auto"/>
        <w:jc w:val="both"/>
        <w:rPr>
          <w:rFonts w:ascii="Times New Roman" w:hAnsi="Times New Roman" w:cs="Times New Roman"/>
          <w:b/>
          <w:sz w:val="28"/>
          <w:szCs w:val="28"/>
        </w:rPr>
      </w:pPr>
    </w:p>
    <w:p w:rsidR="00C32DA6" w:rsidRDefault="005E1657" w:rsidP="0002697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Контрольные вопросы: </w:t>
      </w:r>
    </w:p>
    <w:p w:rsidR="00C32DA6" w:rsidRDefault="005E1657" w:rsidP="00026970">
      <w:pPr>
        <w:spacing w:after="0" w:line="240" w:lineRule="auto"/>
        <w:rPr>
          <w:rFonts w:ascii="Times New Roman" w:hAnsi="Times New Roman" w:cs="Times New Roman"/>
          <w:sz w:val="28"/>
          <w:szCs w:val="28"/>
        </w:rPr>
      </w:pPr>
      <w:r>
        <w:rPr>
          <w:rFonts w:ascii="Times New Roman" w:hAnsi="Times New Roman" w:cs="Times New Roman"/>
          <w:sz w:val="28"/>
          <w:szCs w:val="28"/>
        </w:rPr>
        <w:t>1. Особый вид разделения веществ с помощью мембран, на способных пропускать сквозь свои поры высокомолекулярные коллоидные частицы?</w:t>
      </w:r>
    </w:p>
    <w:p w:rsidR="00C32DA6" w:rsidRDefault="005E1657" w:rsidP="00026970">
      <w:pPr>
        <w:spacing w:after="0" w:line="240" w:lineRule="auto"/>
        <w:rPr>
          <w:rFonts w:ascii="Times New Roman" w:hAnsi="Times New Roman" w:cs="Times New Roman"/>
          <w:sz w:val="28"/>
          <w:szCs w:val="28"/>
        </w:rPr>
      </w:pPr>
      <w:r>
        <w:rPr>
          <w:rFonts w:ascii="Times New Roman" w:hAnsi="Times New Roman" w:cs="Times New Roman"/>
          <w:sz w:val="28"/>
          <w:szCs w:val="28"/>
        </w:rPr>
        <w:t>2. Опишите преимущества процес</w:t>
      </w:r>
      <w:r>
        <w:rPr>
          <w:rFonts w:ascii="Times New Roman" w:hAnsi="Times New Roman" w:cs="Times New Roman"/>
          <w:sz w:val="28"/>
          <w:szCs w:val="28"/>
        </w:rPr>
        <w:softHyphen/>
        <w:t>са диализа?</w:t>
      </w:r>
    </w:p>
    <w:p w:rsidR="00C32DA6" w:rsidRDefault="005E1657" w:rsidP="00026970">
      <w:pPr>
        <w:spacing w:after="0" w:line="240" w:lineRule="auto"/>
        <w:rPr>
          <w:rFonts w:ascii="Times New Roman" w:hAnsi="Times New Roman" w:cs="Times New Roman"/>
          <w:sz w:val="28"/>
          <w:szCs w:val="28"/>
        </w:rPr>
      </w:pPr>
      <w:r>
        <w:rPr>
          <w:rFonts w:ascii="Times New Roman" w:hAnsi="Times New Roman" w:cs="Times New Roman"/>
          <w:sz w:val="28"/>
          <w:szCs w:val="28"/>
        </w:rPr>
        <w:t>3. Как называется процесс диализа, ускоренный путем применения электрического тока?</w:t>
      </w:r>
    </w:p>
    <w:p w:rsidR="00C32DA6" w:rsidRDefault="005E1657" w:rsidP="00026970">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4. Опишите процесс ультрафильтрации. </w:t>
      </w:r>
    </w:p>
    <w:p w:rsidR="00C32DA6" w:rsidRDefault="005E1657" w:rsidP="00026970">
      <w:pPr>
        <w:spacing w:after="0" w:line="240" w:lineRule="auto"/>
        <w:rPr>
          <w:rFonts w:ascii="Times New Roman" w:hAnsi="Times New Roman" w:cs="Times New Roman"/>
          <w:sz w:val="28"/>
          <w:szCs w:val="28"/>
        </w:rPr>
      </w:pPr>
      <w:r>
        <w:rPr>
          <w:rFonts w:ascii="Times New Roman" w:hAnsi="Times New Roman" w:cs="Times New Roman"/>
          <w:sz w:val="28"/>
          <w:szCs w:val="28"/>
        </w:rPr>
        <w:t>5. Какими</w:t>
      </w:r>
      <w:r w:rsidR="008C3E25">
        <w:rPr>
          <w:rFonts w:ascii="Times New Roman" w:hAnsi="Times New Roman" w:cs="Times New Roman"/>
          <w:sz w:val="28"/>
          <w:szCs w:val="28"/>
        </w:rPr>
        <w:t xml:space="preserve"> методами проводят очистку коллои</w:t>
      </w:r>
      <w:r>
        <w:rPr>
          <w:rFonts w:ascii="Times New Roman" w:hAnsi="Times New Roman" w:cs="Times New Roman"/>
          <w:sz w:val="28"/>
          <w:szCs w:val="28"/>
        </w:rPr>
        <w:t>дных растворов?</w:t>
      </w:r>
    </w:p>
    <w:p w:rsidR="00C32DA6" w:rsidRDefault="00C32DA6" w:rsidP="00026970">
      <w:pPr>
        <w:spacing w:after="0" w:line="240" w:lineRule="auto"/>
        <w:rPr>
          <w:rFonts w:ascii="Times New Roman" w:hAnsi="Times New Roman" w:cs="Times New Roman"/>
          <w:sz w:val="28"/>
          <w:szCs w:val="28"/>
        </w:rPr>
      </w:pPr>
    </w:p>
    <w:p w:rsidR="00C32DA6" w:rsidRDefault="00C32DA6" w:rsidP="00026970">
      <w:pPr>
        <w:spacing w:after="0" w:line="240" w:lineRule="auto"/>
        <w:rPr>
          <w:rFonts w:ascii="Times New Roman" w:hAnsi="Times New Roman" w:cs="Times New Roman"/>
          <w:sz w:val="28"/>
          <w:szCs w:val="28"/>
        </w:rPr>
      </w:pPr>
    </w:p>
    <w:p w:rsidR="00C32DA6" w:rsidRDefault="005E1657" w:rsidP="00026970">
      <w:pPr>
        <w:shd w:val="clear" w:color="auto" w:fill="FFFFFF"/>
        <w:spacing w:after="0" w:line="240" w:lineRule="auto"/>
        <w:ind w:firstLine="284"/>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 xml:space="preserve">Лабораторная работа </w:t>
      </w:r>
    </w:p>
    <w:p w:rsidR="00C32DA6" w:rsidRDefault="00C32DA6" w:rsidP="00026970">
      <w:pPr>
        <w:shd w:val="clear" w:color="auto" w:fill="FFFFFF"/>
        <w:spacing w:after="0" w:line="240" w:lineRule="auto"/>
        <w:ind w:firstLine="284"/>
        <w:jc w:val="center"/>
        <w:rPr>
          <w:rFonts w:ascii="Times New Roman" w:hAnsi="Times New Roman" w:cs="Times New Roman"/>
          <w:b/>
          <w:bCs/>
          <w:color w:val="000000"/>
          <w:sz w:val="28"/>
          <w:szCs w:val="28"/>
        </w:rPr>
      </w:pPr>
    </w:p>
    <w:p w:rsidR="00C32DA6" w:rsidRDefault="005E1657" w:rsidP="00026970">
      <w:pPr>
        <w:shd w:val="clear" w:color="auto" w:fill="FFFFFF"/>
        <w:spacing w:after="0" w:line="240" w:lineRule="auto"/>
        <w:ind w:firstLine="284"/>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Определение концентрации компонентов культуральной</w:t>
      </w:r>
    </w:p>
    <w:p w:rsidR="00C32DA6" w:rsidRDefault="005E1657" w:rsidP="00026970">
      <w:pPr>
        <w:shd w:val="clear" w:color="auto" w:fill="FFFFFF"/>
        <w:spacing w:after="0" w:line="240" w:lineRule="auto"/>
        <w:ind w:firstLine="284"/>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жидкости с помощью фотоэлектроколориметра</w:t>
      </w:r>
    </w:p>
    <w:p w:rsidR="00C32DA6" w:rsidRDefault="00C32DA6" w:rsidP="00026970">
      <w:pPr>
        <w:shd w:val="clear" w:color="auto" w:fill="FFFFFF"/>
        <w:spacing w:after="0" w:line="240" w:lineRule="auto"/>
        <w:ind w:firstLine="284"/>
        <w:jc w:val="both"/>
        <w:rPr>
          <w:rFonts w:ascii="Times New Roman" w:hAnsi="Times New Roman" w:cs="Times New Roman"/>
          <w:b/>
          <w:bCs/>
          <w:color w:val="000000"/>
          <w:sz w:val="28"/>
          <w:szCs w:val="28"/>
        </w:rPr>
      </w:pPr>
    </w:p>
    <w:p w:rsidR="00C32DA6" w:rsidRDefault="005E1657" w:rsidP="00026970">
      <w:pPr>
        <w:shd w:val="clear" w:color="auto" w:fill="FFFFFF"/>
        <w:spacing w:after="0" w:line="240" w:lineRule="auto"/>
        <w:ind w:firstLine="284"/>
        <w:jc w:val="both"/>
        <w:rPr>
          <w:rFonts w:ascii="Times New Roman" w:hAnsi="Times New Roman" w:cs="Times New Roman"/>
          <w:color w:val="000000"/>
          <w:sz w:val="28"/>
          <w:szCs w:val="28"/>
        </w:rPr>
      </w:pPr>
      <w:r>
        <w:rPr>
          <w:rFonts w:ascii="Times New Roman" w:hAnsi="Times New Roman" w:cs="Times New Roman"/>
          <w:b/>
          <w:bCs/>
          <w:color w:val="000000"/>
          <w:sz w:val="28"/>
          <w:szCs w:val="28"/>
        </w:rPr>
        <w:t>Цель работы:</w:t>
      </w:r>
      <w:r>
        <w:rPr>
          <w:rFonts w:ascii="Times New Roman" w:hAnsi="Times New Roman" w:cs="Times New Roman"/>
          <w:bCs/>
          <w:color w:val="000000"/>
          <w:sz w:val="28"/>
          <w:szCs w:val="28"/>
        </w:rPr>
        <w:t xml:space="preserve"> </w:t>
      </w:r>
      <w:r>
        <w:rPr>
          <w:rFonts w:ascii="Times New Roman" w:hAnsi="Times New Roman" w:cs="Times New Roman"/>
          <w:color w:val="000000"/>
          <w:sz w:val="28"/>
          <w:szCs w:val="28"/>
        </w:rPr>
        <w:t xml:space="preserve">Изучить основные понятия фотоэлектроколориметрии, освоить принцип действия фотоэлектроколориметра, ознакомится с оптическим </w:t>
      </w:r>
      <w:r>
        <w:rPr>
          <w:rFonts w:ascii="Times New Roman" w:hAnsi="Times New Roman" w:cs="Times New Roman"/>
          <w:color w:val="000000"/>
          <w:sz w:val="28"/>
          <w:szCs w:val="28"/>
        </w:rPr>
        <w:lastRenderedPageBreak/>
        <w:t>методом определения цветности и методом калибровочной кривой. Количественное определение активности кислой фосфатазы в сыворотке крови.</w:t>
      </w:r>
    </w:p>
    <w:p w:rsidR="00C32DA6" w:rsidRDefault="005E1657" w:rsidP="00026970">
      <w:pPr>
        <w:shd w:val="clear" w:color="auto" w:fill="FFFFFF"/>
        <w:spacing w:after="0" w:line="240" w:lineRule="auto"/>
        <w:ind w:firstLine="284"/>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Метод сравнения оптической плотности стандартного и исследуемого окрашенных растворов</w:t>
      </w:r>
    </w:p>
    <w:p w:rsidR="00C32DA6" w:rsidRDefault="005E1657" w:rsidP="00026970">
      <w:pPr>
        <w:shd w:val="clear" w:color="auto" w:fill="FFFFFF"/>
        <w:spacing w:after="0" w:line="240" w:lineRule="auto"/>
        <w:ind w:firstLine="284"/>
        <w:jc w:val="both"/>
        <w:rPr>
          <w:rFonts w:ascii="Times New Roman" w:hAnsi="Times New Roman" w:cs="Times New Roman"/>
          <w:sz w:val="28"/>
          <w:szCs w:val="28"/>
        </w:rPr>
      </w:pPr>
      <w:r>
        <w:rPr>
          <w:rFonts w:ascii="Times New Roman" w:hAnsi="Times New Roman" w:cs="Times New Roman"/>
          <w:color w:val="000000"/>
          <w:sz w:val="28"/>
          <w:szCs w:val="28"/>
        </w:rPr>
        <w:t>Метод используется при определении концентрации вещества в растворе. Для реализации метода берут определенный объем исследуемого раствора, готовят из него окрашенный раствор для фотометрирования и измеряют его оптическую плотность. Затем в аналогичных условиях готовят 2-3 стандартных окрашенных раствора определяемого вещества известной концентрации. Чтобы избежать больших ошибок, концентрации исследуемого и стандартных растворов должны быть почти одинаковыми. Поэтому сначала измеряют оптическую плотность исследуемого раствора и лишь после этого подбирают концентрации стандартных растворов так, чтобы получить значения их оптической плотности, близкие к значению оптической плотности исследуемого раствора. Оптическую плотность стандартных растворов измеряют в тех же кюветах.</w:t>
      </w:r>
    </w:p>
    <w:p w:rsidR="00C32DA6" w:rsidRDefault="005E1657" w:rsidP="00026970">
      <w:pPr>
        <w:shd w:val="clear" w:color="auto" w:fill="FFFFFF"/>
        <w:spacing w:after="0" w:line="240" w:lineRule="auto"/>
        <w:ind w:firstLine="284"/>
        <w:jc w:val="both"/>
        <w:rPr>
          <w:rFonts w:ascii="Times New Roman" w:hAnsi="Times New Roman" w:cs="Times New Roman"/>
          <w:sz w:val="28"/>
          <w:szCs w:val="28"/>
        </w:rPr>
      </w:pPr>
      <w:r>
        <w:rPr>
          <w:rFonts w:ascii="Times New Roman" w:hAnsi="Times New Roman" w:cs="Times New Roman"/>
          <w:color w:val="000000"/>
          <w:sz w:val="28"/>
          <w:szCs w:val="28"/>
        </w:rPr>
        <w:t>Расчет концентрации окрашенного вещества в исследуемом растворе (в мг/мл) ведут по уравнению (1). Количество определяемого вещества (в мг) рассчитывают с учетом разбавления растворов;</w:t>
      </w:r>
    </w:p>
    <w:p w:rsidR="00C32DA6" w:rsidRDefault="005E1657" w:rsidP="00026970">
      <w:pPr>
        <w:shd w:val="clear" w:color="auto" w:fill="FFFFFF"/>
        <w:spacing w:after="0" w:line="240" w:lineRule="auto"/>
        <w:ind w:firstLine="284"/>
        <w:jc w:val="both"/>
        <w:rPr>
          <w:rFonts w:ascii="Times New Roman" w:hAnsi="Times New Roman" w:cs="Times New Roman"/>
          <w:sz w:val="28"/>
          <w:szCs w:val="28"/>
        </w:rPr>
      </w:pPr>
      <w:r>
        <w:rPr>
          <w:rFonts w:ascii="Times New Roman" w:hAnsi="Times New Roman" w:cs="Times New Roman"/>
          <w:color w:val="000000"/>
          <w:sz w:val="28"/>
          <w:szCs w:val="28"/>
          <w:lang w:val="en-US"/>
        </w:rPr>
        <w:t>Cx</w:t>
      </w:r>
      <w:r>
        <w:rPr>
          <w:rFonts w:ascii="Times New Roman" w:hAnsi="Times New Roman" w:cs="Times New Roman"/>
          <w:color w:val="000000"/>
          <w:sz w:val="28"/>
          <w:szCs w:val="28"/>
        </w:rPr>
        <w:t>=</w:t>
      </w:r>
      <w:r>
        <w:rPr>
          <w:rFonts w:ascii="Times New Roman" w:hAnsi="Times New Roman" w:cs="Times New Roman"/>
          <w:color w:val="000000"/>
          <w:sz w:val="28"/>
          <w:szCs w:val="28"/>
          <w:lang w:val="en-US"/>
        </w:rPr>
        <w:t>cctDs</w:t>
      </w:r>
      <w:r>
        <w:rPr>
          <w:rFonts w:ascii="Times New Roman" w:hAnsi="Times New Roman" w:cs="Times New Roman"/>
          <w:color w:val="000000"/>
          <w:sz w:val="28"/>
          <w:szCs w:val="28"/>
        </w:rPr>
        <w:t>*</w:t>
      </w:r>
      <w:r>
        <w:rPr>
          <w:rFonts w:ascii="Times New Roman" w:hAnsi="Times New Roman" w:cs="Times New Roman"/>
          <w:color w:val="000000"/>
          <w:sz w:val="28"/>
          <w:szCs w:val="28"/>
          <w:lang w:val="en-US"/>
        </w:rPr>
        <w:t>Det</w:t>
      </w:r>
      <w:r>
        <w:rPr>
          <w:rFonts w:ascii="Times New Roman" w:hAnsi="Times New Roman" w:cs="Times New Roman"/>
          <w:color w:val="000000"/>
          <w:sz w:val="28"/>
          <w:szCs w:val="28"/>
        </w:rPr>
        <w:t xml:space="preserve">!) где </w:t>
      </w:r>
      <w:r>
        <w:rPr>
          <w:rFonts w:ascii="Times New Roman" w:hAnsi="Times New Roman" w:cs="Times New Roman"/>
          <w:color w:val="000000"/>
          <w:sz w:val="28"/>
          <w:szCs w:val="28"/>
          <w:lang w:val="en-US"/>
        </w:rPr>
        <w:t>Dx</w:t>
      </w:r>
      <w:r>
        <w:rPr>
          <w:rFonts w:ascii="Times New Roman" w:hAnsi="Times New Roman" w:cs="Times New Roman"/>
          <w:color w:val="000000"/>
          <w:sz w:val="28"/>
          <w:szCs w:val="28"/>
        </w:rPr>
        <w:t xml:space="preserve"> - величина оптической плотности исследуемого раствора, </w:t>
      </w:r>
      <w:r>
        <w:rPr>
          <w:rFonts w:ascii="Times New Roman" w:hAnsi="Times New Roman" w:cs="Times New Roman"/>
          <w:color w:val="000000"/>
          <w:sz w:val="28"/>
          <w:szCs w:val="28"/>
          <w:lang w:val="en-US"/>
        </w:rPr>
        <w:t>Dc</w:t>
      </w:r>
      <w:r>
        <w:rPr>
          <w:rFonts w:ascii="Times New Roman" w:hAnsi="Times New Roman" w:cs="Times New Roman"/>
          <w:color w:val="000000"/>
          <w:sz w:val="28"/>
          <w:szCs w:val="28"/>
        </w:rPr>
        <w:t>, - величина оптической плотности стандартного раствора.</w:t>
      </w:r>
    </w:p>
    <w:p w:rsidR="00C32DA6" w:rsidRDefault="005E1657" w:rsidP="00026970">
      <w:pPr>
        <w:shd w:val="clear" w:color="auto" w:fill="FFFFFF"/>
        <w:spacing w:after="0" w:line="240" w:lineRule="auto"/>
        <w:ind w:firstLine="284"/>
        <w:jc w:val="both"/>
        <w:rPr>
          <w:rFonts w:ascii="Times New Roman" w:hAnsi="Times New Roman" w:cs="Times New Roman"/>
          <w:bCs/>
          <w:color w:val="000000"/>
          <w:sz w:val="28"/>
          <w:szCs w:val="28"/>
        </w:rPr>
      </w:pPr>
      <w:r>
        <w:rPr>
          <w:rFonts w:ascii="Times New Roman" w:hAnsi="Times New Roman" w:cs="Times New Roman"/>
          <w:b/>
          <w:bCs/>
          <w:color w:val="000000"/>
          <w:sz w:val="28"/>
          <w:szCs w:val="28"/>
        </w:rPr>
        <w:t>Метод калибровочной</w:t>
      </w:r>
      <w:r>
        <w:rPr>
          <w:rFonts w:ascii="Times New Roman" w:hAnsi="Times New Roman" w:cs="Times New Roman"/>
          <w:bCs/>
          <w:color w:val="000000"/>
          <w:sz w:val="28"/>
          <w:szCs w:val="28"/>
        </w:rPr>
        <w:t xml:space="preserve"> </w:t>
      </w:r>
      <w:r>
        <w:rPr>
          <w:rFonts w:ascii="Times New Roman" w:hAnsi="Times New Roman" w:cs="Times New Roman"/>
          <w:b/>
          <w:bCs/>
          <w:color w:val="000000"/>
          <w:sz w:val="28"/>
          <w:szCs w:val="28"/>
        </w:rPr>
        <w:t>кривой</w:t>
      </w:r>
    </w:p>
    <w:p w:rsidR="00C32DA6" w:rsidRDefault="005E1657" w:rsidP="00026970">
      <w:pPr>
        <w:shd w:val="clear" w:color="auto" w:fill="FFFFFF"/>
        <w:spacing w:after="0" w:line="240" w:lineRule="auto"/>
        <w:ind w:firstLine="284"/>
        <w:jc w:val="both"/>
        <w:rPr>
          <w:rFonts w:ascii="Times New Roman" w:hAnsi="Times New Roman" w:cs="Times New Roman"/>
          <w:sz w:val="28"/>
          <w:szCs w:val="28"/>
        </w:rPr>
      </w:pPr>
      <w:r>
        <w:rPr>
          <w:rFonts w:ascii="Times New Roman" w:hAnsi="Times New Roman" w:cs="Times New Roman"/>
          <w:color w:val="000000"/>
          <w:sz w:val="28"/>
          <w:szCs w:val="28"/>
        </w:rPr>
        <w:t>Этот метод также используется для определения концентрации растворов по величине оптической плотности.</w:t>
      </w:r>
    </w:p>
    <w:p w:rsidR="00C32DA6" w:rsidRDefault="005E1657" w:rsidP="00026970">
      <w:pPr>
        <w:spacing w:after="0" w:line="240" w:lineRule="auto"/>
        <w:ind w:firstLine="284"/>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Для построения калибровочной кривой готовят серию (5-8) стандартных окрашенных растворов, различающихся по концентрации не менее чем на 30%. Начальное и конечное значения концентраций этой серии должны охватывать область возможных изменений концентрации исследуемого раствора. Кроме того, концентрации стандартных растворов выбирают такими, чтобы оптическая плотность исследуемого раствора находилась примерно в середине калибровочной кривой. Затем измеряют оптическую плотность каждого раствора и на миллиметровой бумаге строят кривую (см. рис. 1) Кривую периодически проверяют по 2 - 3 свежеприготовленным стандартным растворам. Измерив оптическую плотность исследуемого раствора, находят </w:t>
      </w:r>
      <w:r>
        <w:rPr>
          <w:rFonts w:ascii="Times New Roman" w:hAnsi="Times New Roman" w:cs="Times New Roman"/>
          <w:bCs/>
          <w:color w:val="000000"/>
          <w:sz w:val="28"/>
          <w:szCs w:val="28"/>
        </w:rPr>
        <w:t xml:space="preserve">ее </w:t>
      </w:r>
      <w:r>
        <w:rPr>
          <w:rFonts w:ascii="Times New Roman" w:hAnsi="Times New Roman" w:cs="Times New Roman"/>
          <w:color w:val="000000"/>
          <w:sz w:val="28"/>
          <w:szCs w:val="28"/>
        </w:rPr>
        <w:t>значение на оси ординат, а затем на оси абсцисс - соответствующее значение концентрации. Количество вещества (в мг) в исследуемом растворе рассчитывают с учетом разбавления.</w:t>
      </w:r>
    </w:p>
    <w:p w:rsidR="00C32DA6" w:rsidRDefault="005E1657" w:rsidP="00026970">
      <w:pPr>
        <w:shd w:val="clear" w:color="auto" w:fill="FFFFFF"/>
        <w:spacing w:after="0" w:line="240" w:lineRule="auto"/>
        <w:ind w:firstLine="284"/>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Методика выполнения работы</w:t>
      </w:r>
    </w:p>
    <w:p w:rsidR="00C32DA6" w:rsidRDefault="005E1657" w:rsidP="00026970">
      <w:pPr>
        <w:shd w:val="clear" w:color="auto" w:fill="FFFFFF"/>
        <w:spacing w:after="0" w:line="240" w:lineRule="auto"/>
        <w:ind w:firstLine="284"/>
        <w:jc w:val="both"/>
        <w:rPr>
          <w:rFonts w:ascii="Times New Roman" w:hAnsi="Times New Roman" w:cs="Times New Roman"/>
          <w:sz w:val="28"/>
          <w:szCs w:val="28"/>
        </w:rPr>
      </w:pPr>
      <w:r>
        <w:rPr>
          <w:rFonts w:ascii="Times New Roman" w:hAnsi="Times New Roman" w:cs="Times New Roman"/>
          <w:b/>
          <w:bCs/>
          <w:color w:val="000000"/>
          <w:sz w:val="28"/>
          <w:szCs w:val="28"/>
        </w:rPr>
        <w:t>Материалы и оборудование</w:t>
      </w:r>
      <w:r>
        <w:rPr>
          <w:rFonts w:ascii="Times New Roman" w:hAnsi="Times New Roman" w:cs="Times New Roman"/>
          <w:bCs/>
          <w:color w:val="000000"/>
          <w:sz w:val="28"/>
          <w:szCs w:val="28"/>
        </w:rPr>
        <w:t xml:space="preserve">. </w:t>
      </w:r>
      <w:r>
        <w:rPr>
          <w:rFonts w:ascii="Times New Roman" w:hAnsi="Times New Roman" w:cs="Times New Roman"/>
          <w:color w:val="000000"/>
          <w:sz w:val="28"/>
          <w:szCs w:val="28"/>
        </w:rPr>
        <w:t xml:space="preserve">Фотоэлектроколориметр, колба мерная на 100 мл; пипетки с одной меткой на 0,1, 2 и 5 мл; сыворотка крови; Субстратно-буферный раствор (рН=4,8, 410 мг лимонной кислоты. 1,125г цитрата натрия и </w:t>
      </w:r>
      <w:r>
        <w:rPr>
          <w:rFonts w:ascii="Times New Roman" w:hAnsi="Times New Roman" w:cs="Times New Roman"/>
          <w:color w:val="000000"/>
          <w:sz w:val="28"/>
          <w:szCs w:val="28"/>
        </w:rPr>
        <w:lastRenderedPageBreak/>
        <w:t xml:space="preserve">165 г/л н-нитрофенилфосфата, натрия растворяют в 100 мл бидистиллированной воды: реактив устойчив при 0°С в течение недели); стандартный раствор </w:t>
      </w:r>
      <w:r>
        <w:rPr>
          <w:rFonts w:ascii="Times New Roman" w:hAnsi="Times New Roman" w:cs="Times New Roman"/>
          <w:color w:val="000000"/>
          <w:sz w:val="28"/>
          <w:szCs w:val="28"/>
          <w:lang w:val="en-US"/>
        </w:rPr>
        <w:t>n</w:t>
      </w:r>
      <w:r>
        <w:rPr>
          <w:rFonts w:ascii="Times New Roman" w:hAnsi="Times New Roman" w:cs="Times New Roman"/>
          <w:color w:val="000000"/>
          <w:sz w:val="28"/>
          <w:szCs w:val="28"/>
        </w:rPr>
        <w:t xml:space="preserve">-нитрофенола (растворяют 13,9 г/л </w:t>
      </w:r>
      <w:r>
        <w:rPr>
          <w:rFonts w:ascii="Times New Roman" w:hAnsi="Times New Roman" w:cs="Times New Roman"/>
          <w:color w:val="000000"/>
          <w:sz w:val="28"/>
          <w:szCs w:val="28"/>
          <w:lang w:val="en-US"/>
        </w:rPr>
        <w:t>n</w:t>
      </w:r>
      <w:r>
        <w:rPr>
          <w:rFonts w:ascii="Times New Roman" w:hAnsi="Times New Roman" w:cs="Times New Roman"/>
          <w:color w:val="000000"/>
          <w:sz w:val="28"/>
          <w:szCs w:val="28"/>
        </w:rPr>
        <w:t>-нитрофенола в 1,00 мл 0,02 н. раствора гидроксида натрия); гидроксид натрия (0,1 н. и 0,02 н.).</w:t>
      </w:r>
    </w:p>
    <w:p w:rsidR="00C32DA6" w:rsidRDefault="005E1657" w:rsidP="00026970">
      <w:pPr>
        <w:spacing w:after="0" w:line="240" w:lineRule="auto"/>
        <w:ind w:firstLine="284"/>
        <w:jc w:val="both"/>
        <w:rPr>
          <w:rFonts w:ascii="Times New Roman" w:hAnsi="Times New Roman" w:cs="Times New Roman"/>
          <w:b/>
          <w:sz w:val="28"/>
          <w:szCs w:val="28"/>
        </w:rPr>
      </w:pPr>
      <w:r>
        <w:rPr>
          <w:rFonts w:ascii="Times New Roman" w:hAnsi="Times New Roman" w:cs="Times New Roman"/>
          <w:b/>
          <w:sz w:val="28"/>
          <w:szCs w:val="28"/>
        </w:rPr>
        <w:t>Ход работы</w:t>
      </w:r>
    </w:p>
    <w:p w:rsidR="00C32DA6" w:rsidRDefault="005E1657" w:rsidP="00026970">
      <w:pPr>
        <w:shd w:val="clear" w:color="auto" w:fill="FFFFFF"/>
        <w:spacing w:after="0" w:line="240" w:lineRule="auto"/>
        <w:ind w:firstLine="284"/>
        <w:jc w:val="both"/>
        <w:rPr>
          <w:rFonts w:ascii="Times New Roman" w:hAnsi="Times New Roman" w:cs="Times New Roman"/>
          <w:sz w:val="28"/>
          <w:szCs w:val="28"/>
        </w:rPr>
      </w:pPr>
      <w:r>
        <w:rPr>
          <w:rFonts w:ascii="Times New Roman" w:hAnsi="Times New Roman" w:cs="Times New Roman"/>
          <w:color w:val="000000"/>
          <w:sz w:val="28"/>
          <w:szCs w:val="28"/>
        </w:rPr>
        <w:t>В две пробирки вносят по 5 мл субстратно-буферного раствора, доведенного до температуры 37°С. Затем в одну из пробирок (опыт) добавляют 0,1 мл сыворотки крови, а в другую (контроль) - 1 мл воды. Смеси тщательно перемешивают и инкубируют в течение 30 мин при 37°С, после чего в обе пробирки прибавляют по 5 мл 0,1 н. раствора гидроксида натрия. Перемешивают и фотометрируют при 420 нм в кювете толщиной 1см против 0,02н. раствора гидроксида натрия.</w:t>
      </w:r>
    </w:p>
    <w:p w:rsidR="00C32DA6" w:rsidRDefault="005E1657" w:rsidP="00026970">
      <w:pPr>
        <w:shd w:val="clear" w:color="auto" w:fill="FFFFFF"/>
        <w:spacing w:after="0" w:line="240" w:lineRule="auto"/>
        <w:ind w:firstLine="284"/>
        <w:jc w:val="both"/>
        <w:rPr>
          <w:rFonts w:ascii="Times New Roman" w:hAnsi="Times New Roman" w:cs="Times New Roman"/>
          <w:sz w:val="28"/>
          <w:szCs w:val="28"/>
        </w:rPr>
      </w:pPr>
      <w:r>
        <w:rPr>
          <w:rFonts w:ascii="Times New Roman" w:hAnsi="Times New Roman" w:cs="Times New Roman"/>
          <w:color w:val="000000"/>
          <w:sz w:val="28"/>
          <w:szCs w:val="28"/>
        </w:rPr>
        <w:t xml:space="preserve">За единицу активности принимают такое количество фермента, которое освобождает 1мк моль </w:t>
      </w:r>
      <w:r>
        <w:rPr>
          <w:rFonts w:ascii="Times New Roman" w:hAnsi="Times New Roman" w:cs="Times New Roman"/>
          <w:color w:val="000000"/>
          <w:sz w:val="28"/>
          <w:szCs w:val="28"/>
          <w:lang w:val="en-US"/>
        </w:rPr>
        <w:t>n</w:t>
      </w:r>
      <w:r>
        <w:rPr>
          <w:rFonts w:ascii="Times New Roman" w:hAnsi="Times New Roman" w:cs="Times New Roman"/>
          <w:color w:val="000000"/>
          <w:sz w:val="28"/>
          <w:szCs w:val="28"/>
        </w:rPr>
        <w:t>-нитрофенола в заданных условиях (0,1мл сыворотки крови, конечный объем испытуемого раствора 11,1л/г, время инкубации 30 мин, оптимальная температура 37°С). При расчете активности пользуются калибровочной кривой, которую строят следующим образом:</w:t>
      </w:r>
    </w:p>
    <w:p w:rsidR="00C32DA6" w:rsidRDefault="005E1657" w:rsidP="00026970">
      <w:pPr>
        <w:shd w:val="clear" w:color="auto" w:fill="FFFFFF"/>
        <w:spacing w:after="0" w:line="240" w:lineRule="auto"/>
        <w:ind w:firstLine="284"/>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1, 2, 3, 5 и 7 л/г стандартного раствора </w:t>
      </w:r>
      <w:r>
        <w:rPr>
          <w:rFonts w:ascii="Times New Roman" w:hAnsi="Times New Roman" w:cs="Times New Roman"/>
          <w:color w:val="000000"/>
          <w:sz w:val="28"/>
          <w:szCs w:val="28"/>
          <w:lang w:val="en-US"/>
        </w:rPr>
        <w:t>n</w:t>
      </w:r>
      <w:r>
        <w:rPr>
          <w:rFonts w:ascii="Times New Roman" w:hAnsi="Times New Roman" w:cs="Times New Roman"/>
          <w:color w:val="000000"/>
          <w:sz w:val="28"/>
          <w:szCs w:val="28"/>
        </w:rPr>
        <w:t>-нитрофенола, содержащих соответственно 1, 2, 3, 4 и 5 мкмоль вещества, доводят до конечного объема 11,1 л/г с помощью 0,02 н. раствора гидроксида натрия и измеряют величину экстинкции окрашенных растворов против 0,02 н. раствора гидроксида натрия при 420 нм. По оси ординат откладывают значения экстинкции, а по оси абсцисс - количество п-нитрофенола. По калибровочной кривой находят количество п-нитрофенола в пробе и рассчитывают активность фермента.</w:t>
      </w:r>
    </w:p>
    <w:p w:rsidR="008C3E25" w:rsidRDefault="008C3E25" w:rsidP="00026970">
      <w:pPr>
        <w:shd w:val="clear" w:color="auto" w:fill="FFFFFF"/>
        <w:spacing w:after="0" w:line="240" w:lineRule="auto"/>
        <w:jc w:val="both"/>
        <w:rPr>
          <w:rFonts w:ascii="Times New Roman" w:hAnsi="Times New Roman" w:cs="Times New Roman"/>
          <w:b/>
          <w:bCs/>
          <w:color w:val="000000"/>
          <w:sz w:val="28"/>
          <w:szCs w:val="28"/>
        </w:rPr>
      </w:pPr>
    </w:p>
    <w:p w:rsidR="00C32DA6" w:rsidRDefault="005E1657" w:rsidP="00026970">
      <w:pPr>
        <w:shd w:val="clear" w:color="auto" w:fill="FFFFFF"/>
        <w:spacing w:after="0" w:line="240" w:lineRule="auto"/>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Контрольные вопросы:</w:t>
      </w:r>
    </w:p>
    <w:p w:rsidR="00C32DA6" w:rsidRDefault="005E1657" w:rsidP="00026970">
      <w:pPr>
        <w:widowControl w:val="0"/>
        <w:numPr>
          <w:ilvl w:val="0"/>
          <w:numId w:val="8"/>
        </w:numPr>
        <w:shd w:val="clear" w:color="auto" w:fill="FFFFFF"/>
        <w:tabs>
          <w:tab w:val="left" w:pos="252"/>
        </w:tabs>
        <w:autoSpaceDE w:val="0"/>
        <w:autoSpaceDN w:val="0"/>
        <w:adjustRightInd w:val="0"/>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Явление фотоэффекта.</w:t>
      </w:r>
    </w:p>
    <w:p w:rsidR="00C32DA6" w:rsidRDefault="005E1657" w:rsidP="00026970">
      <w:pPr>
        <w:widowControl w:val="0"/>
        <w:numPr>
          <w:ilvl w:val="0"/>
          <w:numId w:val="8"/>
        </w:numPr>
        <w:shd w:val="clear" w:color="auto" w:fill="FFFFFF"/>
        <w:tabs>
          <w:tab w:val="left" w:pos="252"/>
        </w:tabs>
        <w:autoSpaceDE w:val="0"/>
        <w:autoSpaceDN w:val="0"/>
        <w:adjustRightInd w:val="0"/>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Фотоэлементы.</w:t>
      </w:r>
    </w:p>
    <w:p w:rsidR="00C32DA6" w:rsidRDefault="005E1657" w:rsidP="00026970">
      <w:pPr>
        <w:widowControl w:val="0"/>
        <w:numPr>
          <w:ilvl w:val="0"/>
          <w:numId w:val="8"/>
        </w:numPr>
        <w:shd w:val="clear" w:color="auto" w:fill="FFFFFF"/>
        <w:tabs>
          <w:tab w:val="left" w:pos="252"/>
        </w:tabs>
        <w:autoSpaceDE w:val="0"/>
        <w:autoSpaceDN w:val="0"/>
        <w:adjustRightInd w:val="0"/>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Соответствие цвета раствора и соответствующих им цветофильтров</w:t>
      </w:r>
    </w:p>
    <w:p w:rsidR="00A42414" w:rsidRDefault="005E1657" w:rsidP="00026970">
      <w:pPr>
        <w:widowControl w:val="0"/>
        <w:numPr>
          <w:ilvl w:val="0"/>
          <w:numId w:val="8"/>
        </w:numPr>
        <w:shd w:val="clear" w:color="auto" w:fill="FFFFFF"/>
        <w:tabs>
          <w:tab w:val="left" w:pos="252"/>
        </w:tabs>
        <w:autoSpaceDE w:val="0"/>
        <w:autoSpaceDN w:val="0"/>
        <w:adjustRightInd w:val="0"/>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Схема двухлучевого фотоэлектрокол</w:t>
      </w:r>
      <w:r w:rsidR="00A42414">
        <w:rPr>
          <w:rFonts w:ascii="Times New Roman" w:hAnsi="Times New Roman" w:cs="Times New Roman"/>
          <w:color w:val="000000"/>
          <w:sz w:val="28"/>
          <w:szCs w:val="28"/>
        </w:rPr>
        <w:t>ориметра с двумя фотоэлементами</w:t>
      </w:r>
    </w:p>
    <w:p w:rsidR="00C32DA6" w:rsidRDefault="005E1657" w:rsidP="00026970">
      <w:pPr>
        <w:widowControl w:val="0"/>
        <w:shd w:val="clear" w:color="auto" w:fill="FFFFFF"/>
        <w:tabs>
          <w:tab w:val="left" w:pos="252"/>
        </w:tabs>
        <w:autoSpaceDE w:val="0"/>
        <w:autoSpaceDN w:val="0"/>
        <w:adjustRightInd w:val="0"/>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5. Оптическая схема фотоэлектроколориметра ФЭК-Н-54.</w:t>
      </w:r>
    </w:p>
    <w:p w:rsidR="00C32DA6" w:rsidRDefault="005E1657" w:rsidP="00026970">
      <w:pPr>
        <w:shd w:val="clear" w:color="auto" w:fill="FFFFFF"/>
        <w:spacing w:after="0" w:line="240" w:lineRule="auto"/>
        <w:jc w:val="both"/>
        <w:rPr>
          <w:rFonts w:ascii="Times New Roman" w:hAnsi="Times New Roman" w:cs="Times New Roman"/>
          <w:sz w:val="28"/>
          <w:szCs w:val="28"/>
        </w:rPr>
      </w:pPr>
      <w:r>
        <w:rPr>
          <w:rFonts w:ascii="Times New Roman" w:hAnsi="Times New Roman" w:cs="Times New Roman"/>
          <w:color w:val="000000"/>
          <w:sz w:val="28"/>
          <w:szCs w:val="28"/>
        </w:rPr>
        <w:t>6. Метод калибровочной кривой.</w:t>
      </w:r>
    </w:p>
    <w:p w:rsidR="00C32DA6" w:rsidRDefault="00C32DA6" w:rsidP="00026970">
      <w:pPr>
        <w:spacing w:after="0" w:line="240" w:lineRule="auto"/>
        <w:rPr>
          <w:rFonts w:ascii="Times New Roman" w:hAnsi="Times New Roman" w:cs="Times New Roman"/>
          <w:sz w:val="28"/>
          <w:szCs w:val="28"/>
        </w:rPr>
      </w:pPr>
    </w:p>
    <w:p w:rsidR="00967199" w:rsidRDefault="00967199" w:rsidP="00026970">
      <w:pPr>
        <w:spacing w:after="0" w:line="240" w:lineRule="auto"/>
        <w:rPr>
          <w:rFonts w:ascii="Times New Roman" w:hAnsi="Times New Roman" w:cs="Times New Roman"/>
          <w:sz w:val="28"/>
          <w:szCs w:val="28"/>
        </w:rPr>
      </w:pPr>
    </w:p>
    <w:p w:rsidR="00C32DA6" w:rsidRDefault="005E1657" w:rsidP="0002697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Лабораторная работа </w:t>
      </w:r>
    </w:p>
    <w:p w:rsidR="00C32DA6" w:rsidRPr="00A42414" w:rsidRDefault="00C32DA6" w:rsidP="00026970">
      <w:pPr>
        <w:spacing w:after="0" w:line="240" w:lineRule="auto"/>
        <w:jc w:val="center"/>
        <w:rPr>
          <w:rFonts w:ascii="Times New Roman" w:hAnsi="Times New Roman" w:cs="Times New Roman"/>
          <w:b/>
          <w:sz w:val="28"/>
          <w:szCs w:val="28"/>
        </w:rPr>
      </w:pPr>
    </w:p>
    <w:p w:rsidR="00C32DA6" w:rsidRDefault="005E1657" w:rsidP="0002697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Применение хроматографических методов анализа и разделения культуральных жидкостей</w:t>
      </w:r>
    </w:p>
    <w:p w:rsidR="00C32DA6" w:rsidRDefault="00C32DA6" w:rsidP="00026970">
      <w:pPr>
        <w:spacing w:after="0" w:line="240" w:lineRule="auto"/>
        <w:jc w:val="center"/>
        <w:rPr>
          <w:rFonts w:ascii="Times New Roman" w:hAnsi="Times New Roman" w:cs="Times New Roman"/>
          <w:b/>
          <w:sz w:val="28"/>
          <w:szCs w:val="28"/>
        </w:rPr>
      </w:pPr>
    </w:p>
    <w:p w:rsidR="00C32DA6" w:rsidRDefault="005E1657" w:rsidP="00026970">
      <w:pPr>
        <w:pStyle w:val="ae"/>
        <w:spacing w:after="0"/>
        <w:ind w:left="0" w:firstLine="426"/>
        <w:jc w:val="both"/>
        <w:rPr>
          <w:sz w:val="28"/>
          <w:szCs w:val="28"/>
        </w:rPr>
      </w:pPr>
      <w:r>
        <w:rPr>
          <w:b/>
          <w:sz w:val="28"/>
          <w:szCs w:val="28"/>
        </w:rPr>
        <w:t xml:space="preserve">Цель работы: </w:t>
      </w:r>
      <w:r>
        <w:rPr>
          <w:sz w:val="28"/>
          <w:szCs w:val="28"/>
        </w:rPr>
        <w:t>ознакомление с методами хроматографии и их практическое применение в условиях анализа и разделения культуральных жидкостей.</w:t>
      </w:r>
    </w:p>
    <w:p w:rsidR="00C32DA6" w:rsidRDefault="005E1657" w:rsidP="00026970">
      <w:pPr>
        <w:spacing w:after="0" w:line="240" w:lineRule="auto"/>
        <w:ind w:firstLine="426"/>
        <w:rPr>
          <w:rFonts w:ascii="Times New Roman" w:hAnsi="Times New Roman" w:cs="Times New Roman"/>
          <w:b/>
          <w:sz w:val="28"/>
          <w:szCs w:val="28"/>
        </w:rPr>
      </w:pPr>
      <w:r>
        <w:rPr>
          <w:rFonts w:ascii="Times New Roman" w:hAnsi="Times New Roman" w:cs="Times New Roman"/>
          <w:b/>
          <w:sz w:val="28"/>
          <w:szCs w:val="28"/>
        </w:rPr>
        <w:lastRenderedPageBreak/>
        <w:t>Методика выполнения работы</w:t>
      </w:r>
    </w:p>
    <w:p w:rsidR="00C32DA6" w:rsidRDefault="005E1657"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b/>
          <w:sz w:val="28"/>
          <w:szCs w:val="28"/>
        </w:rPr>
        <w:t>Материалы и оборудование</w:t>
      </w:r>
      <w:r>
        <w:rPr>
          <w:rFonts w:ascii="Times New Roman" w:hAnsi="Times New Roman" w:cs="Times New Roman"/>
          <w:sz w:val="28"/>
          <w:szCs w:val="28"/>
        </w:rPr>
        <w:t xml:space="preserve">: </w:t>
      </w:r>
      <w:r>
        <w:rPr>
          <w:rFonts w:ascii="Times New Roman" w:hAnsi="Times New Roman" w:cs="Times New Roman"/>
          <w:sz w:val="28"/>
          <w:szCs w:val="28"/>
          <w:lang w:val="kk-KZ"/>
        </w:rPr>
        <w:t>ш</w:t>
      </w:r>
      <w:r>
        <w:rPr>
          <w:rFonts w:ascii="Times New Roman" w:hAnsi="Times New Roman" w:cs="Times New Roman"/>
          <w:sz w:val="28"/>
          <w:szCs w:val="28"/>
        </w:rPr>
        <w:t>каф сушильный, пульверизатор, пипетки из капиллярных трубок, хроматографические сосуды стеклянные (цилиндры) с крышками стеклянными притертыми, пластинки стеклянные (3·20см), химические стаканы с носиком, палочки стеклянные, скрепленные по 3шт каучуковыми кольцами, бумага хроматографическая, быстро впитывающая, лизин, глицин и фенилаланин (0,1М) в изопропиловом спирте (10%-ном), подкисленном соляной кислотой, нингидрин (0,5%-ный) в ацетоне (95%-ном).</w:t>
      </w:r>
    </w:p>
    <w:p w:rsidR="00C32DA6" w:rsidRDefault="005E1657" w:rsidP="00026970">
      <w:pPr>
        <w:spacing w:after="0" w:line="240" w:lineRule="auto"/>
        <w:ind w:firstLine="426"/>
        <w:jc w:val="both"/>
        <w:rPr>
          <w:rFonts w:ascii="Times New Roman" w:hAnsi="Times New Roman" w:cs="Times New Roman"/>
          <w:b/>
          <w:sz w:val="28"/>
          <w:szCs w:val="28"/>
        </w:rPr>
      </w:pPr>
      <w:r>
        <w:rPr>
          <w:rFonts w:ascii="Times New Roman" w:hAnsi="Times New Roman" w:cs="Times New Roman"/>
          <w:b/>
          <w:sz w:val="28"/>
          <w:szCs w:val="28"/>
        </w:rPr>
        <w:t>Ход работы</w:t>
      </w:r>
    </w:p>
    <w:p w:rsidR="00C32DA6" w:rsidRDefault="005E1657"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Проводят простым карандашом линию на расстоянии 3см от короткого края листа хроматографической бумаги (10·20 см), делят прямую линию на отрезки по 2см и деления обозначают цифрами 1,2,3 и 4. Помещают этот край бумаги на две стеклянные пластинки, расположенные параллельно друг другу с зазором в 1см, следя за тем, чтобы разметка бумаги оказалась под зазором. Бумагу прижимают к нижним пластинкам двумя такими же верхними пластинками.</w:t>
      </w:r>
    </w:p>
    <w:p w:rsidR="00C32DA6" w:rsidRDefault="005E1657" w:rsidP="00026970">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Заполняют три капиллярные пипетки растворами аминокислот на расстоянии около 1см  от оттянутого конца. В мерную пипетку набирают раствор лизина, во вторую – глицина и в третью фенилаланина. Прикасаясь кончиком первой пипетки к бумаге в точке 1, выпускают половину раствора лизина, а оставшуюся часть раствора лизина наносят в точку 4. Через несколько минут, когда пятно в позиции 4 подсохнет, наносят на хроматограмму раствор глицина (в точках 2 и 4), а затем раствор фенилаланина (в точках 3 и 4). В результате в точке 4 будет нанесена смесь трех аминокислот – лизина, глицина и фенилаланина, а в точках 1,2 и 3 отдельно каждая из них.</w:t>
      </w:r>
    </w:p>
    <w:p w:rsidR="00C32DA6" w:rsidRDefault="005E1657" w:rsidP="00026970">
      <w:pPr>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Для проявления хроматограмму помещают в хроматографический сосуд, на дно которого налита смесь бутанола, уксусной кислоты и воды (15:3:7). Хроматограмму подвешивают так, чтобы короткий край её со стороны линии нанесения аминокислот был погружен в проявитель на 1–2см. сосуд плотно закрывают крышкой и оставляют в нем хроматограммы на 2 часа. За это время проявитель пройдет по хромотограмме путь снизу вверх, равный примерно 10см (восходящая хроматограмма).</w:t>
      </w:r>
    </w:p>
    <w:p w:rsidR="00C32DA6" w:rsidRDefault="005E1657" w:rsidP="00026970">
      <w:pPr>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Хроматограмму вынимают из сосуда, отмечают границу фронта проявитель, делая небольшие надрезы ножницами слева и справа и высушивают над тягой. На высушенную хроматограмму наносят при помощи пульверизатора 0,5%-ный раствор нингидрина в ацетоне так, чтобы вся хроматограмма была равномерно (без подтеков) смочена раствором.</w:t>
      </w:r>
    </w:p>
    <w:p w:rsidR="00C32DA6" w:rsidRDefault="005E1657" w:rsidP="00026970">
      <w:pPr>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Как только ацетон испарится, хроматограмму помещают в сушильный шкаф при температуре 70°С на 15мин. Позиции аминокислот на хроматограмме выявляются в виде синем – фиолетовых пятен.</w:t>
      </w:r>
    </w:p>
    <w:p w:rsidR="00C32DA6" w:rsidRDefault="005E1657" w:rsidP="00026970">
      <w:pPr>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lastRenderedPageBreak/>
        <w:t>Чтобы определить, какая из аминокислот смеси (4) является лизина, глицина или фенилаланином, сравнивают позиции аминокислот- свидетелей позициями аминокислот разделяемой смеси. Аминокислоты располагающиеся на одном уровне, и идентичны.</w:t>
      </w:r>
    </w:p>
    <w:p w:rsidR="00C32DA6" w:rsidRDefault="005E1657" w:rsidP="00026970">
      <w:pPr>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Идентификацию аминокислот можно осуществить по значению Rf  (коэффициент подвижности по фронту проявителя). Для этого измеряют с точностью до миллиметра расстояние, пройденной проявителем от линии нанесения каждой аминокислоты на хроматограмму до центра цветного пятна, образовавшегося в результате нингидриновой реакции. Путем деления величины пути, пройденного аминокислотой на хроматограмме, на величину, пройденного проявителем, находят значение коэффициента подвижности (Rf) каждой аминокислоты свидетеля. Такие же расчеты проводят с аминокислотами исследуемой смеси. Сопоставляя величины Rf аминокислот – свидетелей и аминокислот исследуемой смеси, дают заключение о природе аминокислот в составе изучаемой смеси. </w:t>
      </w:r>
    </w:p>
    <w:p w:rsidR="008C3E25" w:rsidRDefault="008C3E25" w:rsidP="00026970">
      <w:pPr>
        <w:pStyle w:val="ab"/>
        <w:ind w:firstLine="284"/>
        <w:rPr>
          <w:color w:val="auto"/>
          <w:sz w:val="28"/>
          <w:szCs w:val="28"/>
        </w:rPr>
      </w:pPr>
    </w:p>
    <w:p w:rsidR="00C32DA6" w:rsidRPr="00A42414" w:rsidRDefault="005E1657" w:rsidP="00026970">
      <w:pPr>
        <w:pStyle w:val="ab"/>
        <w:ind w:firstLine="284"/>
        <w:rPr>
          <w:color w:val="auto"/>
          <w:sz w:val="28"/>
          <w:szCs w:val="28"/>
        </w:rPr>
      </w:pPr>
      <w:r w:rsidRPr="00A42414">
        <w:rPr>
          <w:color w:val="auto"/>
          <w:sz w:val="28"/>
          <w:szCs w:val="28"/>
        </w:rPr>
        <w:t>Контрольные вопросы</w:t>
      </w:r>
    </w:p>
    <w:p w:rsidR="00C32DA6" w:rsidRDefault="005E1657" w:rsidP="00026970">
      <w:pPr>
        <w:numPr>
          <w:ilvl w:val="0"/>
          <w:numId w:val="10"/>
        </w:numPr>
        <w:spacing w:after="0" w:line="240" w:lineRule="auto"/>
        <w:ind w:left="0" w:firstLine="284"/>
        <w:jc w:val="both"/>
        <w:rPr>
          <w:rFonts w:ascii="Times New Roman" w:hAnsi="Times New Roman" w:cs="Times New Roman"/>
          <w:sz w:val="28"/>
          <w:szCs w:val="28"/>
        </w:rPr>
      </w:pPr>
      <w:r>
        <w:rPr>
          <w:rFonts w:ascii="Times New Roman" w:hAnsi="Times New Roman" w:cs="Times New Roman"/>
          <w:sz w:val="28"/>
          <w:szCs w:val="28"/>
        </w:rPr>
        <w:t>Что называют хроматографией? Её основные методы</w:t>
      </w:r>
    </w:p>
    <w:p w:rsidR="00C32DA6" w:rsidRDefault="005E1657" w:rsidP="00026970">
      <w:pPr>
        <w:numPr>
          <w:ilvl w:val="0"/>
          <w:numId w:val="10"/>
        </w:numPr>
        <w:spacing w:after="0" w:line="240" w:lineRule="auto"/>
        <w:ind w:left="0" w:firstLine="284"/>
        <w:jc w:val="both"/>
        <w:rPr>
          <w:rFonts w:ascii="Times New Roman" w:hAnsi="Times New Roman" w:cs="Times New Roman"/>
          <w:sz w:val="28"/>
          <w:szCs w:val="28"/>
        </w:rPr>
      </w:pPr>
      <w:r>
        <w:rPr>
          <w:rFonts w:ascii="Times New Roman" w:hAnsi="Times New Roman" w:cs="Times New Roman"/>
          <w:sz w:val="28"/>
          <w:szCs w:val="28"/>
        </w:rPr>
        <w:t>В чём заключается сущность метода хроматографии на молекулярных ситах?</w:t>
      </w:r>
    </w:p>
    <w:p w:rsidR="00C32DA6" w:rsidRDefault="005E1657" w:rsidP="00026970">
      <w:pPr>
        <w:numPr>
          <w:ilvl w:val="0"/>
          <w:numId w:val="10"/>
        </w:numPr>
        <w:spacing w:after="0" w:line="240" w:lineRule="auto"/>
        <w:ind w:left="0" w:firstLine="284"/>
        <w:jc w:val="both"/>
        <w:rPr>
          <w:rFonts w:ascii="Times New Roman" w:hAnsi="Times New Roman" w:cs="Times New Roman"/>
          <w:sz w:val="28"/>
          <w:szCs w:val="28"/>
        </w:rPr>
      </w:pPr>
      <w:r>
        <w:rPr>
          <w:rFonts w:ascii="Times New Roman" w:hAnsi="Times New Roman" w:cs="Times New Roman"/>
          <w:sz w:val="28"/>
          <w:szCs w:val="28"/>
        </w:rPr>
        <w:t>Объясните принцип разделения смесей методом ионообменной хроматографии.</w:t>
      </w:r>
    </w:p>
    <w:p w:rsidR="00C32DA6" w:rsidRDefault="005E1657" w:rsidP="00026970">
      <w:pPr>
        <w:numPr>
          <w:ilvl w:val="0"/>
          <w:numId w:val="10"/>
        </w:numPr>
        <w:spacing w:after="0" w:line="240" w:lineRule="auto"/>
        <w:ind w:left="0" w:firstLine="284"/>
        <w:jc w:val="both"/>
        <w:rPr>
          <w:rFonts w:ascii="Times New Roman" w:hAnsi="Times New Roman" w:cs="Times New Roman"/>
          <w:sz w:val="28"/>
          <w:szCs w:val="28"/>
        </w:rPr>
      </w:pPr>
      <w:r>
        <w:rPr>
          <w:rFonts w:ascii="Times New Roman" w:hAnsi="Times New Roman" w:cs="Times New Roman"/>
          <w:sz w:val="28"/>
          <w:szCs w:val="28"/>
        </w:rPr>
        <w:t>В чём заключается специфичность метода аффинной хроматографии?</w:t>
      </w:r>
    </w:p>
    <w:p w:rsidR="00C32DA6" w:rsidRDefault="005E1657" w:rsidP="00026970">
      <w:pPr>
        <w:numPr>
          <w:ilvl w:val="0"/>
          <w:numId w:val="10"/>
        </w:numPr>
        <w:spacing w:after="0" w:line="240" w:lineRule="auto"/>
        <w:ind w:left="0" w:firstLine="284"/>
        <w:jc w:val="both"/>
        <w:rPr>
          <w:rFonts w:ascii="Times New Roman" w:hAnsi="Times New Roman" w:cs="Times New Roman"/>
          <w:sz w:val="28"/>
          <w:szCs w:val="28"/>
        </w:rPr>
      </w:pPr>
      <w:r>
        <w:rPr>
          <w:rFonts w:ascii="Times New Roman" w:hAnsi="Times New Roman" w:cs="Times New Roman"/>
          <w:sz w:val="28"/>
          <w:szCs w:val="28"/>
        </w:rPr>
        <w:t>Каковы особенности хроматографии на иммуносорбентах?</w:t>
      </w:r>
    </w:p>
    <w:p w:rsidR="00C32DA6" w:rsidRDefault="00C32DA6" w:rsidP="00026970">
      <w:pPr>
        <w:spacing w:after="0" w:line="240" w:lineRule="auto"/>
        <w:rPr>
          <w:caps/>
          <w:sz w:val="28"/>
          <w:szCs w:val="28"/>
        </w:rPr>
      </w:pPr>
    </w:p>
    <w:p w:rsidR="00070EF4" w:rsidRDefault="00070EF4" w:rsidP="00026970">
      <w:pPr>
        <w:spacing w:after="0" w:line="240" w:lineRule="auto"/>
        <w:rPr>
          <w:caps/>
          <w:sz w:val="28"/>
          <w:szCs w:val="28"/>
        </w:rPr>
      </w:pPr>
    </w:p>
    <w:p w:rsidR="00C32DA6" w:rsidRDefault="005E1657" w:rsidP="00026970">
      <w:pPr>
        <w:pStyle w:val="af4"/>
        <w:jc w:val="center"/>
        <w:rPr>
          <w:rFonts w:ascii="Times New Roman" w:hAnsi="Times New Roman" w:cs="Times New Roman"/>
          <w:b/>
          <w:bCs/>
          <w:sz w:val="28"/>
          <w:szCs w:val="28"/>
        </w:rPr>
      </w:pPr>
      <w:r>
        <w:rPr>
          <w:rFonts w:ascii="Times New Roman" w:hAnsi="Times New Roman" w:cs="Times New Roman"/>
          <w:b/>
          <w:bCs/>
          <w:sz w:val="28"/>
          <w:szCs w:val="28"/>
        </w:rPr>
        <w:t>Лабораторная работа</w:t>
      </w:r>
    </w:p>
    <w:p w:rsidR="00C32DA6" w:rsidRDefault="00C32DA6" w:rsidP="00026970">
      <w:pPr>
        <w:pStyle w:val="af4"/>
        <w:jc w:val="center"/>
        <w:rPr>
          <w:rFonts w:ascii="Times New Roman" w:hAnsi="Times New Roman" w:cs="Times New Roman"/>
          <w:b/>
          <w:bCs/>
          <w:sz w:val="28"/>
          <w:szCs w:val="28"/>
        </w:rPr>
      </w:pPr>
    </w:p>
    <w:p w:rsidR="00C32DA6" w:rsidRDefault="005E1657" w:rsidP="00026970">
      <w:pPr>
        <w:pStyle w:val="af4"/>
        <w:ind w:firstLine="284"/>
        <w:jc w:val="center"/>
        <w:rPr>
          <w:rFonts w:ascii="Times New Roman" w:hAnsi="Times New Roman" w:cs="Times New Roman"/>
          <w:b/>
          <w:bCs/>
          <w:sz w:val="28"/>
          <w:szCs w:val="28"/>
        </w:rPr>
      </w:pPr>
      <w:r>
        <w:rPr>
          <w:rFonts w:ascii="Times New Roman" w:hAnsi="Times New Roman" w:cs="Times New Roman"/>
          <w:b/>
          <w:bCs/>
          <w:sz w:val="28"/>
          <w:szCs w:val="28"/>
        </w:rPr>
        <w:t>Основные приборы и методы для выделения и очистки готовых продуктов</w:t>
      </w:r>
    </w:p>
    <w:p w:rsidR="00C32DA6" w:rsidRDefault="00C32DA6" w:rsidP="00026970">
      <w:pPr>
        <w:pStyle w:val="af4"/>
        <w:ind w:firstLine="284"/>
        <w:jc w:val="both"/>
        <w:rPr>
          <w:rFonts w:ascii="Times New Roman" w:hAnsi="Times New Roman" w:cs="Times New Roman"/>
          <w:b/>
          <w:bCs/>
          <w:sz w:val="28"/>
          <w:szCs w:val="28"/>
        </w:rPr>
      </w:pPr>
    </w:p>
    <w:p w:rsidR="00C32DA6" w:rsidRDefault="005E1657" w:rsidP="00026970">
      <w:pPr>
        <w:pStyle w:val="af4"/>
        <w:ind w:firstLine="284"/>
        <w:jc w:val="both"/>
        <w:rPr>
          <w:rFonts w:ascii="Times New Roman" w:hAnsi="Times New Roman" w:cs="Times New Roman"/>
          <w:sz w:val="28"/>
          <w:szCs w:val="28"/>
        </w:rPr>
      </w:pPr>
      <w:r>
        <w:rPr>
          <w:rFonts w:ascii="Times New Roman" w:hAnsi="Times New Roman" w:cs="Times New Roman"/>
          <w:b/>
          <w:bCs/>
          <w:sz w:val="28"/>
          <w:szCs w:val="28"/>
        </w:rPr>
        <w:t>Цель работы:</w:t>
      </w:r>
      <w:r>
        <w:rPr>
          <w:rFonts w:ascii="Times New Roman" w:hAnsi="Times New Roman" w:cs="Times New Roman"/>
          <w:sz w:val="28"/>
          <w:szCs w:val="28"/>
        </w:rPr>
        <w:t xml:space="preserve"> ознакомиться с теоретическими основами процесса выделения и очистки готовых продуктов микробиологического синтеза, получить практические навыки работы в этой области.</w:t>
      </w:r>
    </w:p>
    <w:p w:rsidR="00C32DA6" w:rsidRDefault="008C3E25" w:rsidP="00026970">
      <w:pPr>
        <w:pStyle w:val="af4"/>
        <w:ind w:firstLine="284"/>
        <w:jc w:val="both"/>
        <w:rPr>
          <w:rFonts w:ascii="Times New Roman" w:hAnsi="Times New Roman" w:cs="Times New Roman"/>
          <w:b/>
          <w:bCs/>
          <w:sz w:val="28"/>
          <w:szCs w:val="28"/>
        </w:rPr>
      </w:pPr>
      <w:r>
        <w:rPr>
          <w:rFonts w:ascii="Times New Roman" w:hAnsi="Times New Roman" w:cs="Times New Roman"/>
          <w:b/>
          <w:bCs/>
          <w:sz w:val="28"/>
          <w:szCs w:val="28"/>
        </w:rPr>
        <w:t>М</w:t>
      </w:r>
      <w:r w:rsidR="005E1657">
        <w:rPr>
          <w:rFonts w:ascii="Times New Roman" w:hAnsi="Times New Roman" w:cs="Times New Roman"/>
          <w:b/>
          <w:bCs/>
          <w:sz w:val="28"/>
          <w:szCs w:val="28"/>
        </w:rPr>
        <w:t>етодика выполнения работы</w:t>
      </w:r>
    </w:p>
    <w:p w:rsidR="00C32DA6" w:rsidRDefault="005E1657" w:rsidP="00026970">
      <w:pPr>
        <w:pStyle w:val="af4"/>
        <w:ind w:firstLine="284"/>
        <w:jc w:val="both"/>
        <w:rPr>
          <w:rFonts w:ascii="Times New Roman" w:hAnsi="Times New Roman" w:cs="Times New Roman"/>
          <w:sz w:val="28"/>
          <w:szCs w:val="28"/>
        </w:rPr>
      </w:pPr>
      <w:r>
        <w:rPr>
          <w:rFonts w:ascii="Times New Roman" w:hAnsi="Times New Roman" w:cs="Times New Roman"/>
          <w:b/>
          <w:sz w:val="28"/>
          <w:szCs w:val="28"/>
        </w:rPr>
        <w:t>Материалы и оборудование</w:t>
      </w:r>
      <w:r>
        <w:rPr>
          <w:rFonts w:ascii="Times New Roman" w:hAnsi="Times New Roman" w:cs="Times New Roman"/>
          <w:sz w:val="28"/>
          <w:szCs w:val="28"/>
        </w:rPr>
        <w:t>: термостат, баня водяная, воронка стеклянная, цилиндр измерительный с носиком на 50 мл, пластинка фарфоровая, колба коническая (Эрленмейера) на 100 мл, пробирки стеклянные химические, плесневый порошок, крахмал (1%-ный), йод (0,3%-ный) в иодиде калия (3%- ном).</w:t>
      </w:r>
    </w:p>
    <w:p w:rsidR="00070EF4" w:rsidRDefault="00070EF4" w:rsidP="00026970">
      <w:pPr>
        <w:pStyle w:val="af4"/>
        <w:ind w:firstLine="284"/>
        <w:jc w:val="both"/>
        <w:rPr>
          <w:rFonts w:ascii="Times New Roman" w:hAnsi="Times New Roman" w:cs="Times New Roman"/>
          <w:sz w:val="28"/>
          <w:szCs w:val="28"/>
        </w:rPr>
      </w:pPr>
    </w:p>
    <w:p w:rsidR="00C32DA6" w:rsidRDefault="005E1657" w:rsidP="00026970">
      <w:pPr>
        <w:pStyle w:val="af4"/>
        <w:ind w:firstLine="284"/>
        <w:rPr>
          <w:rFonts w:ascii="Times New Roman" w:hAnsi="Times New Roman" w:cs="Times New Roman"/>
          <w:b/>
          <w:bCs/>
          <w:sz w:val="28"/>
          <w:szCs w:val="28"/>
        </w:rPr>
      </w:pPr>
      <w:r>
        <w:rPr>
          <w:rFonts w:ascii="Times New Roman" w:hAnsi="Times New Roman" w:cs="Times New Roman"/>
          <w:b/>
          <w:bCs/>
          <w:sz w:val="28"/>
          <w:szCs w:val="28"/>
        </w:rPr>
        <w:lastRenderedPageBreak/>
        <w:t xml:space="preserve">Ход работы: </w:t>
      </w:r>
    </w:p>
    <w:p w:rsidR="00C32DA6" w:rsidRDefault="005E1657" w:rsidP="00026970">
      <w:pPr>
        <w:pStyle w:val="af4"/>
        <w:ind w:firstLine="284"/>
        <w:rPr>
          <w:rFonts w:ascii="Times New Roman" w:hAnsi="Times New Roman" w:cs="Times New Roman"/>
          <w:b/>
          <w:bCs/>
          <w:sz w:val="28"/>
          <w:szCs w:val="28"/>
        </w:rPr>
      </w:pPr>
      <w:r>
        <w:rPr>
          <w:rFonts w:ascii="Times New Roman" w:hAnsi="Times New Roman" w:cs="Times New Roman"/>
          <w:b/>
          <w:bCs/>
          <w:sz w:val="28"/>
          <w:szCs w:val="28"/>
        </w:rPr>
        <w:t>Получение препарата амилаз из плесневых грибов (по Фениксовой)</w:t>
      </w:r>
    </w:p>
    <w:p w:rsidR="00C32DA6" w:rsidRDefault="005E1657" w:rsidP="00026970">
      <w:pPr>
        <w:pStyle w:val="af4"/>
        <w:ind w:firstLine="284"/>
        <w:jc w:val="both"/>
        <w:rPr>
          <w:rFonts w:ascii="Times New Roman" w:hAnsi="Times New Roman" w:cs="Times New Roman"/>
          <w:sz w:val="28"/>
          <w:szCs w:val="28"/>
        </w:rPr>
      </w:pPr>
      <w:r>
        <w:rPr>
          <w:rFonts w:ascii="Times New Roman" w:hAnsi="Times New Roman" w:cs="Times New Roman"/>
          <w:b/>
          <w:bCs/>
          <w:sz w:val="28"/>
          <w:szCs w:val="28"/>
        </w:rPr>
        <w:t>Культивирование плесневых грибов.</w:t>
      </w:r>
      <w:r>
        <w:rPr>
          <w:rFonts w:ascii="Times New Roman" w:hAnsi="Times New Roman" w:cs="Times New Roman"/>
          <w:sz w:val="28"/>
          <w:szCs w:val="28"/>
        </w:rPr>
        <w:t xml:space="preserve"> Плесневые грибы развиваются на синтетических питательных средах с небольшим числом компонентов. Состав одной из них (среда Чапека) таков: сахароза - 3г, NаNО</w:t>
      </w:r>
      <w:r>
        <w:rPr>
          <w:rFonts w:ascii="Times New Roman" w:hAnsi="Times New Roman" w:cs="Times New Roman"/>
          <w:sz w:val="28"/>
          <w:szCs w:val="28"/>
          <w:vertAlign w:val="subscript"/>
        </w:rPr>
        <w:t>3</w:t>
      </w:r>
      <w:r>
        <w:rPr>
          <w:rFonts w:ascii="Times New Roman" w:hAnsi="Times New Roman" w:cs="Times New Roman"/>
          <w:sz w:val="28"/>
          <w:szCs w:val="28"/>
        </w:rPr>
        <w:t xml:space="preserve"> - 0,2г, КН</w:t>
      </w:r>
      <w:r>
        <w:rPr>
          <w:rFonts w:ascii="Times New Roman" w:hAnsi="Times New Roman" w:cs="Times New Roman"/>
          <w:sz w:val="28"/>
          <w:szCs w:val="28"/>
          <w:vertAlign w:val="subscript"/>
        </w:rPr>
        <w:t>2</w:t>
      </w:r>
      <w:r>
        <w:rPr>
          <w:rFonts w:ascii="Times New Roman" w:hAnsi="Times New Roman" w:cs="Times New Roman"/>
          <w:sz w:val="28"/>
          <w:szCs w:val="28"/>
        </w:rPr>
        <w:t>РО</w:t>
      </w:r>
      <w:r>
        <w:rPr>
          <w:rFonts w:ascii="Times New Roman" w:hAnsi="Times New Roman" w:cs="Times New Roman"/>
          <w:sz w:val="28"/>
          <w:szCs w:val="28"/>
          <w:vertAlign w:val="subscript"/>
        </w:rPr>
        <w:t xml:space="preserve">4 </w:t>
      </w:r>
      <w:r>
        <w:rPr>
          <w:rFonts w:ascii="Times New Roman" w:hAnsi="Times New Roman" w:cs="Times New Roman"/>
          <w:sz w:val="28"/>
          <w:szCs w:val="28"/>
        </w:rPr>
        <w:t>- 0,1г, М</w:t>
      </w:r>
      <w:r>
        <w:rPr>
          <w:rFonts w:ascii="Times New Roman" w:hAnsi="Times New Roman" w:cs="Times New Roman"/>
          <w:sz w:val="28"/>
          <w:szCs w:val="28"/>
          <w:lang w:val="en-US"/>
        </w:rPr>
        <w:t>gSO</w:t>
      </w:r>
      <w:r>
        <w:rPr>
          <w:rFonts w:ascii="Times New Roman" w:hAnsi="Times New Roman" w:cs="Times New Roman"/>
          <w:sz w:val="28"/>
          <w:szCs w:val="28"/>
          <w:vertAlign w:val="subscript"/>
        </w:rPr>
        <w:t xml:space="preserve">4 </w:t>
      </w:r>
      <w:r>
        <w:rPr>
          <w:rFonts w:ascii="Times New Roman" w:hAnsi="Times New Roman" w:cs="Times New Roman"/>
          <w:sz w:val="28"/>
          <w:szCs w:val="28"/>
        </w:rPr>
        <w:t>- 0,05г, КС</w:t>
      </w:r>
      <w:r>
        <w:rPr>
          <w:rFonts w:ascii="Times New Roman" w:hAnsi="Times New Roman" w:cs="Times New Roman"/>
          <w:sz w:val="28"/>
          <w:szCs w:val="28"/>
          <w:lang w:val="en-US"/>
        </w:rPr>
        <w:t>l</w:t>
      </w:r>
      <w:r>
        <w:rPr>
          <w:rFonts w:ascii="Times New Roman" w:hAnsi="Times New Roman" w:cs="Times New Roman"/>
          <w:sz w:val="28"/>
          <w:szCs w:val="28"/>
        </w:rPr>
        <w:t xml:space="preserve"> - 0,05г, </w:t>
      </w:r>
      <w:r>
        <w:rPr>
          <w:rFonts w:ascii="Times New Roman" w:hAnsi="Times New Roman" w:cs="Times New Roman"/>
          <w:sz w:val="28"/>
          <w:szCs w:val="28"/>
          <w:lang w:val="en-US"/>
        </w:rPr>
        <w:t>F</w:t>
      </w:r>
      <w:r>
        <w:rPr>
          <w:rFonts w:ascii="Times New Roman" w:hAnsi="Times New Roman" w:cs="Times New Roman"/>
          <w:sz w:val="28"/>
          <w:szCs w:val="28"/>
        </w:rPr>
        <w:t>е</w:t>
      </w:r>
      <w:r>
        <w:rPr>
          <w:rFonts w:ascii="Times New Roman" w:hAnsi="Times New Roman" w:cs="Times New Roman"/>
          <w:sz w:val="28"/>
          <w:szCs w:val="28"/>
          <w:lang w:val="en-US"/>
        </w:rPr>
        <w:t>SO</w:t>
      </w:r>
      <w:r>
        <w:rPr>
          <w:rFonts w:ascii="Times New Roman" w:hAnsi="Times New Roman" w:cs="Times New Roman"/>
          <w:sz w:val="28"/>
          <w:szCs w:val="28"/>
          <w:vertAlign w:val="subscript"/>
        </w:rPr>
        <w:t>4</w:t>
      </w:r>
      <w:r>
        <w:rPr>
          <w:rFonts w:ascii="Times New Roman" w:hAnsi="Times New Roman" w:cs="Times New Roman"/>
          <w:sz w:val="28"/>
          <w:szCs w:val="28"/>
        </w:rPr>
        <w:t xml:space="preserve"> (или </w:t>
      </w:r>
      <w:r>
        <w:rPr>
          <w:rFonts w:ascii="Times New Roman" w:hAnsi="Times New Roman" w:cs="Times New Roman"/>
          <w:sz w:val="28"/>
          <w:szCs w:val="28"/>
          <w:lang w:val="en-US"/>
        </w:rPr>
        <w:t>F</w:t>
      </w:r>
      <w:r>
        <w:rPr>
          <w:rFonts w:ascii="Times New Roman" w:hAnsi="Times New Roman" w:cs="Times New Roman"/>
          <w:sz w:val="28"/>
          <w:szCs w:val="28"/>
        </w:rPr>
        <w:t>е</w:t>
      </w:r>
      <w:r>
        <w:rPr>
          <w:rFonts w:ascii="Times New Roman" w:hAnsi="Times New Roman" w:cs="Times New Roman"/>
          <w:sz w:val="28"/>
          <w:szCs w:val="28"/>
          <w:vertAlign w:val="subscript"/>
        </w:rPr>
        <w:t>2</w:t>
      </w:r>
      <w:r>
        <w:rPr>
          <w:rFonts w:ascii="Times New Roman" w:hAnsi="Times New Roman" w:cs="Times New Roman"/>
          <w:sz w:val="28"/>
          <w:szCs w:val="28"/>
        </w:rPr>
        <w:t>(</w:t>
      </w:r>
      <w:r>
        <w:rPr>
          <w:rFonts w:ascii="Times New Roman" w:hAnsi="Times New Roman" w:cs="Times New Roman"/>
          <w:sz w:val="28"/>
          <w:szCs w:val="28"/>
          <w:lang w:val="en-US"/>
        </w:rPr>
        <w:t>SO</w:t>
      </w:r>
      <w:r>
        <w:rPr>
          <w:rFonts w:ascii="Times New Roman" w:hAnsi="Times New Roman" w:cs="Times New Roman"/>
          <w:sz w:val="28"/>
          <w:szCs w:val="28"/>
          <w:vertAlign w:val="subscript"/>
        </w:rPr>
        <w:t>4</w:t>
      </w:r>
      <w:r>
        <w:rPr>
          <w:rFonts w:ascii="Times New Roman" w:hAnsi="Times New Roman" w:cs="Times New Roman"/>
          <w:sz w:val="28"/>
          <w:szCs w:val="28"/>
        </w:rPr>
        <w:t>)</w:t>
      </w:r>
      <w:r>
        <w:rPr>
          <w:rFonts w:ascii="Times New Roman" w:hAnsi="Times New Roman" w:cs="Times New Roman"/>
          <w:sz w:val="28"/>
          <w:szCs w:val="28"/>
          <w:vertAlign w:val="subscript"/>
        </w:rPr>
        <w:t>3</w:t>
      </w:r>
      <w:r>
        <w:rPr>
          <w:rFonts w:ascii="Times New Roman" w:hAnsi="Times New Roman" w:cs="Times New Roman"/>
          <w:sz w:val="28"/>
          <w:szCs w:val="28"/>
        </w:rPr>
        <w:t>) - 0,001г, вода до 100 мл (рН=7). Для получения грибной массы вносят кусочек плесени непосредственно с заплесневевшего предмета (или пользуются чистой культурой гриба А</w:t>
      </w:r>
      <w:r>
        <w:rPr>
          <w:rFonts w:ascii="Times New Roman" w:hAnsi="Times New Roman" w:cs="Times New Roman"/>
          <w:sz w:val="28"/>
          <w:szCs w:val="28"/>
          <w:lang w:val="en-US"/>
        </w:rPr>
        <w:t>spergillus</w:t>
      </w:r>
      <w:r>
        <w:rPr>
          <w:rFonts w:ascii="Times New Roman" w:hAnsi="Times New Roman" w:cs="Times New Roman"/>
          <w:sz w:val="28"/>
          <w:szCs w:val="28"/>
        </w:rPr>
        <w:t xml:space="preserve"> </w:t>
      </w:r>
      <w:r>
        <w:rPr>
          <w:rFonts w:ascii="Times New Roman" w:hAnsi="Times New Roman" w:cs="Times New Roman"/>
          <w:sz w:val="28"/>
          <w:szCs w:val="28"/>
          <w:lang w:val="en-US"/>
        </w:rPr>
        <w:t>niger</w:t>
      </w:r>
      <w:r>
        <w:rPr>
          <w:rFonts w:ascii="Times New Roman" w:hAnsi="Times New Roman" w:cs="Times New Roman"/>
          <w:sz w:val="28"/>
          <w:szCs w:val="28"/>
        </w:rPr>
        <w:t>) в питательную среду Чапека. Колбу помещают в термостат при температуре 25-28ºС. Через 5-6 дней на поверхности жидкости вырастает мощная пленка гриба, вполне пригодная для выделения амилазы.</w:t>
      </w:r>
    </w:p>
    <w:p w:rsidR="00C32DA6" w:rsidRDefault="005E1657" w:rsidP="00026970">
      <w:pPr>
        <w:pStyle w:val="af4"/>
        <w:ind w:firstLine="284"/>
        <w:jc w:val="both"/>
        <w:rPr>
          <w:rFonts w:ascii="Times New Roman" w:hAnsi="Times New Roman" w:cs="Times New Roman"/>
          <w:sz w:val="28"/>
          <w:szCs w:val="28"/>
        </w:rPr>
      </w:pPr>
      <w:r>
        <w:rPr>
          <w:rFonts w:ascii="Times New Roman" w:hAnsi="Times New Roman" w:cs="Times New Roman"/>
          <w:b/>
          <w:bCs/>
          <w:sz w:val="28"/>
          <w:szCs w:val="28"/>
        </w:rPr>
        <w:t>Получение препарата грибных амилаз.</w:t>
      </w:r>
      <w:r>
        <w:rPr>
          <w:rFonts w:ascii="Times New Roman" w:hAnsi="Times New Roman" w:cs="Times New Roman"/>
          <w:sz w:val="28"/>
          <w:szCs w:val="28"/>
        </w:rPr>
        <w:t xml:space="preserve"> Грибную массу отделяют от среды фильтрованием, распределяют ее небольшими кусочками по поверхности стекла и высушивают при температуре 37°С. Воздушно-сухую массу, затем тщательно растирают в фарфоровой ступке с трехкратным количеством кварцевого песка. Полученный тонкий однородный порошок используют для проведения опытов с амилазой.</w:t>
      </w:r>
    </w:p>
    <w:p w:rsidR="00C32DA6" w:rsidRDefault="005E1657" w:rsidP="00026970">
      <w:pPr>
        <w:pStyle w:val="af4"/>
        <w:ind w:firstLine="284"/>
        <w:jc w:val="both"/>
        <w:rPr>
          <w:rFonts w:ascii="Times New Roman" w:hAnsi="Times New Roman" w:cs="Times New Roman"/>
          <w:sz w:val="28"/>
          <w:szCs w:val="28"/>
        </w:rPr>
      </w:pPr>
      <w:r>
        <w:rPr>
          <w:rFonts w:ascii="Times New Roman" w:hAnsi="Times New Roman" w:cs="Times New Roman"/>
          <w:b/>
          <w:bCs/>
          <w:sz w:val="28"/>
          <w:szCs w:val="28"/>
        </w:rPr>
        <w:t>Обнаружение действия грибных амилаз.</w:t>
      </w:r>
      <w:r>
        <w:rPr>
          <w:rFonts w:ascii="Times New Roman" w:hAnsi="Times New Roman" w:cs="Times New Roman"/>
          <w:sz w:val="28"/>
          <w:szCs w:val="28"/>
        </w:rPr>
        <w:t xml:space="preserve"> 2г полученного препарата плесневых грибов смешивают с 50 мл воды, нагретой до 37ºС, энергично встряхивают в течение 5 мин, а затем настаивают 2ч при той же температуре.</w:t>
      </w:r>
    </w:p>
    <w:p w:rsidR="00C32DA6" w:rsidRDefault="005E1657" w:rsidP="00026970">
      <w:pPr>
        <w:pStyle w:val="af4"/>
        <w:ind w:firstLine="284"/>
        <w:jc w:val="both"/>
        <w:rPr>
          <w:rFonts w:ascii="Times New Roman" w:hAnsi="Times New Roman" w:cs="Times New Roman"/>
          <w:sz w:val="28"/>
          <w:szCs w:val="28"/>
        </w:rPr>
      </w:pPr>
      <w:r>
        <w:rPr>
          <w:rFonts w:ascii="Times New Roman" w:hAnsi="Times New Roman" w:cs="Times New Roman"/>
          <w:sz w:val="28"/>
          <w:szCs w:val="28"/>
        </w:rPr>
        <w:t>После повторного встряхивания твердый осадок отфильтровывают. В фильтрате содержится комплекс грибных амилаз. В пробирку наливают 5 мл полученного фильтрата, прибавляют 10 мл 1%-ного раствора крахмала, быстро перемешивают и тотчас же одну каплю содержимого пробирки, извлеченную стеклянной палочкой, смешивают на фарфоровой пластинке с 1-2 каплями раствора йода в иодиде калия. Проба окрашивается в интенсивно синий цвет.</w:t>
      </w:r>
    </w:p>
    <w:p w:rsidR="00C32DA6" w:rsidRDefault="005E1657" w:rsidP="00026970">
      <w:pPr>
        <w:pStyle w:val="af4"/>
        <w:ind w:firstLine="284"/>
        <w:jc w:val="both"/>
        <w:rPr>
          <w:rFonts w:ascii="Times New Roman" w:hAnsi="Times New Roman" w:cs="Times New Roman"/>
          <w:sz w:val="28"/>
          <w:szCs w:val="28"/>
        </w:rPr>
      </w:pPr>
      <w:r>
        <w:rPr>
          <w:rFonts w:ascii="Times New Roman" w:hAnsi="Times New Roman" w:cs="Times New Roman"/>
          <w:sz w:val="28"/>
          <w:szCs w:val="28"/>
        </w:rPr>
        <w:t>Пробирку помещают в водяную баню, нагретую до 40°С. Через каждые 2 мин повторяют взятие проб. По мере расщепления крахмала пробы будут окрашиваться в различные цвета - синий, фиолетовый, красный, и, наконец, желтый, вследствие образования декстринов разной степени сложности.</w:t>
      </w:r>
    </w:p>
    <w:p w:rsidR="00C32DA6" w:rsidRDefault="005E1657" w:rsidP="00026970">
      <w:pPr>
        <w:pStyle w:val="af4"/>
        <w:ind w:firstLine="284"/>
        <w:jc w:val="both"/>
        <w:rPr>
          <w:rFonts w:ascii="Times New Roman" w:hAnsi="Times New Roman" w:cs="Times New Roman"/>
          <w:sz w:val="28"/>
          <w:szCs w:val="28"/>
        </w:rPr>
      </w:pPr>
      <w:r>
        <w:rPr>
          <w:rFonts w:ascii="Times New Roman" w:hAnsi="Times New Roman" w:cs="Times New Roman"/>
          <w:sz w:val="28"/>
          <w:szCs w:val="28"/>
        </w:rPr>
        <w:t>Ферменты амилазного комплекса ускоряют гидролиз крахмала с образованием разнообразных промежуточных и конечных продуктов. В препарате грибных амилаз содержится в основном α-амилаза. О степени гидролиза ею крахмала можно судить по изменению окраски крахмала и декстринов с йодом. Амилоза, присутствующая в крахмале, дает синее окрашивание с йодом; амилодекстрины (молекулярная масса – 10000) - сине-фиолетовое; эритродекстрины (молекулярная масса от 4000 до 6000) - красно-бурое; ахродекстрины (молекулярная масса около 3700) - почти никакого окрашивания и, наконец, мальтодекстрины (молекулярная масса около 1000) совершенно не окрашиваются йодом.</w:t>
      </w:r>
    </w:p>
    <w:p w:rsidR="00C32DA6" w:rsidRDefault="005E1657" w:rsidP="00026970">
      <w:pPr>
        <w:pStyle w:val="af4"/>
        <w:ind w:firstLine="284"/>
        <w:jc w:val="both"/>
        <w:rPr>
          <w:rFonts w:ascii="Times New Roman" w:hAnsi="Times New Roman" w:cs="Times New Roman"/>
          <w:b/>
          <w:bCs/>
          <w:sz w:val="28"/>
          <w:szCs w:val="28"/>
        </w:rPr>
      </w:pPr>
      <w:r>
        <w:rPr>
          <w:rFonts w:ascii="Times New Roman" w:hAnsi="Times New Roman" w:cs="Times New Roman"/>
          <w:b/>
          <w:bCs/>
          <w:sz w:val="28"/>
          <w:szCs w:val="28"/>
        </w:rPr>
        <w:lastRenderedPageBreak/>
        <w:t>Контрольные вопросы</w:t>
      </w:r>
    </w:p>
    <w:p w:rsidR="00C32DA6" w:rsidRDefault="005E1657" w:rsidP="00026970">
      <w:pPr>
        <w:pStyle w:val="af4"/>
        <w:ind w:firstLine="284"/>
        <w:jc w:val="both"/>
        <w:rPr>
          <w:rFonts w:ascii="Times New Roman" w:hAnsi="Times New Roman" w:cs="Times New Roman"/>
          <w:sz w:val="28"/>
          <w:szCs w:val="28"/>
        </w:rPr>
      </w:pPr>
      <w:r>
        <w:rPr>
          <w:rFonts w:ascii="Times New Roman" w:hAnsi="Times New Roman" w:cs="Times New Roman"/>
          <w:sz w:val="28"/>
          <w:szCs w:val="28"/>
        </w:rPr>
        <w:t>1. Дать понятие культуральной жидкости (КЖ);</w:t>
      </w:r>
    </w:p>
    <w:p w:rsidR="00C32DA6" w:rsidRDefault="005E1657" w:rsidP="00026970">
      <w:pPr>
        <w:pStyle w:val="af4"/>
        <w:ind w:firstLine="284"/>
        <w:jc w:val="both"/>
        <w:rPr>
          <w:rFonts w:ascii="Times New Roman" w:hAnsi="Times New Roman" w:cs="Times New Roman"/>
          <w:sz w:val="28"/>
          <w:szCs w:val="28"/>
        </w:rPr>
      </w:pPr>
      <w:r>
        <w:rPr>
          <w:rFonts w:ascii="Times New Roman" w:hAnsi="Times New Roman" w:cs="Times New Roman"/>
          <w:sz w:val="28"/>
          <w:szCs w:val="28"/>
        </w:rPr>
        <w:t>2. Перечислить методы выделения целевых продуктов.</w:t>
      </w:r>
    </w:p>
    <w:p w:rsidR="00C32DA6" w:rsidRDefault="005E1657" w:rsidP="00026970">
      <w:pPr>
        <w:pStyle w:val="af4"/>
        <w:ind w:firstLine="284"/>
        <w:jc w:val="both"/>
        <w:rPr>
          <w:rFonts w:ascii="Times New Roman" w:hAnsi="Times New Roman" w:cs="Times New Roman"/>
          <w:sz w:val="28"/>
          <w:szCs w:val="28"/>
        </w:rPr>
      </w:pPr>
      <w:r>
        <w:rPr>
          <w:rFonts w:ascii="Times New Roman" w:hAnsi="Times New Roman" w:cs="Times New Roman"/>
          <w:sz w:val="28"/>
          <w:szCs w:val="28"/>
        </w:rPr>
        <w:t>3. Дать общую характеристику метода седиментации.</w:t>
      </w:r>
    </w:p>
    <w:p w:rsidR="00C32DA6" w:rsidRDefault="005E1657" w:rsidP="00026970">
      <w:pPr>
        <w:pStyle w:val="af4"/>
        <w:ind w:firstLine="284"/>
        <w:jc w:val="both"/>
        <w:rPr>
          <w:rFonts w:ascii="Times New Roman" w:hAnsi="Times New Roman" w:cs="Times New Roman"/>
          <w:sz w:val="28"/>
          <w:szCs w:val="28"/>
        </w:rPr>
      </w:pPr>
      <w:r>
        <w:rPr>
          <w:rFonts w:ascii="Times New Roman" w:hAnsi="Times New Roman" w:cs="Times New Roman"/>
          <w:sz w:val="28"/>
          <w:szCs w:val="28"/>
        </w:rPr>
        <w:t>4. Что представляет собой процесс фильтрования?</w:t>
      </w:r>
    </w:p>
    <w:p w:rsidR="00C32DA6" w:rsidRDefault="005E1657" w:rsidP="00026970">
      <w:pPr>
        <w:pStyle w:val="af4"/>
        <w:ind w:firstLine="284"/>
        <w:jc w:val="both"/>
        <w:rPr>
          <w:rFonts w:ascii="Times New Roman" w:hAnsi="Times New Roman" w:cs="Times New Roman"/>
          <w:sz w:val="28"/>
          <w:szCs w:val="28"/>
        </w:rPr>
      </w:pPr>
      <w:r>
        <w:rPr>
          <w:rFonts w:ascii="Times New Roman" w:hAnsi="Times New Roman" w:cs="Times New Roman"/>
          <w:sz w:val="28"/>
          <w:szCs w:val="28"/>
        </w:rPr>
        <w:t>5. Перечислить мембранные методы разделения растворов.</w:t>
      </w:r>
    </w:p>
    <w:p w:rsidR="00C32DA6" w:rsidRDefault="005E1657" w:rsidP="00026970">
      <w:pPr>
        <w:pStyle w:val="af4"/>
        <w:ind w:firstLine="284"/>
        <w:jc w:val="both"/>
        <w:rPr>
          <w:rFonts w:ascii="Times New Roman" w:hAnsi="Times New Roman" w:cs="Times New Roman"/>
          <w:sz w:val="28"/>
          <w:szCs w:val="28"/>
        </w:rPr>
      </w:pPr>
      <w:r>
        <w:rPr>
          <w:rFonts w:ascii="Times New Roman" w:hAnsi="Times New Roman" w:cs="Times New Roman"/>
          <w:sz w:val="28"/>
          <w:szCs w:val="28"/>
        </w:rPr>
        <w:t>6. В чем преимущества мембранных методов разделения?</w:t>
      </w:r>
    </w:p>
    <w:p w:rsidR="00C32DA6" w:rsidRDefault="005E1657" w:rsidP="00026970">
      <w:pPr>
        <w:pStyle w:val="af4"/>
        <w:ind w:firstLine="284"/>
        <w:jc w:val="both"/>
        <w:rPr>
          <w:rFonts w:ascii="Times New Roman" w:hAnsi="Times New Roman" w:cs="Times New Roman"/>
          <w:sz w:val="28"/>
          <w:szCs w:val="28"/>
        </w:rPr>
      </w:pPr>
      <w:r>
        <w:rPr>
          <w:rFonts w:ascii="Times New Roman" w:hAnsi="Times New Roman" w:cs="Times New Roman"/>
          <w:sz w:val="28"/>
          <w:szCs w:val="28"/>
        </w:rPr>
        <w:t>7. Что называется центрифугированием?</w:t>
      </w:r>
    </w:p>
    <w:p w:rsidR="00C32DA6" w:rsidRDefault="005E1657" w:rsidP="00026970">
      <w:pPr>
        <w:pStyle w:val="af4"/>
        <w:ind w:firstLine="284"/>
        <w:jc w:val="both"/>
        <w:rPr>
          <w:rFonts w:ascii="Times New Roman" w:hAnsi="Times New Roman" w:cs="Times New Roman"/>
          <w:sz w:val="28"/>
          <w:szCs w:val="28"/>
        </w:rPr>
      </w:pPr>
      <w:r>
        <w:rPr>
          <w:rFonts w:ascii="Times New Roman" w:hAnsi="Times New Roman" w:cs="Times New Roman"/>
          <w:sz w:val="28"/>
          <w:szCs w:val="28"/>
        </w:rPr>
        <w:t>8. Дать определение диализа и электродиализа.</w:t>
      </w:r>
    </w:p>
    <w:p w:rsidR="00C32DA6" w:rsidRDefault="005E1657" w:rsidP="00026970">
      <w:pPr>
        <w:pStyle w:val="af4"/>
        <w:ind w:firstLine="284"/>
        <w:jc w:val="both"/>
        <w:rPr>
          <w:rFonts w:ascii="Times New Roman" w:hAnsi="Times New Roman" w:cs="Times New Roman"/>
          <w:sz w:val="28"/>
          <w:szCs w:val="28"/>
        </w:rPr>
      </w:pPr>
      <w:r>
        <w:rPr>
          <w:rFonts w:ascii="Times New Roman" w:hAnsi="Times New Roman" w:cs="Times New Roman"/>
          <w:sz w:val="28"/>
          <w:szCs w:val="28"/>
        </w:rPr>
        <w:t>9. Что называют микрофильтрацией?</w:t>
      </w:r>
    </w:p>
    <w:p w:rsidR="00C32DA6" w:rsidRDefault="005E1657" w:rsidP="00026970">
      <w:pPr>
        <w:pStyle w:val="af4"/>
        <w:ind w:firstLine="284"/>
        <w:jc w:val="both"/>
        <w:rPr>
          <w:rFonts w:ascii="Times New Roman" w:hAnsi="Times New Roman" w:cs="Times New Roman"/>
          <w:sz w:val="28"/>
          <w:szCs w:val="28"/>
        </w:rPr>
      </w:pPr>
      <w:r>
        <w:rPr>
          <w:rFonts w:ascii="Times New Roman" w:hAnsi="Times New Roman" w:cs="Times New Roman"/>
          <w:sz w:val="28"/>
          <w:szCs w:val="28"/>
        </w:rPr>
        <w:t>10. Что представляют собой процессы обратного осмоса и   ультрафильтрации.</w:t>
      </w:r>
    </w:p>
    <w:p w:rsidR="00C32DA6" w:rsidRDefault="005E1657" w:rsidP="00026970">
      <w:pPr>
        <w:pStyle w:val="af4"/>
        <w:ind w:firstLine="284"/>
        <w:jc w:val="both"/>
        <w:rPr>
          <w:rFonts w:ascii="Times New Roman" w:hAnsi="Times New Roman" w:cs="Times New Roman"/>
          <w:sz w:val="28"/>
          <w:szCs w:val="28"/>
        </w:rPr>
      </w:pPr>
      <w:r>
        <w:rPr>
          <w:rFonts w:ascii="Times New Roman" w:hAnsi="Times New Roman" w:cs="Times New Roman"/>
          <w:sz w:val="28"/>
          <w:szCs w:val="28"/>
        </w:rPr>
        <w:t>11. Рассказать порядок выполнения работы.</w:t>
      </w:r>
    </w:p>
    <w:p w:rsidR="00C32DA6" w:rsidRDefault="00C32DA6" w:rsidP="00026970">
      <w:pPr>
        <w:spacing w:after="0" w:line="240" w:lineRule="auto"/>
        <w:rPr>
          <w:caps/>
          <w:sz w:val="28"/>
          <w:szCs w:val="28"/>
        </w:rPr>
      </w:pPr>
    </w:p>
    <w:p w:rsidR="00A42414" w:rsidRDefault="00A42414" w:rsidP="00026970">
      <w:pPr>
        <w:spacing w:after="0" w:line="240" w:lineRule="auto"/>
        <w:ind w:right="-1"/>
        <w:jc w:val="both"/>
        <w:rPr>
          <w:rFonts w:ascii="Times New Roman" w:hAnsi="Times New Roman"/>
          <w:b/>
          <w:sz w:val="28"/>
          <w:szCs w:val="28"/>
          <w:lang w:val="kk-KZ"/>
        </w:rPr>
      </w:pPr>
    </w:p>
    <w:p w:rsidR="00A42414" w:rsidRDefault="00A42414" w:rsidP="00026970">
      <w:pPr>
        <w:spacing w:after="0" w:line="240" w:lineRule="auto"/>
        <w:ind w:right="-1"/>
        <w:jc w:val="both"/>
        <w:rPr>
          <w:rFonts w:ascii="Times New Roman" w:hAnsi="Times New Roman"/>
          <w:b/>
          <w:sz w:val="28"/>
          <w:szCs w:val="28"/>
          <w:lang w:val="kk-KZ"/>
        </w:rPr>
      </w:pPr>
    </w:p>
    <w:p w:rsidR="00A42414" w:rsidRDefault="00A42414" w:rsidP="00026970">
      <w:pPr>
        <w:spacing w:after="0" w:line="240" w:lineRule="auto"/>
        <w:ind w:right="-1"/>
        <w:jc w:val="both"/>
        <w:rPr>
          <w:rFonts w:ascii="Times New Roman" w:hAnsi="Times New Roman"/>
          <w:b/>
          <w:sz w:val="28"/>
          <w:szCs w:val="28"/>
          <w:lang w:val="kk-KZ"/>
        </w:rPr>
      </w:pPr>
    </w:p>
    <w:p w:rsidR="00A42414" w:rsidRDefault="00A42414" w:rsidP="00026970">
      <w:pPr>
        <w:spacing w:after="0" w:line="240" w:lineRule="auto"/>
        <w:ind w:right="-1"/>
        <w:jc w:val="both"/>
        <w:rPr>
          <w:rFonts w:ascii="Times New Roman" w:hAnsi="Times New Roman"/>
          <w:b/>
          <w:sz w:val="28"/>
          <w:szCs w:val="28"/>
          <w:lang w:val="kk-KZ"/>
        </w:rPr>
      </w:pPr>
    </w:p>
    <w:p w:rsidR="00A42414" w:rsidRDefault="00A42414" w:rsidP="00026970">
      <w:pPr>
        <w:spacing w:after="0" w:line="240" w:lineRule="auto"/>
        <w:ind w:right="-1"/>
        <w:jc w:val="both"/>
        <w:rPr>
          <w:rFonts w:ascii="Times New Roman" w:hAnsi="Times New Roman"/>
          <w:b/>
          <w:sz w:val="28"/>
          <w:szCs w:val="28"/>
          <w:lang w:val="kk-KZ"/>
        </w:rPr>
      </w:pPr>
    </w:p>
    <w:p w:rsidR="00A42414" w:rsidRDefault="00A42414" w:rsidP="00026970">
      <w:pPr>
        <w:spacing w:after="0" w:line="240" w:lineRule="auto"/>
        <w:ind w:right="-1"/>
        <w:jc w:val="both"/>
        <w:rPr>
          <w:rFonts w:ascii="Times New Roman" w:hAnsi="Times New Roman"/>
          <w:b/>
          <w:sz w:val="28"/>
          <w:szCs w:val="28"/>
          <w:lang w:val="kk-KZ"/>
        </w:rPr>
      </w:pPr>
    </w:p>
    <w:p w:rsidR="00A42414" w:rsidRDefault="00A42414" w:rsidP="00026970">
      <w:pPr>
        <w:spacing w:after="0" w:line="240" w:lineRule="auto"/>
        <w:ind w:right="-1"/>
        <w:jc w:val="both"/>
        <w:rPr>
          <w:rFonts w:ascii="Times New Roman" w:hAnsi="Times New Roman"/>
          <w:b/>
          <w:sz w:val="28"/>
          <w:szCs w:val="28"/>
          <w:lang w:val="kk-KZ"/>
        </w:rPr>
      </w:pPr>
    </w:p>
    <w:p w:rsidR="00A42414" w:rsidRDefault="00A42414" w:rsidP="00026970">
      <w:pPr>
        <w:spacing w:after="0" w:line="240" w:lineRule="auto"/>
        <w:ind w:right="-1"/>
        <w:jc w:val="both"/>
        <w:rPr>
          <w:rFonts w:ascii="Times New Roman" w:hAnsi="Times New Roman"/>
          <w:b/>
          <w:sz w:val="28"/>
          <w:szCs w:val="28"/>
          <w:lang w:val="kk-KZ"/>
        </w:rPr>
      </w:pPr>
    </w:p>
    <w:p w:rsidR="00A42414" w:rsidRDefault="00A42414" w:rsidP="00026970">
      <w:pPr>
        <w:spacing w:after="0" w:line="240" w:lineRule="auto"/>
        <w:ind w:right="-1"/>
        <w:jc w:val="both"/>
        <w:rPr>
          <w:rFonts w:ascii="Times New Roman" w:hAnsi="Times New Roman"/>
          <w:b/>
          <w:sz w:val="28"/>
          <w:szCs w:val="28"/>
          <w:lang w:val="kk-KZ"/>
        </w:rPr>
      </w:pPr>
    </w:p>
    <w:p w:rsidR="00A42414" w:rsidRDefault="00A42414" w:rsidP="00026970">
      <w:pPr>
        <w:spacing w:after="0" w:line="240" w:lineRule="auto"/>
        <w:ind w:right="-1"/>
        <w:jc w:val="both"/>
        <w:rPr>
          <w:rFonts w:ascii="Times New Roman" w:hAnsi="Times New Roman"/>
          <w:b/>
          <w:sz w:val="28"/>
          <w:szCs w:val="28"/>
          <w:lang w:val="kk-KZ"/>
        </w:rPr>
      </w:pPr>
    </w:p>
    <w:p w:rsidR="008C3E25" w:rsidRDefault="008C3E25" w:rsidP="00026970">
      <w:pPr>
        <w:spacing w:after="0" w:line="240" w:lineRule="auto"/>
        <w:ind w:right="-1"/>
        <w:jc w:val="both"/>
        <w:rPr>
          <w:rFonts w:ascii="Times New Roman" w:hAnsi="Times New Roman"/>
          <w:b/>
          <w:sz w:val="28"/>
          <w:szCs w:val="28"/>
          <w:lang w:val="kk-KZ"/>
        </w:rPr>
      </w:pPr>
    </w:p>
    <w:p w:rsidR="008C3E25" w:rsidRDefault="008C3E25" w:rsidP="00026970">
      <w:pPr>
        <w:spacing w:after="0" w:line="240" w:lineRule="auto"/>
        <w:ind w:right="-1"/>
        <w:jc w:val="both"/>
        <w:rPr>
          <w:rFonts w:ascii="Times New Roman" w:hAnsi="Times New Roman"/>
          <w:b/>
          <w:sz w:val="28"/>
          <w:szCs w:val="28"/>
          <w:lang w:val="kk-KZ"/>
        </w:rPr>
      </w:pPr>
    </w:p>
    <w:p w:rsidR="008C3E25" w:rsidRDefault="008C3E25" w:rsidP="00026970">
      <w:pPr>
        <w:spacing w:after="0" w:line="240" w:lineRule="auto"/>
        <w:ind w:right="-1"/>
        <w:jc w:val="both"/>
        <w:rPr>
          <w:rFonts w:ascii="Times New Roman" w:hAnsi="Times New Roman"/>
          <w:b/>
          <w:sz w:val="28"/>
          <w:szCs w:val="28"/>
          <w:lang w:val="kk-KZ"/>
        </w:rPr>
      </w:pPr>
    </w:p>
    <w:p w:rsidR="008C3E25" w:rsidRDefault="008C3E25" w:rsidP="00026970">
      <w:pPr>
        <w:spacing w:after="0" w:line="240" w:lineRule="auto"/>
        <w:ind w:right="-1"/>
        <w:jc w:val="both"/>
        <w:rPr>
          <w:rFonts w:ascii="Times New Roman" w:hAnsi="Times New Roman"/>
          <w:b/>
          <w:sz w:val="28"/>
          <w:szCs w:val="28"/>
          <w:lang w:val="kk-KZ"/>
        </w:rPr>
      </w:pPr>
    </w:p>
    <w:p w:rsidR="008C3E25" w:rsidRDefault="008C3E25" w:rsidP="00026970">
      <w:pPr>
        <w:spacing w:after="0" w:line="240" w:lineRule="auto"/>
        <w:ind w:right="-1"/>
        <w:jc w:val="both"/>
        <w:rPr>
          <w:rFonts w:ascii="Times New Roman" w:hAnsi="Times New Roman"/>
          <w:b/>
          <w:sz w:val="28"/>
          <w:szCs w:val="28"/>
          <w:lang w:val="kk-KZ"/>
        </w:rPr>
      </w:pPr>
    </w:p>
    <w:p w:rsidR="008C3E25" w:rsidRDefault="008C3E25" w:rsidP="00026970">
      <w:pPr>
        <w:spacing w:after="0" w:line="240" w:lineRule="auto"/>
        <w:ind w:right="-1"/>
        <w:jc w:val="both"/>
        <w:rPr>
          <w:rFonts w:ascii="Times New Roman" w:hAnsi="Times New Roman"/>
          <w:b/>
          <w:sz w:val="28"/>
          <w:szCs w:val="28"/>
          <w:lang w:val="kk-KZ"/>
        </w:rPr>
      </w:pPr>
    </w:p>
    <w:p w:rsidR="00070EF4" w:rsidRDefault="00070EF4" w:rsidP="00026970">
      <w:pPr>
        <w:spacing w:after="0" w:line="240" w:lineRule="auto"/>
        <w:ind w:right="-1"/>
        <w:jc w:val="both"/>
        <w:rPr>
          <w:rFonts w:ascii="Times New Roman" w:hAnsi="Times New Roman"/>
          <w:b/>
          <w:sz w:val="28"/>
          <w:szCs w:val="28"/>
          <w:lang w:val="kk-KZ"/>
        </w:rPr>
      </w:pPr>
    </w:p>
    <w:p w:rsidR="00070EF4" w:rsidRDefault="00070EF4" w:rsidP="00026970">
      <w:pPr>
        <w:spacing w:after="0" w:line="240" w:lineRule="auto"/>
        <w:ind w:right="-1"/>
        <w:jc w:val="both"/>
        <w:rPr>
          <w:rFonts w:ascii="Times New Roman" w:hAnsi="Times New Roman"/>
          <w:b/>
          <w:sz w:val="28"/>
          <w:szCs w:val="28"/>
          <w:lang w:val="kk-KZ"/>
        </w:rPr>
      </w:pPr>
    </w:p>
    <w:p w:rsidR="00070EF4" w:rsidRDefault="00070EF4" w:rsidP="00026970">
      <w:pPr>
        <w:spacing w:after="0" w:line="240" w:lineRule="auto"/>
        <w:ind w:right="-1"/>
        <w:jc w:val="both"/>
        <w:rPr>
          <w:rFonts w:ascii="Times New Roman" w:hAnsi="Times New Roman"/>
          <w:b/>
          <w:sz w:val="28"/>
          <w:szCs w:val="28"/>
          <w:lang w:val="kk-KZ"/>
        </w:rPr>
      </w:pPr>
    </w:p>
    <w:p w:rsidR="00070EF4" w:rsidRDefault="00070EF4" w:rsidP="00026970">
      <w:pPr>
        <w:spacing w:after="0" w:line="240" w:lineRule="auto"/>
        <w:ind w:right="-1"/>
        <w:jc w:val="both"/>
        <w:rPr>
          <w:rFonts w:ascii="Times New Roman" w:hAnsi="Times New Roman"/>
          <w:b/>
          <w:sz w:val="28"/>
          <w:szCs w:val="28"/>
          <w:lang w:val="kk-KZ"/>
        </w:rPr>
      </w:pPr>
    </w:p>
    <w:p w:rsidR="00070EF4" w:rsidRDefault="00070EF4" w:rsidP="00026970">
      <w:pPr>
        <w:spacing w:after="0" w:line="240" w:lineRule="auto"/>
        <w:ind w:right="-1"/>
        <w:jc w:val="both"/>
        <w:rPr>
          <w:rFonts w:ascii="Times New Roman" w:hAnsi="Times New Roman"/>
          <w:b/>
          <w:sz w:val="28"/>
          <w:szCs w:val="28"/>
          <w:lang w:val="kk-KZ"/>
        </w:rPr>
      </w:pPr>
    </w:p>
    <w:p w:rsidR="00070EF4" w:rsidRDefault="00070EF4" w:rsidP="00026970">
      <w:pPr>
        <w:spacing w:after="0" w:line="240" w:lineRule="auto"/>
        <w:ind w:right="-1"/>
        <w:jc w:val="both"/>
        <w:rPr>
          <w:rFonts w:ascii="Times New Roman" w:hAnsi="Times New Roman"/>
          <w:b/>
          <w:sz w:val="28"/>
          <w:szCs w:val="28"/>
          <w:lang w:val="kk-KZ"/>
        </w:rPr>
      </w:pPr>
    </w:p>
    <w:p w:rsidR="00070EF4" w:rsidRDefault="00070EF4" w:rsidP="00026970">
      <w:pPr>
        <w:spacing w:after="0" w:line="240" w:lineRule="auto"/>
        <w:ind w:right="-1"/>
        <w:jc w:val="both"/>
        <w:rPr>
          <w:rFonts w:ascii="Times New Roman" w:hAnsi="Times New Roman"/>
          <w:b/>
          <w:sz w:val="28"/>
          <w:szCs w:val="28"/>
          <w:lang w:val="kk-KZ"/>
        </w:rPr>
      </w:pPr>
    </w:p>
    <w:p w:rsidR="00070EF4" w:rsidRDefault="00070EF4" w:rsidP="00026970">
      <w:pPr>
        <w:spacing w:after="0" w:line="240" w:lineRule="auto"/>
        <w:ind w:right="-1"/>
        <w:jc w:val="both"/>
        <w:rPr>
          <w:rFonts w:ascii="Times New Roman" w:hAnsi="Times New Roman"/>
          <w:b/>
          <w:sz w:val="28"/>
          <w:szCs w:val="28"/>
          <w:lang w:val="kk-KZ"/>
        </w:rPr>
      </w:pPr>
    </w:p>
    <w:p w:rsidR="00070EF4" w:rsidRDefault="00070EF4" w:rsidP="00026970">
      <w:pPr>
        <w:spacing w:after="0" w:line="240" w:lineRule="auto"/>
        <w:ind w:right="-1"/>
        <w:jc w:val="both"/>
        <w:rPr>
          <w:rFonts w:ascii="Times New Roman" w:hAnsi="Times New Roman"/>
          <w:b/>
          <w:sz w:val="28"/>
          <w:szCs w:val="28"/>
          <w:lang w:val="kk-KZ"/>
        </w:rPr>
      </w:pPr>
    </w:p>
    <w:p w:rsidR="00070EF4" w:rsidRDefault="00070EF4" w:rsidP="00026970">
      <w:pPr>
        <w:spacing w:after="0" w:line="240" w:lineRule="auto"/>
        <w:ind w:right="-1"/>
        <w:jc w:val="both"/>
        <w:rPr>
          <w:rFonts w:ascii="Times New Roman" w:hAnsi="Times New Roman"/>
          <w:b/>
          <w:sz w:val="28"/>
          <w:szCs w:val="28"/>
          <w:lang w:val="kk-KZ"/>
        </w:rPr>
      </w:pPr>
    </w:p>
    <w:p w:rsidR="00070EF4" w:rsidRDefault="00070EF4" w:rsidP="00026970">
      <w:pPr>
        <w:spacing w:after="0" w:line="240" w:lineRule="auto"/>
        <w:ind w:right="-1"/>
        <w:jc w:val="both"/>
        <w:rPr>
          <w:rFonts w:ascii="Times New Roman" w:hAnsi="Times New Roman"/>
          <w:b/>
          <w:sz w:val="28"/>
          <w:szCs w:val="28"/>
          <w:lang w:val="kk-KZ"/>
        </w:rPr>
      </w:pPr>
    </w:p>
    <w:p w:rsidR="0084424A" w:rsidRDefault="002007A9" w:rsidP="00026970">
      <w:pPr>
        <w:spacing w:after="0" w:line="240" w:lineRule="auto"/>
        <w:ind w:right="-1"/>
        <w:jc w:val="both"/>
        <w:rPr>
          <w:rFonts w:ascii="Times New Roman" w:hAnsi="Times New Roman"/>
          <w:b/>
          <w:sz w:val="28"/>
          <w:szCs w:val="28"/>
          <w:lang w:val="kk-KZ"/>
        </w:rPr>
      </w:pPr>
      <w:r>
        <w:rPr>
          <w:rFonts w:ascii="Times New Roman" w:hAnsi="Times New Roman"/>
          <w:b/>
          <w:sz w:val="28"/>
          <w:szCs w:val="28"/>
          <w:lang w:val="kk-KZ"/>
        </w:rPr>
        <w:lastRenderedPageBreak/>
        <w:t>Т</w:t>
      </w:r>
      <w:r w:rsidR="008C3E25">
        <w:rPr>
          <w:rFonts w:ascii="Times New Roman" w:hAnsi="Times New Roman"/>
          <w:b/>
          <w:sz w:val="28"/>
          <w:szCs w:val="28"/>
          <w:lang w:val="kk-KZ"/>
        </w:rPr>
        <w:t>ес</w:t>
      </w:r>
      <w:r w:rsidR="0084424A">
        <w:rPr>
          <w:rFonts w:ascii="Times New Roman" w:hAnsi="Times New Roman"/>
          <w:b/>
          <w:sz w:val="28"/>
          <w:szCs w:val="28"/>
          <w:lang w:val="kk-KZ"/>
        </w:rPr>
        <w:t>товые задания</w:t>
      </w:r>
    </w:p>
    <w:p w:rsidR="0084424A" w:rsidRDefault="0084424A" w:rsidP="00026970">
      <w:pPr>
        <w:spacing w:after="0" w:line="240" w:lineRule="auto"/>
        <w:ind w:right="-1" w:firstLine="426"/>
        <w:jc w:val="both"/>
        <w:rPr>
          <w:rFonts w:ascii="Times New Roman" w:hAnsi="Times New Roman"/>
          <w:b/>
          <w:sz w:val="28"/>
          <w:szCs w:val="28"/>
          <w:lang w:val="kk-KZ"/>
        </w:rPr>
      </w:pPr>
    </w:p>
    <w:p w:rsidR="0084424A" w:rsidRPr="00324E47" w:rsidRDefault="0084424A" w:rsidP="00026970">
      <w:pPr>
        <w:widowControl w:val="0"/>
        <w:tabs>
          <w:tab w:val="left" w:pos="360"/>
        </w:tabs>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Выращивание микроорганизмов в жидкой питательной среде при постоянной аэрации и поддержании необходимых параметров:</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 глубинное культивирование</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 поверхностное культивирование</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периодическое культивирование</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 субкультивирование</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тубулярное культивирование</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p>
    <w:p w:rsidR="0084424A" w:rsidRPr="00324E47" w:rsidRDefault="0084424A" w:rsidP="00026970">
      <w:pPr>
        <w:widowControl w:val="0"/>
        <w:tabs>
          <w:tab w:val="left" w:pos="360"/>
        </w:tabs>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Выращивание микроорганизмов на твердой питательной среде:</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 поверхностное культивирование</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 глубинное культивирование</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непрерывное культивирование</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 тубулярное культивирование</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субкультивирование</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p>
    <w:p w:rsidR="0084424A" w:rsidRPr="00324E47" w:rsidRDefault="0084424A" w:rsidP="00026970">
      <w:pPr>
        <w:widowControl w:val="0"/>
        <w:tabs>
          <w:tab w:val="left" w:pos="360"/>
        </w:tabs>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Аппарат (реактор) в котором осуществляется микробиологический синтез:</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 ферментер</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 центрифуга</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вакуум - насос</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 электролизер</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сепаратор</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p>
    <w:p w:rsidR="0084424A" w:rsidRPr="00324E47" w:rsidRDefault="0084424A" w:rsidP="00026970">
      <w:pPr>
        <w:widowControl w:val="0"/>
        <w:tabs>
          <w:tab w:val="left" w:pos="360"/>
        </w:tabs>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Химические показатели, характеризующие процесс культивирования:</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 рН, концентрация О</w:t>
      </w:r>
      <w:r w:rsidRPr="00324E47">
        <w:rPr>
          <w:rFonts w:ascii="Times New Roman CYR" w:hAnsi="Times New Roman CYR" w:cs="Times New Roman CYR"/>
          <w:sz w:val="28"/>
          <w:szCs w:val="28"/>
          <w:vertAlign w:val="subscript"/>
        </w:rPr>
        <w:t>2</w:t>
      </w:r>
      <w:r w:rsidRPr="00324E47">
        <w:rPr>
          <w:rFonts w:ascii="Times New Roman CYR" w:hAnsi="Times New Roman CYR" w:cs="Times New Roman CYR"/>
          <w:sz w:val="28"/>
          <w:szCs w:val="28"/>
        </w:rPr>
        <w:t xml:space="preserve"> и СО</w:t>
      </w:r>
      <w:r w:rsidRPr="00324E47">
        <w:rPr>
          <w:rFonts w:ascii="Times New Roman CYR" w:hAnsi="Times New Roman CYR" w:cs="Times New Roman CYR"/>
          <w:sz w:val="28"/>
          <w:szCs w:val="28"/>
          <w:vertAlign w:val="subscript"/>
        </w:rPr>
        <w:t xml:space="preserve">2 </w:t>
      </w:r>
      <w:r w:rsidRPr="00324E47">
        <w:rPr>
          <w:rFonts w:ascii="Times New Roman CYR" w:hAnsi="Times New Roman CYR" w:cs="Times New Roman CYR"/>
          <w:sz w:val="28"/>
          <w:szCs w:val="28"/>
        </w:rPr>
        <w:t>в КЖ, окисл. - восстановл. потенциал</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 температура, давление, рН, вязкость, окисл - восстановл. потенциал</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рН, температура, давление, вязкость, концентрация О</w:t>
      </w:r>
      <w:r w:rsidRPr="00324E47">
        <w:rPr>
          <w:rFonts w:ascii="Times New Roman CYR" w:hAnsi="Times New Roman CYR" w:cs="Times New Roman CYR"/>
          <w:sz w:val="28"/>
          <w:szCs w:val="28"/>
          <w:vertAlign w:val="subscript"/>
        </w:rPr>
        <w:t xml:space="preserve">2 </w:t>
      </w:r>
      <w:r w:rsidRPr="00324E47">
        <w:rPr>
          <w:rFonts w:ascii="Times New Roman CYR" w:hAnsi="Times New Roman CYR" w:cs="Times New Roman CYR"/>
          <w:sz w:val="28"/>
          <w:szCs w:val="28"/>
        </w:rPr>
        <w:t>и СО</w:t>
      </w:r>
      <w:r w:rsidRPr="00324E47">
        <w:rPr>
          <w:rFonts w:ascii="Times New Roman CYR" w:hAnsi="Times New Roman CYR" w:cs="Times New Roman CYR"/>
          <w:sz w:val="28"/>
          <w:szCs w:val="28"/>
          <w:vertAlign w:val="subscript"/>
        </w:rPr>
        <w:t>2</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 концентрация О</w:t>
      </w:r>
      <w:r w:rsidRPr="00324E47">
        <w:rPr>
          <w:rFonts w:ascii="Times New Roman CYR" w:hAnsi="Times New Roman CYR" w:cs="Times New Roman CYR"/>
          <w:sz w:val="28"/>
          <w:szCs w:val="28"/>
          <w:vertAlign w:val="subscript"/>
        </w:rPr>
        <w:t xml:space="preserve">2 </w:t>
      </w:r>
      <w:r w:rsidRPr="00324E47">
        <w:rPr>
          <w:rFonts w:ascii="Times New Roman CYR" w:hAnsi="Times New Roman CYR" w:cs="Times New Roman CYR"/>
          <w:sz w:val="28"/>
          <w:szCs w:val="28"/>
        </w:rPr>
        <w:t>и СО</w:t>
      </w:r>
      <w:r w:rsidRPr="00324E47">
        <w:rPr>
          <w:rFonts w:ascii="Times New Roman CYR" w:hAnsi="Times New Roman CYR" w:cs="Times New Roman CYR"/>
          <w:sz w:val="28"/>
          <w:szCs w:val="28"/>
          <w:vertAlign w:val="subscript"/>
        </w:rPr>
        <w:t>2</w:t>
      </w:r>
      <w:r w:rsidRPr="00324E47">
        <w:rPr>
          <w:rFonts w:ascii="Times New Roman CYR" w:hAnsi="Times New Roman CYR" w:cs="Times New Roman CYR"/>
          <w:sz w:val="28"/>
          <w:szCs w:val="28"/>
        </w:rPr>
        <w:t xml:space="preserve"> , вязкость, температура, давление, рН</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давление, окисл. - восстановл. потенциал, температура, вязкость</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p>
    <w:p w:rsidR="0084424A" w:rsidRPr="00324E47" w:rsidRDefault="0084424A" w:rsidP="00026970">
      <w:pPr>
        <w:widowControl w:val="0"/>
        <w:tabs>
          <w:tab w:val="left" w:pos="360"/>
        </w:tabs>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Физические показатели, характеризующие процесс культивирования:</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 температура, давление, мощность, вязкость, скорость потока газа и среды</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 рН, температура, давление, концентрация О</w:t>
      </w:r>
      <w:r w:rsidRPr="00324E47">
        <w:rPr>
          <w:rFonts w:ascii="Times New Roman CYR" w:hAnsi="Times New Roman CYR" w:cs="Times New Roman CYR"/>
          <w:sz w:val="28"/>
          <w:szCs w:val="28"/>
          <w:vertAlign w:val="subscript"/>
        </w:rPr>
        <w:t>2</w:t>
      </w:r>
      <w:r w:rsidRPr="00324E47">
        <w:rPr>
          <w:rFonts w:ascii="Times New Roman CYR" w:hAnsi="Times New Roman CYR" w:cs="Times New Roman CYR"/>
          <w:sz w:val="28"/>
          <w:szCs w:val="28"/>
        </w:rPr>
        <w:t xml:space="preserve"> и СО</w:t>
      </w:r>
      <w:r w:rsidRPr="00324E47">
        <w:rPr>
          <w:rFonts w:ascii="Times New Roman CYR" w:hAnsi="Times New Roman CYR" w:cs="Times New Roman CYR"/>
          <w:sz w:val="28"/>
          <w:szCs w:val="28"/>
          <w:vertAlign w:val="subscript"/>
        </w:rPr>
        <w:t>2</w:t>
      </w:r>
      <w:r w:rsidRPr="00324E47">
        <w:rPr>
          <w:rFonts w:ascii="Times New Roman CYR" w:hAnsi="Times New Roman CYR" w:cs="Times New Roman CYR"/>
          <w:sz w:val="28"/>
          <w:szCs w:val="28"/>
        </w:rPr>
        <w:t>, мощность, вязкость</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температура, давление, мощность, окисл. - восстановл. потенциал, рН</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 температура, концентрация О</w:t>
      </w:r>
      <w:r w:rsidRPr="00324E47">
        <w:rPr>
          <w:rFonts w:ascii="Times New Roman CYR" w:hAnsi="Times New Roman CYR" w:cs="Times New Roman CYR"/>
          <w:sz w:val="28"/>
          <w:szCs w:val="28"/>
          <w:vertAlign w:val="subscript"/>
        </w:rPr>
        <w:t>2</w:t>
      </w:r>
      <w:r w:rsidRPr="00324E47">
        <w:rPr>
          <w:rFonts w:ascii="Times New Roman CYR" w:hAnsi="Times New Roman CYR" w:cs="Times New Roman CYR"/>
          <w:sz w:val="28"/>
          <w:szCs w:val="28"/>
        </w:rPr>
        <w:t xml:space="preserve"> и СО</w:t>
      </w:r>
      <w:r w:rsidRPr="00324E47">
        <w:rPr>
          <w:rFonts w:ascii="Times New Roman CYR" w:hAnsi="Times New Roman CYR" w:cs="Times New Roman CYR"/>
          <w:sz w:val="28"/>
          <w:szCs w:val="28"/>
          <w:vertAlign w:val="subscript"/>
        </w:rPr>
        <w:t xml:space="preserve">2 </w:t>
      </w:r>
      <w:r w:rsidRPr="00324E47">
        <w:rPr>
          <w:rFonts w:ascii="Times New Roman CYR" w:hAnsi="Times New Roman CYR" w:cs="Times New Roman CYR"/>
          <w:sz w:val="28"/>
          <w:szCs w:val="28"/>
        </w:rPr>
        <w:t>, окисл. - восстановл. потенциал</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рН, концентрация О</w:t>
      </w:r>
      <w:r w:rsidRPr="00324E47">
        <w:rPr>
          <w:rFonts w:ascii="Times New Roman CYR" w:hAnsi="Times New Roman CYR" w:cs="Times New Roman CYR"/>
          <w:sz w:val="28"/>
          <w:szCs w:val="28"/>
          <w:vertAlign w:val="subscript"/>
        </w:rPr>
        <w:t>2</w:t>
      </w:r>
      <w:r w:rsidRPr="00324E47">
        <w:rPr>
          <w:rFonts w:ascii="Times New Roman CYR" w:hAnsi="Times New Roman CYR" w:cs="Times New Roman CYR"/>
          <w:sz w:val="28"/>
          <w:szCs w:val="28"/>
        </w:rPr>
        <w:t xml:space="preserve"> и СО</w:t>
      </w:r>
      <w:r w:rsidRPr="00324E47">
        <w:rPr>
          <w:rFonts w:ascii="Times New Roman CYR" w:hAnsi="Times New Roman CYR" w:cs="Times New Roman CYR"/>
          <w:sz w:val="28"/>
          <w:szCs w:val="28"/>
          <w:vertAlign w:val="subscript"/>
        </w:rPr>
        <w:t>2</w:t>
      </w:r>
      <w:r w:rsidRPr="00324E47">
        <w:rPr>
          <w:rFonts w:ascii="Times New Roman CYR" w:hAnsi="Times New Roman CYR" w:cs="Times New Roman CYR"/>
          <w:sz w:val="28"/>
          <w:szCs w:val="28"/>
        </w:rPr>
        <w:t>, окисл. - восстановл. потенциал, темература</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Аппараты, предназначенные для разделения неоднородных систем методом фильтрования через перегородку (ткань, металлическая сетка, и др.), называют:</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 фильтрами</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lastRenderedPageBreak/>
        <w:t>б) компрессорами</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мембранами</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 разделителями</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отстойниками</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Оксистат – это способ</w:t>
      </w:r>
      <w:r w:rsidRPr="00324E47">
        <w:rPr>
          <w:rFonts w:ascii="Symbol" w:hAnsi="Symbol" w:cs="Symbol"/>
          <w:sz w:val="28"/>
          <w:szCs w:val="28"/>
        </w:rPr>
        <w:t></w:t>
      </w:r>
      <w:r w:rsidRPr="00324E47">
        <w:rPr>
          <w:rFonts w:ascii="Times New Roman CYR" w:hAnsi="Times New Roman CYR" w:cs="Times New Roman CYR"/>
          <w:sz w:val="28"/>
          <w:szCs w:val="28"/>
        </w:rPr>
        <w:t xml:space="preserve">  основанный на регулировании изменения:</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 растворенного кислорода</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 давления, температуры</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рН, давления, вязкости КЖ</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 температуры, рН</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вязкости КЖ, давления</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Для дезинтеграции биомассы с целью выделения из нее конечного продукта можно применять:</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 ультразвуковые установки</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 антибиотики</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ультрафиолетовое облучение</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 перемешивание</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центрифуги</w:t>
      </w:r>
    </w:p>
    <w:p w:rsidR="00324E47" w:rsidRDefault="00324E47" w:rsidP="00026970">
      <w:pPr>
        <w:widowControl w:val="0"/>
        <w:autoSpaceDE w:val="0"/>
        <w:autoSpaceDN w:val="0"/>
        <w:adjustRightInd w:val="0"/>
        <w:spacing w:after="0" w:line="240" w:lineRule="auto"/>
        <w:rPr>
          <w:rFonts w:ascii="Times New Roman CYR" w:hAnsi="Times New Roman CYR" w:cs="Times New Roman CYR"/>
          <w:sz w:val="28"/>
          <w:szCs w:val="28"/>
        </w:rPr>
      </w:pP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Затраты на стадии выделения продукта зависят от:</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 метода выделения</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 концентрации биомассы</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температуры и давления</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 рН  культуральной жидкости</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силы тяжести</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Воздух в ферментере не выполняет функций:</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 осуществляет подогрев КЖ</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 вывод газообразных продуктов</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отводит биологическое тепло</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 увеличивает скорость массопередачи</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снабжение м.о. кислородом</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культуральной жидкости  после окончания ферментации не содержатся:</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 питательная среда с концентрацией S</w:t>
      </w:r>
      <w:r w:rsidRPr="00324E47">
        <w:rPr>
          <w:rFonts w:ascii="Times New Roman CYR" w:hAnsi="Times New Roman CYR" w:cs="Times New Roman CYR"/>
          <w:sz w:val="28"/>
          <w:szCs w:val="28"/>
          <w:vertAlign w:val="subscript"/>
        </w:rPr>
        <w:t>0</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 питательная среда с концентрацией S</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микроорганизмы с концентрацией Х</w:t>
      </w:r>
      <w:r w:rsidRPr="00324E47">
        <w:rPr>
          <w:rFonts w:ascii="Times New Roman CYR" w:hAnsi="Times New Roman CYR" w:cs="Times New Roman CYR"/>
          <w:sz w:val="28"/>
          <w:szCs w:val="28"/>
          <w:vertAlign w:val="subscript"/>
        </w:rPr>
        <w:t>0</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 микроорганизмы с концентрацией Х</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продукты метаболизма</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lastRenderedPageBreak/>
        <w:t>Коэффициент разбавления обозначают буквой:</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 Д</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 F</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 xml:space="preserve">в) </w:t>
      </w:r>
      <w:r w:rsidRPr="00324E47">
        <w:rPr>
          <w:rFonts w:ascii="Arial CYR" w:hAnsi="Arial CYR" w:cs="Arial CYR"/>
          <w:noProof/>
          <w:sz w:val="28"/>
          <w:szCs w:val="28"/>
        </w:rPr>
        <w:drawing>
          <wp:inline distT="0" distB="0" distL="0" distR="0" wp14:anchorId="65734419" wp14:editId="12085B4F">
            <wp:extent cx="152400" cy="1619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 V</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Х</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Непрерывное культивирование имеет разновидности:</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 процессы полного вытеснения и полного смешения</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 процессы внутренние и внешние</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процессы с постоянным и переменным объемом</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 процессы управляемые и неуправляемые</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процессы до и после культивирования</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Технологическая схема – последовательность процесса</w:t>
      </w:r>
      <w:r w:rsidRPr="00324E47">
        <w:rPr>
          <w:rFonts w:ascii="Symbol" w:hAnsi="Symbol" w:cs="Symbol"/>
          <w:sz w:val="28"/>
          <w:szCs w:val="28"/>
        </w:rPr>
        <w:t></w:t>
      </w:r>
      <w:r w:rsidRPr="00324E47">
        <w:rPr>
          <w:rFonts w:ascii="Times New Roman CYR" w:hAnsi="Times New Roman CYR" w:cs="Times New Roman CYR"/>
          <w:sz w:val="28"/>
          <w:szCs w:val="28"/>
        </w:rPr>
        <w:t xml:space="preserve"> изображенная так</w:t>
      </w:r>
      <w:r w:rsidRPr="00324E47">
        <w:rPr>
          <w:rFonts w:ascii="Symbol" w:hAnsi="Symbol" w:cs="Symbol"/>
          <w:sz w:val="28"/>
          <w:szCs w:val="28"/>
        </w:rPr>
        <w:t></w:t>
      </w:r>
      <w:r w:rsidRPr="00324E47">
        <w:rPr>
          <w:rFonts w:ascii="Times New Roman CYR" w:hAnsi="Times New Roman CYR" w:cs="Times New Roman CYR"/>
          <w:sz w:val="28"/>
          <w:szCs w:val="28"/>
        </w:rPr>
        <w:t xml:space="preserve"> чтобы было видно:</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 поэтапное расположение оборудования и ход технологического процесса</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 количество оборудования</w:t>
      </w:r>
      <w:r w:rsidRPr="00324E47">
        <w:rPr>
          <w:rFonts w:ascii="Symbol" w:hAnsi="Symbol" w:cs="Symbol"/>
          <w:sz w:val="28"/>
          <w:szCs w:val="28"/>
        </w:rPr>
        <w:t></w:t>
      </w:r>
      <w:r w:rsidRPr="00324E47">
        <w:rPr>
          <w:rFonts w:ascii="Times New Roman CYR" w:hAnsi="Times New Roman CYR" w:cs="Times New Roman CYR"/>
          <w:sz w:val="28"/>
          <w:szCs w:val="28"/>
        </w:rPr>
        <w:t>и его аппаратурное описание</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последовательность операций</w:t>
      </w:r>
      <w:r w:rsidRPr="00324E47">
        <w:rPr>
          <w:rFonts w:ascii="Symbol" w:hAnsi="Symbol" w:cs="Symbol"/>
          <w:sz w:val="28"/>
          <w:szCs w:val="28"/>
        </w:rPr>
        <w:t></w:t>
      </w:r>
      <w:r w:rsidRPr="00324E47">
        <w:rPr>
          <w:rFonts w:ascii="Times New Roman CYR" w:hAnsi="Times New Roman CYR" w:cs="Times New Roman CYR"/>
          <w:sz w:val="28"/>
          <w:szCs w:val="28"/>
        </w:rPr>
        <w:t>процесса культивирования</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 поэтапное расположение помещений на заводе и ход технологического процесса</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как надо работать с посевным материалом</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Водяная рубашка – это:</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 полость</w:t>
      </w:r>
      <w:r w:rsidRPr="00324E47">
        <w:rPr>
          <w:rFonts w:ascii="Symbol" w:hAnsi="Symbol" w:cs="Symbol"/>
          <w:sz w:val="28"/>
          <w:szCs w:val="28"/>
        </w:rPr>
        <w:t></w:t>
      </w:r>
      <w:r w:rsidRPr="00324E47">
        <w:rPr>
          <w:rFonts w:ascii="Times New Roman CYR" w:hAnsi="Times New Roman CYR" w:cs="Times New Roman CYR"/>
          <w:sz w:val="28"/>
          <w:szCs w:val="28"/>
        </w:rPr>
        <w:t xml:space="preserve"> окружающая подверженные  нагреву элементы  оборудования</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w:t>
      </w:r>
      <w:r w:rsidRPr="00324E47">
        <w:rPr>
          <w:rFonts w:ascii="Symbol" w:hAnsi="Symbol" w:cs="Symbol"/>
          <w:sz w:val="28"/>
          <w:szCs w:val="28"/>
        </w:rPr>
        <w:t></w:t>
      </w:r>
      <w:r w:rsidRPr="00324E47">
        <w:rPr>
          <w:rFonts w:ascii="Times New Roman CYR" w:hAnsi="Times New Roman CYR" w:cs="Times New Roman CYR"/>
          <w:sz w:val="28"/>
          <w:szCs w:val="28"/>
        </w:rPr>
        <w:t>полость</w:t>
      </w:r>
      <w:r w:rsidRPr="00324E47">
        <w:rPr>
          <w:rFonts w:ascii="Symbol" w:hAnsi="Symbol" w:cs="Symbol"/>
          <w:sz w:val="28"/>
          <w:szCs w:val="28"/>
        </w:rPr>
        <w:t></w:t>
      </w:r>
      <w:r w:rsidRPr="00324E47">
        <w:rPr>
          <w:rFonts w:ascii="Times New Roman CYR" w:hAnsi="Times New Roman CYR" w:cs="Times New Roman CYR"/>
          <w:sz w:val="28"/>
          <w:szCs w:val="28"/>
        </w:rPr>
        <w:t xml:space="preserve"> окружающая подверженные  перемешиванию  элементы машин</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полость, (аппарат)   наполненная водой  для    культивирования</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 полость - емкость с водой для разведения рыб</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полость, находящаяся в основном оборудовании процесса культивирования</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Бокс микробиологический – замкнутый объем (помещение)</w:t>
      </w:r>
      <w:r w:rsidRPr="00324E47">
        <w:rPr>
          <w:rFonts w:ascii="Symbol" w:hAnsi="Symbol" w:cs="Symbol"/>
          <w:sz w:val="28"/>
          <w:szCs w:val="28"/>
        </w:rPr>
        <w:t></w:t>
      </w:r>
      <w:r w:rsidRPr="00324E47">
        <w:rPr>
          <w:rFonts w:ascii="Times New Roman CYR" w:hAnsi="Times New Roman CYR" w:cs="Times New Roman CYR"/>
          <w:sz w:val="28"/>
          <w:szCs w:val="28"/>
        </w:rPr>
        <w:t xml:space="preserve"> обеспечивающий соблюдение правил:</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 асептики при работе с микроорганизмами</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 по противопожарной технике</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работы с химическими реактивами</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 работы в химической лаборатории</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работы с м.о. без соблюдения  стерильных условий</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Барботаж (барботирование) – это:</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 продувание газа или пара через слой жидкости</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 продувание  пара  или  газа  через  слой   газа</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lastRenderedPageBreak/>
        <w:t>в) культивирование   при   продувании    азота</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 культивирование  при  продувании  кислорода</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растворение   пара   в   газовой   фазе</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Аэротенк – проточный аэрируемый резервуар</w:t>
      </w:r>
      <w:r w:rsidRPr="00324E47">
        <w:rPr>
          <w:rFonts w:ascii="Symbol" w:hAnsi="Symbol" w:cs="Symbol"/>
          <w:sz w:val="28"/>
          <w:szCs w:val="28"/>
        </w:rPr>
        <w:t></w:t>
      </w:r>
      <w:r w:rsidRPr="00324E47">
        <w:rPr>
          <w:rFonts w:ascii="Times New Roman CYR" w:hAnsi="Times New Roman CYR" w:cs="Times New Roman CYR"/>
          <w:sz w:val="28"/>
          <w:szCs w:val="28"/>
        </w:rPr>
        <w:t xml:space="preserve"> в котором сточная жидкость очищается с помощью взвешенных в ней:</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 м.о активного ила</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 мембран</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химических реактивов</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 наполнителей</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мелких асбестовых шариков и капсул</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Продукт из культуральной жидкости нельзя выделить следующими методами:</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 центрифугирование</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 лиофилизация</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вымораживание</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 кристаллизация</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выпаривание, сушка</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Чтобы выделить продукт из клеточной биомасы:</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 ее надо дезинтегрировать ферментативно</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 можно применять центрифугирование</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надо его перевести в нерастворимое состояние</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 надо сразу применять экстракцию</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можно использовать ионообменные смолы</w:t>
      </w:r>
      <w:r w:rsidRPr="00324E47">
        <w:rPr>
          <w:rFonts w:ascii="Symbol" w:hAnsi="Symbol" w:cs="Symbol"/>
          <w:sz w:val="28"/>
          <w:szCs w:val="28"/>
        </w:rPr>
        <w:t></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ферментер поступает:</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 питательная среда и ЧК</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 культуральная жидкость</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минеральные соли</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 вода и готовый продукт</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аммиачная вода и КЖ</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При работе ферментера теплота:</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 отводится</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 подводится</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теплообмена нет</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 поглощается м.о</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не выделяется</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Глубинное культивирование:</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lastRenderedPageBreak/>
        <w:t>а) более технологично</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 более старый метод</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проводится на твердых средах</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 не применяется для дрожжей</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не применяется для грибов</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При выборе сырья для приготовления питательной среды можно не учитывать:</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 способы стерилизации воздуха</w:t>
      </w:r>
      <w:r w:rsidRPr="00324E47">
        <w:rPr>
          <w:rFonts w:ascii="Symbol" w:hAnsi="Symbol" w:cs="Symbol"/>
          <w:sz w:val="28"/>
          <w:szCs w:val="28"/>
        </w:rPr>
        <w:t></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 физиологическая потребность м.о</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технология производства</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 расход веществ во время культивирования</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стоимость сырья</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типовой технологической схеме биотехнологического производства нет стадии:</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 селекция микроорганизмов</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 очистка сточных вод</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стерилизация воздуха</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 культивирование микроорганизмов</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получение посевного материала</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Процессом называется:</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 изменения, в системе, приводящее  к  возникновению  новых  свойств</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 изменения, в системе не  приводящие к  возникновению  новых  свойств</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изменения, в системе под  механическим  воздействием  на  материалы</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 какая-либо  операция в системе под    воздействием  на  материалы</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любое изменение  в  системе</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Мембранные методы выделения и очистки продукта:</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 диализ, ультрафильтрация, микрофильтрация</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 адсорбция, иммуносорбция, десорбция</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ректификация и электроэкстракция</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 газо - жидкостная хроматография</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флотация, сепарирование, центрифугирование</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этом процессе используют селективные полупроницаемые мембраны, пропускающие низкомолекулярные и задерживающие высокомолекулярные соединения. О каком процессе идет речь?</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 диализ</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 ультрафильтрация</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электродиализ</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lastRenderedPageBreak/>
        <w:t>г) ректификация</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флотация</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 xml:space="preserve">           </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До процесса ферментации надо провести стадии:</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 получение посевного материала</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 отделение биомассы</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осветление  культуральной жидкости</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 очистка сточных вод</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выделение целевого продукта</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По виду теплоносителя сушилки подразделяются:</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 воздушные, газовые, паровые</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 паровые, огневые, вакуумные</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воздушные, водные, паровые</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 воздушные, паровые, вакуумные</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паровые, воздушные, огнеувые</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Если  продукт находится  в  растворе (КЖ), то  не  применяют  следующие   методы  выделения:</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 центрифугирование</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 ионный  обмен</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адсорбцию</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 экстракцию</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кристаллизацию</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Для   увеличения скорости фильтрации   используют:</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 предварительную   обработку  КЖ</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 xml:space="preserve">б) повышение  температуры  до  100 </w:t>
      </w:r>
      <w:r w:rsidRPr="00324E47">
        <w:rPr>
          <w:rFonts w:ascii="Times New Roman CYR" w:hAnsi="Times New Roman CYR" w:cs="Times New Roman CYR"/>
          <w:sz w:val="28"/>
          <w:szCs w:val="28"/>
          <w:vertAlign w:val="superscript"/>
        </w:rPr>
        <w:t>0</w:t>
      </w:r>
      <w:r w:rsidRPr="00324E47">
        <w:rPr>
          <w:rFonts w:ascii="Times New Roman CYR" w:hAnsi="Times New Roman CYR" w:cs="Times New Roman CYR"/>
          <w:sz w:val="28"/>
          <w:szCs w:val="28"/>
        </w:rPr>
        <w:t xml:space="preserve"> С</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отстойники специальной  конструкции</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 интенсивное перемешивание</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разбавление  раствора</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Сублимационную сушку выгодно применять:</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а) для  термолабильных   препаратов</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б) при предварительной   обработке  КЖ</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в) для всех препаратов</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г) для  кормовых  дрожжей</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r w:rsidRPr="00324E47">
        <w:rPr>
          <w:rFonts w:ascii="Times New Roman CYR" w:hAnsi="Times New Roman CYR" w:cs="Times New Roman CYR"/>
          <w:sz w:val="28"/>
          <w:szCs w:val="28"/>
        </w:rPr>
        <w:t>д) вообще   не   выгодно</w:t>
      </w: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p>
    <w:p w:rsidR="0084424A" w:rsidRPr="00324E47" w:rsidRDefault="0084424A" w:rsidP="00026970">
      <w:pPr>
        <w:widowControl w:val="0"/>
        <w:autoSpaceDE w:val="0"/>
        <w:autoSpaceDN w:val="0"/>
        <w:adjustRightInd w:val="0"/>
        <w:spacing w:after="0" w:line="240" w:lineRule="auto"/>
        <w:rPr>
          <w:rFonts w:ascii="Times New Roman CYR" w:hAnsi="Times New Roman CYR" w:cs="Times New Roman CYR"/>
          <w:sz w:val="28"/>
          <w:szCs w:val="28"/>
        </w:rPr>
      </w:pPr>
    </w:p>
    <w:p w:rsidR="0084424A" w:rsidRDefault="0084424A" w:rsidP="00026970">
      <w:pPr>
        <w:spacing w:after="0" w:line="240" w:lineRule="auto"/>
        <w:ind w:right="-1" w:firstLine="426"/>
        <w:jc w:val="both"/>
        <w:rPr>
          <w:rFonts w:ascii="Times New Roman" w:hAnsi="Times New Roman"/>
          <w:b/>
          <w:sz w:val="28"/>
          <w:szCs w:val="28"/>
        </w:rPr>
      </w:pPr>
    </w:p>
    <w:p w:rsidR="00153DC9" w:rsidRDefault="00153DC9" w:rsidP="00026970">
      <w:pPr>
        <w:spacing w:after="0" w:line="240" w:lineRule="auto"/>
        <w:ind w:right="-1" w:firstLine="426"/>
        <w:jc w:val="both"/>
        <w:rPr>
          <w:rFonts w:ascii="Times New Roman" w:hAnsi="Times New Roman"/>
          <w:b/>
          <w:sz w:val="28"/>
          <w:szCs w:val="28"/>
        </w:rPr>
      </w:pPr>
    </w:p>
    <w:p w:rsidR="00C32DA6" w:rsidRDefault="00A42414" w:rsidP="00026970">
      <w:pPr>
        <w:spacing w:after="0" w:line="240" w:lineRule="auto"/>
        <w:ind w:right="-1" w:firstLine="426"/>
        <w:jc w:val="both"/>
        <w:rPr>
          <w:rFonts w:ascii="Times New Roman" w:hAnsi="Times New Roman"/>
          <w:b/>
          <w:sz w:val="28"/>
          <w:szCs w:val="28"/>
        </w:rPr>
      </w:pPr>
      <w:r>
        <w:rPr>
          <w:rFonts w:ascii="Times New Roman" w:hAnsi="Times New Roman"/>
          <w:b/>
          <w:sz w:val="28"/>
          <w:szCs w:val="28"/>
        </w:rPr>
        <w:lastRenderedPageBreak/>
        <w:t>Спи</w:t>
      </w:r>
      <w:r w:rsidR="005E1657">
        <w:rPr>
          <w:rFonts w:ascii="Times New Roman" w:hAnsi="Times New Roman"/>
          <w:b/>
          <w:sz w:val="28"/>
          <w:szCs w:val="28"/>
        </w:rPr>
        <w:t>сок используемой литературы</w:t>
      </w:r>
    </w:p>
    <w:p w:rsidR="00C32DA6" w:rsidRDefault="00C32DA6" w:rsidP="00026970">
      <w:pPr>
        <w:spacing w:after="0" w:line="240" w:lineRule="auto"/>
        <w:ind w:right="-1" w:firstLine="426"/>
        <w:jc w:val="both"/>
        <w:rPr>
          <w:rFonts w:ascii="Times New Roman" w:hAnsi="Times New Roman"/>
          <w:b/>
          <w:sz w:val="28"/>
          <w:szCs w:val="28"/>
        </w:rPr>
      </w:pPr>
    </w:p>
    <w:p w:rsidR="00C32DA6" w:rsidRDefault="00C32DA6" w:rsidP="00026970">
      <w:pPr>
        <w:spacing w:after="0" w:line="240" w:lineRule="auto"/>
        <w:ind w:right="-1" w:firstLine="426"/>
        <w:rPr>
          <w:rFonts w:ascii="Times New Roman" w:hAnsi="Times New Roman"/>
          <w:b/>
          <w:sz w:val="28"/>
          <w:szCs w:val="28"/>
        </w:rPr>
      </w:pPr>
    </w:p>
    <w:p w:rsidR="00C32DA6" w:rsidRDefault="005E1657" w:rsidP="00026970">
      <w:pPr>
        <w:spacing w:after="0" w:line="240" w:lineRule="auto"/>
        <w:ind w:right="-1" w:firstLine="426"/>
        <w:jc w:val="both"/>
        <w:rPr>
          <w:rFonts w:ascii="Times New Roman" w:hAnsi="Times New Roman"/>
          <w:sz w:val="28"/>
          <w:szCs w:val="28"/>
        </w:rPr>
      </w:pPr>
      <w:r>
        <w:rPr>
          <w:rFonts w:ascii="Times New Roman" w:hAnsi="Times New Roman"/>
          <w:sz w:val="28"/>
          <w:szCs w:val="28"/>
        </w:rPr>
        <w:t>1. Загоскина Н.Г., Назаренко Л.В., Калашникова  Е. А. Биотехнология: теория и практика. – М.:Оникс, 2009. – 496 с.</w:t>
      </w:r>
    </w:p>
    <w:p w:rsidR="00C32DA6" w:rsidRDefault="005E1657" w:rsidP="00026970">
      <w:pPr>
        <w:widowControl w:val="0"/>
        <w:shd w:val="clear" w:color="auto" w:fill="FFFFFF"/>
        <w:autoSpaceDE w:val="0"/>
        <w:autoSpaceDN w:val="0"/>
        <w:adjustRightInd w:val="0"/>
        <w:spacing w:after="0" w:line="240" w:lineRule="auto"/>
        <w:ind w:right="-1" w:firstLine="426"/>
        <w:jc w:val="both"/>
        <w:rPr>
          <w:rFonts w:ascii="Times New Roman" w:hAnsi="Times New Roman"/>
          <w:sz w:val="28"/>
          <w:szCs w:val="28"/>
        </w:rPr>
      </w:pPr>
      <w:r>
        <w:rPr>
          <w:rFonts w:ascii="Times New Roman" w:hAnsi="Times New Roman"/>
          <w:sz w:val="28"/>
          <w:szCs w:val="28"/>
        </w:rPr>
        <w:t xml:space="preserve">2. Матвеев В.Е. Научные основы микробиологической технологии.-М.:Агропромиздат, 1995-224с. </w:t>
      </w:r>
    </w:p>
    <w:p w:rsidR="00C32DA6" w:rsidRDefault="005E1657" w:rsidP="00026970">
      <w:pPr>
        <w:widowControl w:val="0"/>
        <w:shd w:val="clear" w:color="auto" w:fill="FFFFFF"/>
        <w:autoSpaceDE w:val="0"/>
        <w:autoSpaceDN w:val="0"/>
        <w:adjustRightInd w:val="0"/>
        <w:spacing w:after="0" w:line="240" w:lineRule="auto"/>
        <w:ind w:right="-1" w:firstLine="426"/>
        <w:jc w:val="both"/>
        <w:rPr>
          <w:rFonts w:ascii="Times New Roman" w:hAnsi="Times New Roman"/>
          <w:sz w:val="28"/>
          <w:szCs w:val="28"/>
        </w:rPr>
      </w:pPr>
      <w:r>
        <w:rPr>
          <w:rFonts w:ascii="Times New Roman" w:hAnsi="Times New Roman"/>
          <w:sz w:val="28"/>
          <w:szCs w:val="28"/>
        </w:rPr>
        <w:t>3.</w:t>
      </w:r>
      <w:r>
        <w:rPr>
          <w:rFonts w:ascii="Times New Roman" w:hAnsi="Times New Roman"/>
          <w:color w:val="000000"/>
          <w:sz w:val="28"/>
          <w:szCs w:val="28"/>
        </w:rPr>
        <w:t xml:space="preserve"> Зудин Д.В., Кантере В.М. Автоматизация биотехнологических исследований. -М.: Высшая школа, 1997.-111с.</w:t>
      </w:r>
    </w:p>
    <w:p w:rsidR="00C32DA6" w:rsidRDefault="005E1657" w:rsidP="00026970">
      <w:pPr>
        <w:pStyle w:val="Pa3"/>
        <w:spacing w:line="240" w:lineRule="auto"/>
        <w:ind w:firstLine="426"/>
        <w:jc w:val="both"/>
        <w:rPr>
          <w:rStyle w:val="A40"/>
          <w:rFonts w:ascii="Times New Roman" w:hAnsi="Times New Roman"/>
          <w:sz w:val="28"/>
          <w:szCs w:val="28"/>
        </w:rPr>
      </w:pPr>
      <w:r>
        <w:rPr>
          <w:rStyle w:val="A40"/>
          <w:rFonts w:ascii="Times New Roman" w:hAnsi="Times New Roman"/>
          <w:bCs/>
          <w:sz w:val="28"/>
          <w:szCs w:val="28"/>
        </w:rPr>
        <w:t>5. Калганова, Т. Н. Практикум по микробиологии и биотехнологии:</w:t>
      </w:r>
      <w:r w:rsidR="00967199">
        <w:rPr>
          <w:rStyle w:val="A40"/>
          <w:rFonts w:ascii="Times New Roman" w:hAnsi="Times New Roman"/>
          <w:bCs/>
          <w:sz w:val="28"/>
          <w:szCs w:val="28"/>
        </w:rPr>
        <w:t xml:space="preserve"> </w:t>
      </w:r>
      <w:r>
        <w:rPr>
          <w:rStyle w:val="A40"/>
          <w:rFonts w:ascii="Times New Roman" w:hAnsi="Times New Roman"/>
          <w:sz w:val="28"/>
          <w:szCs w:val="28"/>
        </w:rPr>
        <w:t>лабораторные работы / Т. Н. Калганова. – Южно-Сахалинск: СахГУ, 2011.–56 с.</w:t>
      </w:r>
    </w:p>
    <w:p w:rsidR="00C32DA6" w:rsidRDefault="005E1657" w:rsidP="00026970">
      <w:pPr>
        <w:pStyle w:val="Pa3"/>
        <w:spacing w:line="240" w:lineRule="auto"/>
        <w:ind w:firstLine="426"/>
        <w:jc w:val="both"/>
      </w:pPr>
      <w:r>
        <w:rPr>
          <w:rFonts w:ascii="Times New Roman" w:hAnsi="Times New Roman"/>
          <w:sz w:val="28"/>
        </w:rPr>
        <w:t>6</w:t>
      </w:r>
      <w:r>
        <w:rPr>
          <w:rFonts w:asciiTheme="minorHAnsi" w:hAnsiTheme="minorHAnsi"/>
          <w:sz w:val="28"/>
        </w:rPr>
        <w:t xml:space="preserve">. </w:t>
      </w:r>
      <w:r>
        <w:rPr>
          <w:sz w:val="28"/>
        </w:rPr>
        <w:t>Еремина И.А., Кригер О.В. Лабораторный практикум по микробиологии: Учебное пособие. - / Кемеровский технологический институт пищевой промышленности. – Кемерово, 2005. -  112 с.</w:t>
      </w:r>
    </w:p>
    <w:p w:rsidR="00C32DA6" w:rsidRDefault="005E1657" w:rsidP="00026970">
      <w:pPr>
        <w:shd w:val="clear" w:color="auto" w:fill="FFFFFF"/>
        <w:spacing w:after="0" w:line="240" w:lineRule="auto"/>
        <w:ind w:right="-1" w:firstLine="426"/>
        <w:jc w:val="both"/>
        <w:rPr>
          <w:rFonts w:ascii="Times New Roman" w:hAnsi="Times New Roman"/>
          <w:sz w:val="28"/>
          <w:szCs w:val="28"/>
        </w:rPr>
      </w:pPr>
      <w:r>
        <w:rPr>
          <w:rFonts w:ascii="Times New Roman" w:hAnsi="Times New Roman"/>
          <w:sz w:val="28"/>
          <w:szCs w:val="28"/>
        </w:rPr>
        <w:t xml:space="preserve">8. Яковлев </w:t>
      </w:r>
      <w:r w:rsidR="00967199">
        <w:rPr>
          <w:rFonts w:ascii="Times New Roman" w:hAnsi="Times New Roman"/>
          <w:sz w:val="28"/>
          <w:szCs w:val="28"/>
        </w:rPr>
        <w:t>В.И. Т</w:t>
      </w:r>
      <w:r>
        <w:rPr>
          <w:rFonts w:ascii="Times New Roman" w:hAnsi="Times New Roman"/>
          <w:sz w:val="28"/>
          <w:szCs w:val="28"/>
        </w:rPr>
        <w:t xml:space="preserve">ехнология микробиологического синтеза. – Л.:Химия. 1997. – 272 с.  </w:t>
      </w:r>
    </w:p>
    <w:p w:rsidR="00C32DA6" w:rsidRDefault="005E1657" w:rsidP="00026970">
      <w:pPr>
        <w:widowControl w:val="0"/>
        <w:shd w:val="clear" w:color="auto" w:fill="FFFFFF"/>
        <w:autoSpaceDE w:val="0"/>
        <w:autoSpaceDN w:val="0"/>
        <w:adjustRightInd w:val="0"/>
        <w:spacing w:after="0" w:line="240" w:lineRule="auto"/>
        <w:ind w:right="-1" w:firstLine="426"/>
        <w:jc w:val="both"/>
        <w:rPr>
          <w:rFonts w:ascii="Times New Roman" w:hAnsi="Times New Roman"/>
          <w:sz w:val="28"/>
          <w:szCs w:val="28"/>
        </w:rPr>
      </w:pPr>
      <w:r>
        <w:rPr>
          <w:rFonts w:ascii="Times New Roman" w:hAnsi="Times New Roman"/>
          <w:sz w:val="28"/>
          <w:szCs w:val="28"/>
        </w:rPr>
        <w:t>9. Печуркин Н. Популяционная микробиология .- Новосибирск: Наука, 1988.-227с.</w:t>
      </w:r>
    </w:p>
    <w:p w:rsidR="00C32DA6" w:rsidRDefault="005E1657" w:rsidP="00026970">
      <w:pPr>
        <w:spacing w:after="0" w:line="240" w:lineRule="auto"/>
        <w:ind w:right="-1" w:firstLine="426"/>
        <w:rPr>
          <w:rFonts w:ascii="Times New Roman" w:hAnsi="Times New Roman"/>
          <w:sz w:val="28"/>
          <w:szCs w:val="28"/>
          <w:lang w:val="kk-KZ"/>
        </w:rPr>
      </w:pPr>
      <w:r>
        <w:rPr>
          <w:rFonts w:ascii="Times New Roman" w:hAnsi="Times New Roman"/>
          <w:sz w:val="28"/>
          <w:szCs w:val="28"/>
          <w:lang w:val="kk-KZ"/>
        </w:rPr>
        <w:t>10. Тихонов И.В., Рубан Е.А., Грязнева Т.Н. и др. Биотехнология (под ред. акад. РАСХН Воронина Е.С.) – СПб.: ГИОРД, 2005.–792с.</w:t>
      </w:r>
    </w:p>
    <w:p w:rsidR="00C32DA6" w:rsidRDefault="005E1657" w:rsidP="00026970">
      <w:pPr>
        <w:widowControl w:val="0"/>
        <w:shd w:val="clear" w:color="auto" w:fill="FFFFFF"/>
        <w:autoSpaceDE w:val="0"/>
        <w:autoSpaceDN w:val="0"/>
        <w:adjustRightInd w:val="0"/>
        <w:spacing w:after="0" w:line="240" w:lineRule="auto"/>
        <w:ind w:right="-1" w:firstLine="426"/>
        <w:jc w:val="both"/>
        <w:rPr>
          <w:rFonts w:ascii="Times New Roman" w:hAnsi="Times New Roman"/>
          <w:sz w:val="28"/>
          <w:szCs w:val="28"/>
        </w:rPr>
      </w:pPr>
      <w:r>
        <w:rPr>
          <w:rFonts w:ascii="Times New Roman" w:hAnsi="Times New Roman"/>
          <w:sz w:val="28"/>
          <w:szCs w:val="28"/>
        </w:rPr>
        <w:t>11. Бирюков В.В.  Основы промышленной биотехнологии. – М.:КолосС, 2004. – 296с.</w:t>
      </w:r>
    </w:p>
    <w:p w:rsidR="00C32DA6" w:rsidRDefault="005E1657" w:rsidP="00026970">
      <w:pPr>
        <w:widowControl w:val="0"/>
        <w:shd w:val="clear" w:color="auto" w:fill="FFFFFF"/>
        <w:autoSpaceDE w:val="0"/>
        <w:autoSpaceDN w:val="0"/>
        <w:adjustRightInd w:val="0"/>
        <w:spacing w:after="0" w:line="240" w:lineRule="auto"/>
        <w:ind w:right="-1" w:firstLine="426"/>
        <w:jc w:val="both"/>
        <w:rPr>
          <w:rFonts w:ascii="Times New Roman" w:hAnsi="Times New Roman"/>
          <w:sz w:val="28"/>
          <w:szCs w:val="28"/>
        </w:rPr>
      </w:pPr>
      <w:r>
        <w:rPr>
          <w:rFonts w:ascii="Times New Roman" w:hAnsi="Times New Roman"/>
          <w:sz w:val="28"/>
          <w:szCs w:val="28"/>
        </w:rPr>
        <w:t>12. Бирюков В.В., Кантаре В.М. Оптимизация периодических процессов микробиологического синтеза. – М.:Наука,1985. – 292с.</w:t>
      </w:r>
    </w:p>
    <w:p w:rsidR="00C32DA6" w:rsidRDefault="005E1657" w:rsidP="00026970">
      <w:pPr>
        <w:widowControl w:val="0"/>
        <w:shd w:val="clear" w:color="auto" w:fill="FFFFFF"/>
        <w:autoSpaceDE w:val="0"/>
        <w:autoSpaceDN w:val="0"/>
        <w:adjustRightInd w:val="0"/>
        <w:spacing w:after="0" w:line="240" w:lineRule="auto"/>
        <w:ind w:right="-1" w:firstLine="426"/>
        <w:jc w:val="both"/>
        <w:rPr>
          <w:rFonts w:ascii="Times New Roman" w:hAnsi="Times New Roman"/>
          <w:color w:val="000000"/>
          <w:sz w:val="28"/>
          <w:szCs w:val="28"/>
        </w:rPr>
      </w:pPr>
      <w:r>
        <w:rPr>
          <w:rFonts w:ascii="Times New Roman" w:hAnsi="Times New Roman"/>
          <w:sz w:val="28"/>
          <w:szCs w:val="28"/>
        </w:rPr>
        <w:t xml:space="preserve">13. </w:t>
      </w:r>
      <w:r>
        <w:rPr>
          <w:rFonts w:ascii="Times New Roman" w:hAnsi="Times New Roman"/>
          <w:color w:val="000000"/>
          <w:sz w:val="28"/>
          <w:szCs w:val="28"/>
        </w:rPr>
        <w:t>Кафаров В.В., Винаров А.Ю. Моделирование и системный анализ биохимических производств.-М.:Лесная промышленность, 1985.-280с.</w:t>
      </w:r>
    </w:p>
    <w:p w:rsidR="00C32DA6" w:rsidRDefault="005E1657" w:rsidP="00026970">
      <w:pPr>
        <w:autoSpaceDE w:val="0"/>
        <w:autoSpaceDN w:val="0"/>
        <w:adjustRightInd w:val="0"/>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14. Ю.Кирхнер. Тонкослойная хроматография. Т. 1,2. М.: Мир. 1981.</w:t>
      </w:r>
    </w:p>
    <w:p w:rsidR="00C32DA6" w:rsidRDefault="005E1657" w:rsidP="00026970">
      <w:pPr>
        <w:autoSpaceDE w:val="0"/>
        <w:autoSpaceDN w:val="0"/>
        <w:adjustRightInd w:val="0"/>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15. М.П.Волынец. Количественная тонкослойная хроматография в неорганическоманализе. М.:Мир. – 1985. – 45 с.</w:t>
      </w:r>
    </w:p>
    <w:p w:rsidR="00C32DA6" w:rsidRDefault="005E1657" w:rsidP="00026970">
      <w:pPr>
        <w:autoSpaceDE w:val="0"/>
        <w:autoSpaceDN w:val="0"/>
        <w:adjustRightInd w:val="0"/>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16. Лабораторное руководство по хроматографии и смежным методам, т. 1, 4. Подред. О.Микеша, М.: Мир.- 1982. – 112 с.</w:t>
      </w:r>
    </w:p>
    <w:p w:rsidR="00C32DA6" w:rsidRPr="002003E3" w:rsidRDefault="005E1657" w:rsidP="00026970">
      <w:pPr>
        <w:autoSpaceDE w:val="0"/>
        <w:autoSpaceDN w:val="0"/>
        <w:adjustRightInd w:val="0"/>
        <w:spacing w:after="0" w:line="240" w:lineRule="auto"/>
        <w:ind w:firstLine="426"/>
        <w:jc w:val="both"/>
        <w:rPr>
          <w:rFonts w:ascii="Times New Roman" w:hAnsi="Times New Roman" w:cs="Times New Roman"/>
          <w:sz w:val="28"/>
          <w:szCs w:val="28"/>
        </w:rPr>
      </w:pPr>
      <w:r w:rsidRPr="002003E3">
        <w:rPr>
          <w:rFonts w:ascii="Times New Roman" w:hAnsi="Times New Roman" w:cs="Times New Roman"/>
          <w:sz w:val="28"/>
          <w:szCs w:val="28"/>
        </w:rPr>
        <w:t>17. О.А.Шпигун, Ю.А.Золотов. Ионная хроматография . М.: МГУ. 1993.</w:t>
      </w:r>
    </w:p>
    <w:p w:rsidR="00C32DA6" w:rsidRPr="002003E3" w:rsidRDefault="005E1657" w:rsidP="00026970">
      <w:pPr>
        <w:autoSpaceDE w:val="0"/>
        <w:autoSpaceDN w:val="0"/>
        <w:adjustRightInd w:val="0"/>
        <w:spacing w:after="0" w:line="240" w:lineRule="auto"/>
        <w:ind w:firstLine="426"/>
        <w:jc w:val="both"/>
        <w:rPr>
          <w:rFonts w:ascii="Times New Roman" w:hAnsi="Times New Roman" w:cs="Times New Roman"/>
          <w:sz w:val="28"/>
          <w:szCs w:val="28"/>
        </w:rPr>
      </w:pPr>
      <w:r w:rsidRPr="002003E3">
        <w:rPr>
          <w:rFonts w:ascii="Times New Roman" w:hAnsi="Times New Roman" w:cs="Times New Roman"/>
          <w:sz w:val="28"/>
          <w:szCs w:val="28"/>
        </w:rPr>
        <w:t>18. Е.А.Стыскин, Л.Б.Ициксон. Е.В.Брауде. Практическая высокоэффективная жидкостная хроматография. М.: Химия. 1996. – 156 с</w:t>
      </w:r>
    </w:p>
    <w:p w:rsidR="00C32DA6" w:rsidRDefault="005E1657" w:rsidP="00026970">
      <w:pPr>
        <w:widowControl w:val="0"/>
        <w:shd w:val="clear" w:color="auto" w:fill="FFFFFF"/>
        <w:autoSpaceDE w:val="0"/>
        <w:autoSpaceDN w:val="0"/>
        <w:adjustRightInd w:val="0"/>
        <w:spacing w:after="0" w:line="240" w:lineRule="auto"/>
        <w:ind w:right="-1" w:firstLine="426"/>
        <w:jc w:val="both"/>
        <w:rPr>
          <w:rFonts w:ascii="Times New Roman" w:hAnsi="Times New Roman"/>
          <w:sz w:val="28"/>
          <w:szCs w:val="28"/>
        </w:rPr>
      </w:pPr>
      <w:r>
        <w:rPr>
          <w:rFonts w:ascii="Times New Roman" w:hAnsi="Times New Roman"/>
          <w:sz w:val="28"/>
          <w:szCs w:val="28"/>
        </w:rPr>
        <w:t>19 Черкассов А. Н., Пасечник В. А., Мембраны и сорбентфы в биотехнологии.- М.:Химия,1991.-149с.</w:t>
      </w:r>
    </w:p>
    <w:p w:rsidR="00C32DA6" w:rsidRDefault="00153DC9" w:rsidP="00026970">
      <w:pPr>
        <w:autoSpaceDE w:val="0"/>
        <w:autoSpaceDN w:val="0"/>
        <w:adjustRightInd w:val="0"/>
        <w:spacing w:after="0" w:line="240" w:lineRule="auto"/>
        <w:ind w:firstLine="426"/>
        <w:jc w:val="both"/>
        <w:rPr>
          <w:rFonts w:ascii="Times New Roman" w:hAnsi="Times New Roman" w:cs="Times New Roman"/>
          <w:color w:val="000000"/>
          <w:sz w:val="28"/>
          <w:szCs w:val="28"/>
        </w:rPr>
      </w:pPr>
      <w:r>
        <w:rPr>
          <w:rFonts w:ascii="Times New Roman" w:hAnsi="Times New Roman" w:cs="Times New Roman"/>
          <w:color w:val="000000"/>
          <w:sz w:val="28"/>
          <w:szCs w:val="28"/>
        </w:rPr>
        <w:t>20</w:t>
      </w:r>
      <w:r w:rsidR="005E1657">
        <w:rPr>
          <w:rFonts w:ascii="Times New Roman" w:hAnsi="Times New Roman" w:cs="Times New Roman"/>
          <w:color w:val="000000"/>
          <w:sz w:val="28"/>
          <w:szCs w:val="28"/>
        </w:rPr>
        <w:t xml:space="preserve">. Грачева И.М., Иванова Л.А, Кантере В.М. Технология микробных белковых препаратов, аминокислот и биоэнергия. М.:Колос, 1992.  - 383 с. </w:t>
      </w:r>
    </w:p>
    <w:p w:rsidR="00C32DA6" w:rsidRDefault="00153DC9" w:rsidP="00026970">
      <w:pPr>
        <w:autoSpaceDE w:val="0"/>
        <w:autoSpaceDN w:val="0"/>
        <w:adjustRightInd w:val="0"/>
        <w:spacing w:after="0" w:line="240" w:lineRule="auto"/>
        <w:ind w:firstLine="426"/>
        <w:jc w:val="both"/>
        <w:rPr>
          <w:rFonts w:ascii="Times New Roman" w:hAnsi="Times New Roman" w:cs="Times New Roman"/>
          <w:color w:val="000000"/>
          <w:sz w:val="28"/>
          <w:szCs w:val="28"/>
        </w:rPr>
      </w:pPr>
      <w:r>
        <w:rPr>
          <w:rFonts w:ascii="Times New Roman" w:hAnsi="Times New Roman" w:cs="Times New Roman"/>
          <w:color w:val="000000"/>
          <w:sz w:val="28"/>
          <w:szCs w:val="28"/>
        </w:rPr>
        <w:t>21</w:t>
      </w:r>
      <w:r w:rsidR="005E1657">
        <w:rPr>
          <w:rFonts w:ascii="Times New Roman" w:hAnsi="Times New Roman" w:cs="Times New Roman"/>
          <w:color w:val="000000"/>
          <w:sz w:val="28"/>
          <w:szCs w:val="28"/>
        </w:rPr>
        <w:t xml:space="preserve">. Калунянц К.А., Голгер Л.И., Балашов В.Е. Оборудование микробиологических производств. М.: Агропромиздат, 1987. -  398 с. </w:t>
      </w:r>
    </w:p>
    <w:p w:rsidR="00C32DA6" w:rsidRDefault="00C32DA6" w:rsidP="00026970">
      <w:pPr>
        <w:spacing w:after="0" w:line="240" w:lineRule="auto"/>
        <w:ind w:left="360" w:right="-1" w:firstLine="426"/>
        <w:jc w:val="both"/>
        <w:rPr>
          <w:rFonts w:ascii="Times New Roman" w:hAnsi="Times New Roman"/>
          <w:sz w:val="28"/>
          <w:szCs w:val="28"/>
        </w:rPr>
      </w:pPr>
    </w:p>
    <w:p w:rsidR="00C32DA6" w:rsidRDefault="005E1657" w:rsidP="00026970">
      <w:pPr>
        <w:spacing w:after="0" w:line="240" w:lineRule="auto"/>
        <w:ind w:right="-1"/>
        <w:jc w:val="center"/>
        <w:rPr>
          <w:rFonts w:ascii="Times New Roman" w:hAnsi="Times New Roman"/>
          <w:sz w:val="28"/>
          <w:szCs w:val="28"/>
          <w:lang w:val="kk-KZ"/>
        </w:rPr>
      </w:pPr>
      <w:r>
        <w:rPr>
          <w:rFonts w:ascii="Times New Roman" w:hAnsi="Times New Roman"/>
          <w:sz w:val="28"/>
          <w:szCs w:val="28"/>
          <w:lang w:val="kk-KZ"/>
        </w:rPr>
        <w:lastRenderedPageBreak/>
        <w:t>Зауре  Каркиновна Нарымбаева</w:t>
      </w:r>
    </w:p>
    <w:p w:rsidR="00C32DA6" w:rsidRDefault="005E1657" w:rsidP="00026970">
      <w:pPr>
        <w:spacing w:after="0" w:line="240" w:lineRule="auto"/>
        <w:ind w:right="-1"/>
        <w:jc w:val="center"/>
        <w:rPr>
          <w:rFonts w:ascii="Times New Roman" w:hAnsi="Times New Roman"/>
          <w:sz w:val="28"/>
          <w:szCs w:val="28"/>
          <w:lang w:val="kk-KZ"/>
        </w:rPr>
      </w:pPr>
      <w:r>
        <w:rPr>
          <w:rFonts w:ascii="Times New Roman" w:hAnsi="Times New Roman"/>
          <w:sz w:val="28"/>
          <w:szCs w:val="28"/>
          <w:lang w:val="kk-KZ"/>
        </w:rPr>
        <w:t>Бахытжан Шильмирзаевич Кедельбаев</w:t>
      </w:r>
    </w:p>
    <w:p w:rsidR="00C32DA6" w:rsidRDefault="005E1657" w:rsidP="00026970">
      <w:pPr>
        <w:spacing w:after="0" w:line="240" w:lineRule="auto"/>
        <w:ind w:right="-1"/>
        <w:jc w:val="center"/>
        <w:rPr>
          <w:rFonts w:ascii="Times New Roman" w:hAnsi="Times New Roman"/>
          <w:sz w:val="28"/>
          <w:szCs w:val="28"/>
          <w:lang w:val="kk-KZ"/>
        </w:rPr>
      </w:pPr>
      <w:r>
        <w:rPr>
          <w:rFonts w:ascii="Times New Roman" w:hAnsi="Times New Roman"/>
          <w:sz w:val="28"/>
          <w:szCs w:val="28"/>
          <w:lang w:val="kk-KZ"/>
        </w:rPr>
        <w:t>Анар Маденовна Есимова</w:t>
      </w:r>
    </w:p>
    <w:p w:rsidR="00DD15BB" w:rsidRDefault="00DD15BB" w:rsidP="00026970">
      <w:pPr>
        <w:spacing w:after="0" w:line="240" w:lineRule="auto"/>
        <w:ind w:right="-1"/>
        <w:jc w:val="center"/>
        <w:rPr>
          <w:rFonts w:ascii="Times New Roman" w:hAnsi="Times New Roman"/>
          <w:sz w:val="28"/>
          <w:szCs w:val="28"/>
          <w:lang w:val="kk-KZ"/>
        </w:rPr>
      </w:pPr>
      <w:r>
        <w:rPr>
          <w:rFonts w:ascii="Times New Roman" w:hAnsi="Times New Roman"/>
          <w:sz w:val="28"/>
          <w:szCs w:val="28"/>
          <w:lang w:val="kk-KZ"/>
        </w:rPr>
        <w:t xml:space="preserve">Ажар Абубакирова </w:t>
      </w:r>
    </w:p>
    <w:p w:rsidR="00C32DA6" w:rsidRDefault="00C32DA6" w:rsidP="00026970">
      <w:pPr>
        <w:spacing w:after="0" w:line="240" w:lineRule="auto"/>
        <w:ind w:right="-1"/>
        <w:rPr>
          <w:rFonts w:ascii="Times New Roman" w:hAnsi="Times New Roman"/>
          <w:sz w:val="28"/>
          <w:szCs w:val="28"/>
          <w:lang w:val="kk-KZ"/>
        </w:rPr>
      </w:pPr>
    </w:p>
    <w:p w:rsidR="00C32DA6" w:rsidRDefault="00C32DA6" w:rsidP="00026970">
      <w:pPr>
        <w:spacing w:after="0" w:line="240" w:lineRule="auto"/>
        <w:ind w:right="-1"/>
        <w:rPr>
          <w:rFonts w:ascii="Times New Roman" w:hAnsi="Times New Roman"/>
          <w:sz w:val="28"/>
          <w:szCs w:val="28"/>
          <w:lang w:val="kk-KZ"/>
        </w:rPr>
      </w:pPr>
    </w:p>
    <w:p w:rsidR="00C32DA6" w:rsidRDefault="00C32DA6" w:rsidP="00026970">
      <w:pPr>
        <w:spacing w:after="0" w:line="240" w:lineRule="auto"/>
        <w:ind w:right="-1"/>
        <w:rPr>
          <w:rFonts w:ascii="Times New Roman" w:hAnsi="Times New Roman"/>
          <w:sz w:val="28"/>
          <w:szCs w:val="28"/>
          <w:lang w:val="kk-KZ"/>
        </w:rPr>
      </w:pPr>
    </w:p>
    <w:p w:rsidR="00C32DA6" w:rsidRDefault="00C32DA6" w:rsidP="00026970">
      <w:pPr>
        <w:spacing w:after="0" w:line="240" w:lineRule="auto"/>
        <w:ind w:right="-1"/>
        <w:rPr>
          <w:rFonts w:ascii="Times New Roman" w:hAnsi="Times New Roman"/>
          <w:sz w:val="28"/>
          <w:szCs w:val="28"/>
          <w:lang w:val="kk-KZ"/>
        </w:rPr>
      </w:pPr>
    </w:p>
    <w:p w:rsidR="00C32DA6" w:rsidRDefault="00C32DA6" w:rsidP="00026970">
      <w:pPr>
        <w:spacing w:after="0" w:line="240" w:lineRule="auto"/>
        <w:ind w:right="-1"/>
        <w:rPr>
          <w:rFonts w:ascii="Times New Roman" w:hAnsi="Times New Roman"/>
          <w:sz w:val="28"/>
          <w:szCs w:val="28"/>
          <w:lang w:val="kk-KZ"/>
        </w:rPr>
      </w:pPr>
    </w:p>
    <w:p w:rsidR="00C32DA6" w:rsidRDefault="00C32DA6" w:rsidP="00026970">
      <w:pPr>
        <w:spacing w:after="0" w:line="240" w:lineRule="auto"/>
        <w:ind w:right="-1"/>
        <w:rPr>
          <w:rFonts w:ascii="Times New Roman" w:hAnsi="Times New Roman"/>
          <w:sz w:val="28"/>
          <w:szCs w:val="28"/>
          <w:lang w:val="kk-KZ"/>
        </w:rPr>
      </w:pPr>
    </w:p>
    <w:p w:rsidR="00C32DA6" w:rsidRDefault="00C32DA6" w:rsidP="00026970">
      <w:pPr>
        <w:spacing w:after="0" w:line="240" w:lineRule="auto"/>
        <w:ind w:right="-1"/>
        <w:rPr>
          <w:rFonts w:ascii="Times New Roman" w:hAnsi="Times New Roman"/>
          <w:sz w:val="28"/>
          <w:szCs w:val="28"/>
          <w:lang w:val="kk-KZ"/>
        </w:rPr>
      </w:pPr>
    </w:p>
    <w:p w:rsidR="00C32DA6" w:rsidRDefault="00C32DA6" w:rsidP="00026970">
      <w:pPr>
        <w:spacing w:after="0" w:line="240" w:lineRule="auto"/>
        <w:ind w:right="-1"/>
        <w:rPr>
          <w:rFonts w:ascii="Times New Roman" w:hAnsi="Times New Roman"/>
          <w:sz w:val="28"/>
          <w:szCs w:val="28"/>
          <w:lang w:val="kk-KZ"/>
        </w:rPr>
      </w:pPr>
    </w:p>
    <w:p w:rsidR="00C32DA6" w:rsidRDefault="005E1657" w:rsidP="00026970">
      <w:pPr>
        <w:spacing w:after="0" w:line="240" w:lineRule="auto"/>
        <w:ind w:right="-1"/>
        <w:jc w:val="center"/>
        <w:rPr>
          <w:rFonts w:ascii="Times New Roman" w:hAnsi="Times New Roman"/>
          <w:sz w:val="28"/>
          <w:szCs w:val="28"/>
          <w:lang w:val="kk-KZ" w:eastAsia="ko-KR"/>
        </w:rPr>
      </w:pPr>
      <w:r>
        <w:rPr>
          <w:rFonts w:ascii="Times New Roman" w:hAnsi="Times New Roman"/>
          <w:sz w:val="28"/>
          <w:szCs w:val="28"/>
          <w:lang w:val="kk-KZ"/>
        </w:rPr>
        <w:t>«Приборы и методы исследования биологических систем»</w:t>
      </w:r>
    </w:p>
    <w:p w:rsidR="00C32DA6" w:rsidRDefault="005E1657" w:rsidP="00026970">
      <w:pPr>
        <w:spacing w:after="0" w:line="240" w:lineRule="auto"/>
        <w:ind w:right="-1"/>
        <w:jc w:val="center"/>
        <w:rPr>
          <w:rFonts w:ascii="Times New Roman" w:hAnsi="Times New Roman"/>
          <w:sz w:val="28"/>
          <w:szCs w:val="28"/>
          <w:lang w:val="kk-KZ" w:eastAsia="ko-KR"/>
        </w:rPr>
      </w:pPr>
      <w:r>
        <w:rPr>
          <w:rFonts w:ascii="Times New Roman" w:hAnsi="Times New Roman"/>
          <w:sz w:val="28"/>
          <w:szCs w:val="28"/>
          <w:lang w:val="kk-KZ" w:eastAsia="ko-KR"/>
        </w:rPr>
        <w:t>Учебное пособие</w:t>
      </w:r>
    </w:p>
    <w:p w:rsidR="00C32DA6" w:rsidRDefault="00C32DA6" w:rsidP="00026970">
      <w:pPr>
        <w:spacing w:after="0" w:line="240" w:lineRule="auto"/>
        <w:ind w:right="-1" w:firstLine="180"/>
        <w:jc w:val="center"/>
        <w:rPr>
          <w:rFonts w:ascii="Times New Roman" w:hAnsi="Times New Roman"/>
          <w:sz w:val="28"/>
          <w:szCs w:val="28"/>
        </w:rPr>
      </w:pPr>
    </w:p>
    <w:p w:rsidR="00C32DA6" w:rsidRDefault="00C32DA6" w:rsidP="00026970">
      <w:pPr>
        <w:spacing w:after="0" w:line="240" w:lineRule="auto"/>
        <w:ind w:right="-1" w:firstLine="180"/>
        <w:jc w:val="center"/>
        <w:rPr>
          <w:rFonts w:ascii="Times New Roman" w:hAnsi="Times New Roman"/>
          <w:sz w:val="28"/>
          <w:szCs w:val="28"/>
        </w:rPr>
      </w:pPr>
    </w:p>
    <w:p w:rsidR="00C32DA6" w:rsidRDefault="00C32DA6" w:rsidP="00026970">
      <w:pPr>
        <w:spacing w:after="0" w:line="240" w:lineRule="auto"/>
        <w:ind w:right="-1" w:firstLine="180"/>
        <w:jc w:val="center"/>
        <w:rPr>
          <w:rFonts w:ascii="Times New Roman" w:hAnsi="Times New Roman"/>
          <w:sz w:val="28"/>
          <w:szCs w:val="28"/>
        </w:rPr>
      </w:pPr>
    </w:p>
    <w:p w:rsidR="00C32DA6" w:rsidRDefault="00C32DA6" w:rsidP="00026970">
      <w:pPr>
        <w:spacing w:after="0" w:line="240" w:lineRule="auto"/>
        <w:ind w:right="-1" w:firstLine="180"/>
        <w:jc w:val="center"/>
        <w:rPr>
          <w:rFonts w:ascii="Times New Roman" w:hAnsi="Times New Roman"/>
          <w:sz w:val="28"/>
          <w:szCs w:val="28"/>
        </w:rPr>
      </w:pPr>
    </w:p>
    <w:p w:rsidR="00C32DA6" w:rsidRDefault="00C32DA6" w:rsidP="00026970">
      <w:pPr>
        <w:spacing w:after="0" w:line="240" w:lineRule="auto"/>
        <w:ind w:right="-1" w:firstLine="180"/>
        <w:jc w:val="center"/>
        <w:rPr>
          <w:rFonts w:ascii="Times New Roman" w:hAnsi="Times New Roman"/>
          <w:sz w:val="28"/>
          <w:szCs w:val="28"/>
        </w:rPr>
      </w:pPr>
    </w:p>
    <w:p w:rsidR="00C32DA6" w:rsidRDefault="00C32DA6" w:rsidP="00026970">
      <w:pPr>
        <w:spacing w:after="0" w:line="240" w:lineRule="auto"/>
        <w:ind w:right="-1" w:firstLine="180"/>
        <w:jc w:val="center"/>
        <w:rPr>
          <w:rFonts w:ascii="Times New Roman" w:hAnsi="Times New Roman"/>
          <w:sz w:val="28"/>
          <w:szCs w:val="28"/>
        </w:rPr>
      </w:pPr>
    </w:p>
    <w:p w:rsidR="00C32DA6" w:rsidRDefault="00C32DA6" w:rsidP="00026970">
      <w:pPr>
        <w:spacing w:after="0" w:line="240" w:lineRule="auto"/>
        <w:ind w:right="-1" w:firstLine="180"/>
        <w:jc w:val="center"/>
        <w:rPr>
          <w:rFonts w:ascii="Times New Roman" w:hAnsi="Times New Roman"/>
          <w:sz w:val="28"/>
          <w:szCs w:val="28"/>
        </w:rPr>
      </w:pPr>
    </w:p>
    <w:p w:rsidR="00C32DA6" w:rsidRDefault="005E1657" w:rsidP="00026970">
      <w:pPr>
        <w:spacing w:after="0" w:line="240" w:lineRule="auto"/>
        <w:ind w:right="-1" w:firstLine="180"/>
        <w:jc w:val="center"/>
        <w:rPr>
          <w:rFonts w:ascii="Times New Roman" w:hAnsi="Times New Roman"/>
          <w:sz w:val="28"/>
          <w:szCs w:val="28"/>
        </w:rPr>
      </w:pPr>
      <w:r>
        <w:rPr>
          <w:rFonts w:ascii="Times New Roman" w:hAnsi="Times New Roman"/>
          <w:sz w:val="28"/>
          <w:szCs w:val="28"/>
        </w:rPr>
        <w:t>Редактор  Нарымбаева З.К.</w:t>
      </w:r>
    </w:p>
    <w:p w:rsidR="00C32DA6" w:rsidRDefault="00C32DA6" w:rsidP="00026970">
      <w:pPr>
        <w:spacing w:after="0" w:line="240" w:lineRule="auto"/>
        <w:ind w:right="-1" w:firstLine="180"/>
        <w:jc w:val="center"/>
        <w:rPr>
          <w:rFonts w:ascii="Times New Roman" w:hAnsi="Times New Roman"/>
          <w:sz w:val="28"/>
          <w:szCs w:val="28"/>
        </w:rPr>
      </w:pPr>
    </w:p>
    <w:p w:rsidR="00C32DA6" w:rsidRDefault="00C32DA6" w:rsidP="00026970">
      <w:pPr>
        <w:spacing w:after="0" w:line="240" w:lineRule="auto"/>
        <w:ind w:right="-1" w:firstLine="180"/>
        <w:jc w:val="center"/>
        <w:rPr>
          <w:rFonts w:ascii="Times New Roman" w:hAnsi="Times New Roman"/>
          <w:sz w:val="28"/>
          <w:szCs w:val="28"/>
        </w:rPr>
      </w:pPr>
    </w:p>
    <w:p w:rsidR="00C32DA6" w:rsidRDefault="00C32DA6" w:rsidP="00026970">
      <w:pPr>
        <w:spacing w:after="0" w:line="240" w:lineRule="auto"/>
        <w:ind w:right="-1" w:firstLine="180"/>
        <w:jc w:val="center"/>
        <w:rPr>
          <w:rFonts w:ascii="Times New Roman" w:hAnsi="Times New Roman"/>
          <w:sz w:val="28"/>
          <w:szCs w:val="28"/>
        </w:rPr>
      </w:pPr>
    </w:p>
    <w:p w:rsidR="00C32DA6" w:rsidRDefault="005E1657" w:rsidP="00026970">
      <w:pPr>
        <w:pStyle w:val="7"/>
        <w:tabs>
          <w:tab w:val="left" w:pos="708"/>
        </w:tabs>
        <w:spacing w:before="0" w:after="0"/>
        <w:ind w:right="-1" w:firstLine="180"/>
        <w:jc w:val="center"/>
        <w:rPr>
          <w:sz w:val="28"/>
          <w:szCs w:val="28"/>
        </w:rPr>
      </w:pPr>
      <w:r>
        <w:rPr>
          <w:sz w:val="28"/>
          <w:szCs w:val="28"/>
        </w:rPr>
        <w:t>Подп</w:t>
      </w:r>
      <w:r w:rsidR="00362357">
        <w:rPr>
          <w:sz w:val="28"/>
          <w:szCs w:val="28"/>
        </w:rPr>
        <w:t>исано в печать «___»________2017</w:t>
      </w:r>
    </w:p>
    <w:p w:rsidR="00C32DA6" w:rsidRDefault="005E1657" w:rsidP="00026970">
      <w:pPr>
        <w:spacing w:after="0" w:line="240" w:lineRule="auto"/>
        <w:ind w:right="-1" w:firstLine="180"/>
        <w:jc w:val="center"/>
        <w:rPr>
          <w:rFonts w:ascii="Times New Roman" w:hAnsi="Times New Roman"/>
          <w:sz w:val="28"/>
          <w:szCs w:val="28"/>
        </w:rPr>
      </w:pPr>
      <w:r>
        <w:rPr>
          <w:rFonts w:ascii="Times New Roman" w:hAnsi="Times New Roman"/>
          <w:sz w:val="28"/>
          <w:szCs w:val="28"/>
        </w:rPr>
        <w:t>Формат бумаги 1/16</w:t>
      </w:r>
    </w:p>
    <w:p w:rsidR="00C32DA6" w:rsidRDefault="005E1657" w:rsidP="00026970">
      <w:pPr>
        <w:spacing w:after="0" w:line="240" w:lineRule="auto"/>
        <w:ind w:right="-1" w:firstLine="180"/>
        <w:jc w:val="center"/>
        <w:rPr>
          <w:rFonts w:ascii="Times New Roman" w:hAnsi="Times New Roman"/>
          <w:sz w:val="28"/>
          <w:szCs w:val="28"/>
        </w:rPr>
      </w:pPr>
      <w:r>
        <w:rPr>
          <w:rFonts w:ascii="Times New Roman" w:hAnsi="Times New Roman"/>
          <w:sz w:val="28"/>
          <w:szCs w:val="28"/>
        </w:rPr>
        <w:t>Бумага типогра</w:t>
      </w:r>
      <w:r w:rsidR="00796092">
        <w:rPr>
          <w:rFonts w:ascii="Times New Roman" w:hAnsi="Times New Roman"/>
          <w:sz w:val="28"/>
          <w:szCs w:val="28"/>
        </w:rPr>
        <w:t>ф</w:t>
      </w:r>
      <w:r w:rsidR="00415135">
        <w:rPr>
          <w:rFonts w:ascii="Times New Roman" w:hAnsi="Times New Roman"/>
          <w:sz w:val="28"/>
          <w:szCs w:val="28"/>
        </w:rPr>
        <w:t>ская. Печать офсетная. Объем  5,5</w:t>
      </w:r>
      <w:r>
        <w:rPr>
          <w:rFonts w:ascii="Times New Roman" w:hAnsi="Times New Roman"/>
          <w:sz w:val="28"/>
          <w:szCs w:val="28"/>
        </w:rPr>
        <w:t xml:space="preserve"> п.л.</w:t>
      </w:r>
    </w:p>
    <w:p w:rsidR="00C32DA6" w:rsidRDefault="005E1657" w:rsidP="00026970">
      <w:pPr>
        <w:spacing w:after="0" w:line="240" w:lineRule="auto"/>
        <w:ind w:right="-1" w:firstLine="180"/>
        <w:jc w:val="center"/>
        <w:rPr>
          <w:rFonts w:ascii="Times New Roman" w:hAnsi="Times New Roman"/>
          <w:sz w:val="28"/>
          <w:szCs w:val="28"/>
        </w:rPr>
      </w:pPr>
      <w:r>
        <w:rPr>
          <w:rFonts w:ascii="Times New Roman" w:hAnsi="Times New Roman"/>
          <w:sz w:val="28"/>
          <w:szCs w:val="28"/>
        </w:rPr>
        <w:t>Тираж 50 экз. Заказ №______</w:t>
      </w:r>
    </w:p>
    <w:p w:rsidR="00C32DA6" w:rsidRDefault="00C32DA6" w:rsidP="00026970">
      <w:pPr>
        <w:spacing w:after="0" w:line="240" w:lineRule="auto"/>
        <w:ind w:right="-1" w:firstLine="180"/>
        <w:rPr>
          <w:rFonts w:ascii="Times New Roman" w:hAnsi="Times New Roman"/>
          <w:sz w:val="28"/>
          <w:szCs w:val="28"/>
        </w:rPr>
      </w:pPr>
    </w:p>
    <w:p w:rsidR="00C32DA6" w:rsidRDefault="00C32DA6" w:rsidP="00026970">
      <w:pPr>
        <w:spacing w:after="0" w:line="240" w:lineRule="auto"/>
        <w:ind w:right="-1" w:firstLine="180"/>
        <w:rPr>
          <w:rFonts w:ascii="Times New Roman" w:hAnsi="Times New Roman"/>
          <w:sz w:val="28"/>
          <w:szCs w:val="28"/>
        </w:rPr>
      </w:pPr>
    </w:p>
    <w:p w:rsidR="00C32DA6" w:rsidRDefault="00C32DA6" w:rsidP="00026970">
      <w:pPr>
        <w:spacing w:after="0" w:line="240" w:lineRule="auto"/>
        <w:ind w:right="-1" w:firstLine="180"/>
        <w:jc w:val="both"/>
        <w:rPr>
          <w:rFonts w:ascii="Times New Roman" w:hAnsi="Times New Roman"/>
          <w:sz w:val="28"/>
          <w:szCs w:val="28"/>
        </w:rPr>
      </w:pPr>
    </w:p>
    <w:p w:rsidR="00C32DA6" w:rsidRDefault="00C32DA6" w:rsidP="00026970">
      <w:pPr>
        <w:spacing w:after="0" w:line="240" w:lineRule="auto"/>
        <w:ind w:right="-1" w:firstLine="180"/>
        <w:jc w:val="both"/>
        <w:rPr>
          <w:rFonts w:ascii="Times New Roman" w:hAnsi="Times New Roman"/>
          <w:sz w:val="28"/>
          <w:szCs w:val="28"/>
        </w:rPr>
      </w:pPr>
    </w:p>
    <w:p w:rsidR="00C32DA6" w:rsidRDefault="005E1657" w:rsidP="00026970">
      <w:pPr>
        <w:spacing w:after="0" w:line="240" w:lineRule="auto"/>
        <w:ind w:right="-1" w:firstLine="180"/>
        <w:jc w:val="both"/>
        <w:rPr>
          <w:rFonts w:ascii="Times New Roman" w:hAnsi="Times New Roman"/>
          <w:sz w:val="28"/>
          <w:szCs w:val="28"/>
        </w:rPr>
      </w:pPr>
      <w:r>
        <w:rPr>
          <w:rFonts w:ascii="Times New Roman" w:hAnsi="Times New Roman"/>
          <w:sz w:val="28"/>
          <w:szCs w:val="28"/>
        </w:rPr>
        <w:t>© Издание Южно-Казахстанского государственного у</w:t>
      </w:r>
      <w:r w:rsidR="00362357">
        <w:rPr>
          <w:rFonts w:ascii="Times New Roman" w:hAnsi="Times New Roman"/>
          <w:sz w:val="28"/>
          <w:szCs w:val="28"/>
        </w:rPr>
        <w:t>ниверситета им. М. Ауэзова, 2017</w:t>
      </w:r>
    </w:p>
    <w:p w:rsidR="00C32DA6" w:rsidRDefault="00C32DA6" w:rsidP="00026970">
      <w:pPr>
        <w:spacing w:after="0" w:line="240" w:lineRule="auto"/>
        <w:ind w:right="-1" w:firstLine="180"/>
        <w:jc w:val="both"/>
        <w:rPr>
          <w:rFonts w:ascii="Times New Roman" w:hAnsi="Times New Roman"/>
          <w:sz w:val="28"/>
          <w:szCs w:val="28"/>
        </w:rPr>
      </w:pPr>
    </w:p>
    <w:p w:rsidR="00967199" w:rsidRDefault="00967199" w:rsidP="00026970">
      <w:pPr>
        <w:spacing w:after="0" w:line="240" w:lineRule="auto"/>
        <w:ind w:right="-1" w:firstLine="180"/>
        <w:jc w:val="both"/>
        <w:rPr>
          <w:rFonts w:ascii="Times New Roman" w:hAnsi="Times New Roman"/>
          <w:sz w:val="28"/>
          <w:szCs w:val="28"/>
        </w:rPr>
      </w:pPr>
    </w:p>
    <w:p w:rsidR="00967199" w:rsidRDefault="00967199" w:rsidP="00026970">
      <w:pPr>
        <w:spacing w:after="0" w:line="240" w:lineRule="auto"/>
        <w:ind w:right="-1" w:firstLine="180"/>
        <w:jc w:val="both"/>
        <w:rPr>
          <w:rFonts w:ascii="Times New Roman" w:hAnsi="Times New Roman"/>
          <w:sz w:val="28"/>
          <w:szCs w:val="28"/>
        </w:rPr>
      </w:pPr>
    </w:p>
    <w:p w:rsidR="00967199" w:rsidRDefault="00967199" w:rsidP="00026970">
      <w:pPr>
        <w:spacing w:after="0" w:line="240" w:lineRule="auto"/>
        <w:ind w:right="-1" w:firstLine="180"/>
        <w:jc w:val="both"/>
        <w:rPr>
          <w:rFonts w:ascii="Times New Roman" w:hAnsi="Times New Roman"/>
          <w:sz w:val="28"/>
          <w:szCs w:val="28"/>
        </w:rPr>
      </w:pPr>
    </w:p>
    <w:p w:rsidR="00C32DA6" w:rsidRDefault="005E1657" w:rsidP="00026970">
      <w:pPr>
        <w:spacing w:after="0" w:line="240" w:lineRule="auto"/>
        <w:ind w:right="-1" w:firstLine="426"/>
        <w:rPr>
          <w:rFonts w:ascii="Times New Roman" w:hAnsi="Times New Roman"/>
          <w:sz w:val="28"/>
          <w:szCs w:val="28"/>
          <w:lang w:val="kk-KZ"/>
        </w:rPr>
      </w:pPr>
      <w:r>
        <w:rPr>
          <w:rFonts w:ascii="Times New Roman" w:hAnsi="Times New Roman"/>
          <w:sz w:val="28"/>
          <w:szCs w:val="28"/>
        </w:rPr>
        <w:t>Издательский центр  ЮКГУ им. М. Ауэзова,  г. Шымкент, пр. Тауке-хана, 5</w:t>
      </w:r>
      <w:r>
        <w:rPr>
          <w:rFonts w:ascii="Times New Roman" w:hAnsi="Times New Roman"/>
          <w:sz w:val="28"/>
          <w:szCs w:val="28"/>
          <w:lang w:val="kk-KZ"/>
        </w:rPr>
        <w:t xml:space="preserve"> </w:t>
      </w:r>
    </w:p>
    <w:p w:rsidR="0057158C" w:rsidRDefault="0057158C"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p w:rsidR="005A0BAE" w:rsidRDefault="005A0BAE" w:rsidP="00026970">
      <w:pPr>
        <w:spacing w:after="0" w:line="240" w:lineRule="auto"/>
        <w:ind w:right="-1" w:firstLine="426"/>
        <w:rPr>
          <w:rFonts w:ascii="Times New Roman" w:hAnsi="Times New Roman"/>
          <w:sz w:val="28"/>
          <w:szCs w:val="28"/>
          <w:lang w:val="kk-KZ"/>
        </w:rPr>
      </w:pPr>
    </w:p>
    <w:sectPr w:rsidR="005A0BAE" w:rsidSect="00026970">
      <w:footerReference w:type="default" r:id="rId43"/>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254F7" w:rsidRDefault="00D254F7">
      <w:pPr>
        <w:spacing w:after="0" w:line="240" w:lineRule="auto"/>
      </w:pPr>
      <w:r>
        <w:separator/>
      </w:r>
    </w:p>
  </w:endnote>
  <w:endnote w:type="continuationSeparator" w:id="0">
    <w:p w:rsidR="00D254F7" w:rsidRDefault="00D254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UZFYFE+MinionPro-Bold">
    <w:altName w:val="Times New Roman"/>
    <w:panose1 w:val="00000000000000000000"/>
    <w:charset w:val="00"/>
    <w:family w:val="roman"/>
    <w:notTrueType/>
    <w:pitch w:val="default"/>
    <w:sig w:usb0="00000003" w:usb1="00000000" w:usb2="00000000" w:usb3="00000000" w:csb0="00000001" w:csb1="00000000"/>
  </w:font>
  <w:font w:name="Segoe UI">
    <w:panose1 w:val="020B0502040204020203"/>
    <w:charset w:val="CC"/>
    <w:family w:val="swiss"/>
    <w:pitch w:val="variable"/>
    <w:sig w:usb0="E10022FF" w:usb1="C000E47F" w:usb2="00000029" w:usb3="00000000" w:csb0="000001DF" w:csb1="00000000"/>
  </w:font>
  <w:font w:name="Trebuchet MS">
    <w:panose1 w:val="020B06030202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Courier New">
    <w:panose1 w:val="02070309020205020404"/>
    <w:charset w:val="CC"/>
    <w:family w:val="modern"/>
    <w:pitch w:val="fixed"/>
    <w:sig w:usb0="E0002AFF" w:usb1="C0007843" w:usb2="00000009" w:usb3="00000000" w:csb0="000001FF" w:csb1="00000000"/>
  </w:font>
  <w:font w:name="TimesNewRomanPSMT">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 w:name="Symbol">
    <w:panose1 w:val="05050102010706020507"/>
    <w:charset w:val="02"/>
    <w:family w:val="roman"/>
    <w:pitch w:val="variable"/>
    <w:sig w:usb0="00000000" w:usb1="10000000" w:usb2="00000000" w:usb3="00000000" w:csb0="80000000" w:csb1="00000000"/>
  </w:font>
  <w:font w:name="Arial CYR">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0631365"/>
      <w:docPartObj>
        <w:docPartGallery w:val="Page Numbers (Bottom of Page)"/>
        <w:docPartUnique/>
      </w:docPartObj>
    </w:sdtPr>
    <w:sdtEndPr/>
    <w:sdtContent>
      <w:p w:rsidR="00917BE1" w:rsidRDefault="00917BE1">
        <w:pPr>
          <w:pStyle w:val="a7"/>
          <w:jc w:val="center"/>
        </w:pPr>
        <w:r>
          <w:fldChar w:fldCharType="begin"/>
        </w:r>
        <w:r>
          <w:instrText xml:space="preserve"> PAGE   \* MERGEFORMAT </w:instrText>
        </w:r>
        <w:r>
          <w:fldChar w:fldCharType="separate"/>
        </w:r>
        <w:r w:rsidR="00663383">
          <w:rPr>
            <w:noProof/>
          </w:rPr>
          <w:t>1</w:t>
        </w:r>
        <w:r>
          <w:rPr>
            <w:noProof/>
          </w:rPr>
          <w:fldChar w:fldCharType="end"/>
        </w:r>
      </w:p>
    </w:sdtContent>
  </w:sdt>
  <w:p w:rsidR="00917BE1" w:rsidRDefault="00917BE1">
    <w:pPr>
      <w:pStyle w:val="a7"/>
    </w:pPr>
  </w:p>
  <w:p w:rsidR="00917BE1" w:rsidRDefault="00917BE1"/>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254F7" w:rsidRDefault="00D254F7">
      <w:pPr>
        <w:spacing w:after="0" w:line="240" w:lineRule="auto"/>
      </w:pPr>
      <w:r>
        <w:separator/>
      </w:r>
    </w:p>
  </w:footnote>
  <w:footnote w:type="continuationSeparator" w:id="0">
    <w:p w:rsidR="00D254F7" w:rsidRDefault="00D254F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B6E025C6"/>
    <w:lvl w:ilvl="0">
      <w:numFmt w:val="bullet"/>
      <w:lvlText w:val="*"/>
      <w:lvlJc w:val="left"/>
      <w:pPr>
        <w:ind w:left="0" w:firstLine="0"/>
      </w:pPr>
    </w:lvl>
  </w:abstractNum>
  <w:abstractNum w:abstractNumId="1">
    <w:nsid w:val="005A1B6C"/>
    <w:multiLevelType w:val="multilevel"/>
    <w:tmpl w:val="55D67814"/>
    <w:lvl w:ilvl="0">
      <w:start w:val="1"/>
      <w:numFmt w:val="decimal"/>
      <w:lvlText w:val="%1"/>
      <w:lvlJc w:val="left"/>
      <w:pPr>
        <w:ind w:left="420" w:hanging="420"/>
      </w:pPr>
      <w:rPr>
        <w:rFonts w:hint="default"/>
      </w:rPr>
    </w:lvl>
    <w:lvl w:ilvl="1">
      <w:start w:val="1"/>
      <w:numFmt w:val="decimal"/>
      <w:lvlText w:val="%1.%2"/>
      <w:lvlJc w:val="left"/>
      <w:pPr>
        <w:ind w:left="846" w:hanging="4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2">
    <w:nsid w:val="02B34870"/>
    <w:multiLevelType w:val="hybridMultilevel"/>
    <w:tmpl w:val="AF584064"/>
    <w:lvl w:ilvl="0" w:tplc="51F6C282">
      <w:start w:val="1"/>
      <w:numFmt w:val="decimal"/>
      <w:lvlText w:val="%1."/>
      <w:lvlJc w:val="left"/>
      <w:pPr>
        <w:tabs>
          <w:tab w:val="num" w:pos="1065"/>
        </w:tabs>
        <w:ind w:left="106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
    <w:nsid w:val="0A1A3523"/>
    <w:multiLevelType w:val="hybridMultilevel"/>
    <w:tmpl w:val="C3C4B58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1495496A"/>
    <w:multiLevelType w:val="singleLevel"/>
    <w:tmpl w:val="4EDE2DD6"/>
    <w:lvl w:ilvl="0">
      <w:start w:val="11"/>
      <w:numFmt w:val="decimal"/>
      <w:lvlText w:val="%1."/>
      <w:legacy w:legacy="1" w:legacySpace="0" w:legacyIndent="360"/>
      <w:lvlJc w:val="left"/>
      <w:rPr>
        <w:rFonts w:ascii="Times New Roman CYR" w:hAnsi="Times New Roman CYR" w:hint="default"/>
      </w:rPr>
    </w:lvl>
  </w:abstractNum>
  <w:abstractNum w:abstractNumId="5">
    <w:nsid w:val="198B10F0"/>
    <w:multiLevelType w:val="singleLevel"/>
    <w:tmpl w:val="F7843DF6"/>
    <w:lvl w:ilvl="0">
      <w:start w:val="8"/>
      <w:numFmt w:val="decimal"/>
      <w:lvlText w:val="%1."/>
      <w:legacy w:legacy="1" w:legacySpace="0" w:legacyIndent="360"/>
      <w:lvlJc w:val="left"/>
      <w:rPr>
        <w:rFonts w:ascii="Times New Roman CYR" w:hAnsi="Times New Roman CYR" w:hint="default"/>
      </w:rPr>
    </w:lvl>
  </w:abstractNum>
  <w:abstractNum w:abstractNumId="6">
    <w:nsid w:val="1C4F42BD"/>
    <w:multiLevelType w:val="singleLevel"/>
    <w:tmpl w:val="0419000F"/>
    <w:lvl w:ilvl="0">
      <w:start w:val="1"/>
      <w:numFmt w:val="decimal"/>
      <w:lvlText w:val="%1."/>
      <w:lvlJc w:val="left"/>
      <w:pPr>
        <w:tabs>
          <w:tab w:val="num" w:pos="360"/>
        </w:tabs>
        <w:ind w:left="360" w:hanging="360"/>
      </w:pPr>
    </w:lvl>
  </w:abstractNum>
  <w:abstractNum w:abstractNumId="7">
    <w:nsid w:val="225968BE"/>
    <w:multiLevelType w:val="singleLevel"/>
    <w:tmpl w:val="09BE0CCA"/>
    <w:lvl w:ilvl="0">
      <w:start w:val="1"/>
      <w:numFmt w:val="decimal"/>
      <w:lvlText w:val="%1."/>
      <w:lvlJc w:val="left"/>
      <w:pPr>
        <w:tabs>
          <w:tab w:val="num" w:pos="1080"/>
        </w:tabs>
        <w:ind w:left="1080" w:hanging="360"/>
      </w:pPr>
    </w:lvl>
  </w:abstractNum>
  <w:abstractNum w:abstractNumId="8">
    <w:nsid w:val="428118DA"/>
    <w:multiLevelType w:val="singleLevel"/>
    <w:tmpl w:val="2D2C53D0"/>
    <w:lvl w:ilvl="0">
      <w:start w:val="9"/>
      <w:numFmt w:val="decimal"/>
      <w:lvlText w:val="%1."/>
      <w:legacy w:legacy="1" w:legacySpace="0" w:legacyIndent="360"/>
      <w:lvlJc w:val="left"/>
      <w:rPr>
        <w:rFonts w:ascii="Times New Roman CYR" w:hAnsi="Times New Roman CYR" w:hint="default"/>
      </w:rPr>
    </w:lvl>
  </w:abstractNum>
  <w:abstractNum w:abstractNumId="9">
    <w:nsid w:val="50150C67"/>
    <w:multiLevelType w:val="hybridMultilevel"/>
    <w:tmpl w:val="A19679A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nsid w:val="5C0B5BB9"/>
    <w:multiLevelType w:val="singleLevel"/>
    <w:tmpl w:val="1CE2704C"/>
    <w:lvl w:ilvl="0">
      <w:start w:val="1"/>
      <w:numFmt w:val="decimal"/>
      <w:lvlText w:val="%1."/>
      <w:legacy w:legacy="1" w:legacySpace="0" w:legacyIndent="194"/>
      <w:lvlJc w:val="left"/>
      <w:rPr>
        <w:rFonts w:ascii="Times New Roman" w:hAnsi="Times New Roman" w:cs="Times New Roman" w:hint="default"/>
      </w:rPr>
    </w:lvl>
  </w:abstractNum>
  <w:abstractNum w:abstractNumId="11">
    <w:nsid w:val="5E68100B"/>
    <w:multiLevelType w:val="singleLevel"/>
    <w:tmpl w:val="49FE1168"/>
    <w:lvl w:ilvl="0">
      <w:start w:val="10"/>
      <w:numFmt w:val="decimal"/>
      <w:lvlText w:val="%1."/>
      <w:legacy w:legacy="1" w:legacySpace="0" w:legacyIndent="360"/>
      <w:lvlJc w:val="left"/>
      <w:rPr>
        <w:rFonts w:ascii="Times New Roman CYR" w:hAnsi="Times New Roman CYR" w:hint="default"/>
      </w:rPr>
    </w:lvl>
  </w:abstractNum>
  <w:abstractNum w:abstractNumId="12">
    <w:nsid w:val="67B42BF5"/>
    <w:multiLevelType w:val="hybridMultilevel"/>
    <w:tmpl w:val="65E460A4"/>
    <w:lvl w:ilvl="0" w:tplc="4F2CAC74">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3">
    <w:nsid w:val="6F0C7A45"/>
    <w:multiLevelType w:val="hybridMultilevel"/>
    <w:tmpl w:val="236C43FE"/>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4">
    <w:nsid w:val="71E81C2B"/>
    <w:multiLevelType w:val="singleLevel"/>
    <w:tmpl w:val="A9407AA0"/>
    <w:lvl w:ilvl="0">
      <w:start w:val="12"/>
      <w:numFmt w:val="decimal"/>
      <w:lvlText w:val="%1."/>
      <w:legacy w:legacy="1" w:legacySpace="0" w:legacyIndent="360"/>
      <w:lvlJc w:val="left"/>
      <w:rPr>
        <w:rFonts w:ascii="Times New Roman CYR" w:hAnsi="Times New Roman CYR" w:hint="default"/>
      </w:rPr>
    </w:lvl>
  </w:abstractNum>
  <w:abstractNum w:abstractNumId="15">
    <w:nsid w:val="750A59A7"/>
    <w:multiLevelType w:val="singleLevel"/>
    <w:tmpl w:val="2A38071C"/>
    <w:lvl w:ilvl="0">
      <w:start w:val="1"/>
      <w:numFmt w:val="decimal"/>
      <w:lvlText w:val="%1)"/>
      <w:legacy w:legacy="1" w:legacySpace="0" w:legacyIndent="292"/>
      <w:lvlJc w:val="left"/>
      <w:pPr>
        <w:ind w:left="0" w:firstLine="0"/>
      </w:pPr>
      <w:rPr>
        <w:rFonts w:ascii="Times New Roman" w:hAnsi="Times New Roman" w:cs="Times New Roman" w:hint="default"/>
      </w:rPr>
    </w:lvl>
  </w:abstractNum>
  <w:abstractNum w:abstractNumId="16">
    <w:nsid w:val="78216EC6"/>
    <w:multiLevelType w:val="hybridMultilevel"/>
    <w:tmpl w:val="BAFE323C"/>
    <w:lvl w:ilvl="0" w:tplc="6B249A9C">
      <w:start w:val="1"/>
      <w:numFmt w:val="decimal"/>
      <w:lvlText w:val="%1-"/>
      <w:lvlJc w:val="left"/>
      <w:pPr>
        <w:tabs>
          <w:tab w:val="num" w:pos="5760"/>
        </w:tabs>
        <w:ind w:left="5760" w:hanging="360"/>
      </w:pPr>
    </w:lvl>
    <w:lvl w:ilvl="1" w:tplc="04190019">
      <w:start w:val="1"/>
      <w:numFmt w:val="decimal"/>
      <w:lvlText w:val="%2."/>
      <w:lvlJc w:val="left"/>
      <w:pPr>
        <w:tabs>
          <w:tab w:val="num" w:pos="6120"/>
        </w:tabs>
        <w:ind w:left="6120" w:hanging="360"/>
      </w:pPr>
    </w:lvl>
    <w:lvl w:ilvl="2" w:tplc="0419001B">
      <w:start w:val="1"/>
      <w:numFmt w:val="decimal"/>
      <w:lvlText w:val="%3."/>
      <w:lvlJc w:val="left"/>
      <w:pPr>
        <w:tabs>
          <w:tab w:val="num" w:pos="6840"/>
        </w:tabs>
        <w:ind w:left="6840" w:hanging="360"/>
      </w:pPr>
    </w:lvl>
    <w:lvl w:ilvl="3" w:tplc="0419000F">
      <w:start w:val="1"/>
      <w:numFmt w:val="decimal"/>
      <w:lvlText w:val="%4."/>
      <w:lvlJc w:val="left"/>
      <w:pPr>
        <w:tabs>
          <w:tab w:val="num" w:pos="7560"/>
        </w:tabs>
        <w:ind w:left="7560" w:hanging="360"/>
      </w:pPr>
    </w:lvl>
    <w:lvl w:ilvl="4" w:tplc="04190019">
      <w:start w:val="1"/>
      <w:numFmt w:val="decimal"/>
      <w:lvlText w:val="%5."/>
      <w:lvlJc w:val="left"/>
      <w:pPr>
        <w:tabs>
          <w:tab w:val="num" w:pos="8280"/>
        </w:tabs>
        <w:ind w:left="8280" w:hanging="360"/>
      </w:pPr>
    </w:lvl>
    <w:lvl w:ilvl="5" w:tplc="0419001B">
      <w:start w:val="1"/>
      <w:numFmt w:val="decimal"/>
      <w:lvlText w:val="%6."/>
      <w:lvlJc w:val="left"/>
      <w:pPr>
        <w:tabs>
          <w:tab w:val="num" w:pos="9000"/>
        </w:tabs>
        <w:ind w:left="9000" w:hanging="360"/>
      </w:pPr>
    </w:lvl>
    <w:lvl w:ilvl="6" w:tplc="0419000F">
      <w:start w:val="1"/>
      <w:numFmt w:val="decimal"/>
      <w:lvlText w:val="%7."/>
      <w:lvlJc w:val="left"/>
      <w:pPr>
        <w:tabs>
          <w:tab w:val="num" w:pos="9720"/>
        </w:tabs>
        <w:ind w:left="9720" w:hanging="360"/>
      </w:pPr>
    </w:lvl>
    <w:lvl w:ilvl="7" w:tplc="04190019">
      <w:start w:val="1"/>
      <w:numFmt w:val="decimal"/>
      <w:lvlText w:val="%8."/>
      <w:lvlJc w:val="left"/>
      <w:pPr>
        <w:tabs>
          <w:tab w:val="num" w:pos="10440"/>
        </w:tabs>
        <w:ind w:left="10440" w:hanging="360"/>
      </w:pPr>
    </w:lvl>
    <w:lvl w:ilvl="8" w:tplc="0419001B">
      <w:start w:val="1"/>
      <w:numFmt w:val="decimal"/>
      <w:lvlText w:val="%9."/>
      <w:lvlJc w:val="left"/>
      <w:pPr>
        <w:tabs>
          <w:tab w:val="num" w:pos="11160"/>
        </w:tabs>
        <w:ind w:left="11160" w:hanging="360"/>
      </w:pPr>
    </w:lvl>
  </w:abstractNum>
  <w:abstractNum w:abstractNumId="17">
    <w:nsid w:val="7B652FDD"/>
    <w:multiLevelType w:val="hybridMultilevel"/>
    <w:tmpl w:val="10CA8F7C"/>
    <w:lvl w:ilvl="0" w:tplc="77DA895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7D091333"/>
    <w:multiLevelType w:val="hybridMultilevel"/>
    <w:tmpl w:val="C3DECEF6"/>
    <w:lvl w:ilvl="0" w:tplc="3452B238">
      <w:start w:val="1"/>
      <w:numFmt w:val="decimal"/>
      <w:lvlText w:val="%1)"/>
      <w:lvlJc w:val="left"/>
      <w:pPr>
        <w:tabs>
          <w:tab w:val="num" w:pos="750"/>
        </w:tabs>
        <w:ind w:left="750" w:hanging="39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5"/>
    <w:lvlOverride w:ilvl="0">
      <w:startOverride w:val="1"/>
    </w:lvlOverride>
  </w:num>
  <w:num w:numId="8">
    <w:abstractNumId w:val="10"/>
  </w:num>
  <w:num w:numId="9">
    <w:abstractNumId w:val="7"/>
    <w:lvlOverride w:ilvl="0">
      <w:startOverride w:val="1"/>
    </w:lvlOverride>
  </w:num>
  <w:num w:numId="10">
    <w:abstractNumId w:val="6"/>
    <w:lvlOverride w:ilvl="0">
      <w:startOverride w:val="1"/>
    </w:lvlOverride>
  </w:num>
  <w:num w:numId="11">
    <w:abstractNumId w:val="5"/>
  </w:num>
  <w:num w:numId="12">
    <w:abstractNumId w:val="8"/>
  </w:num>
  <w:num w:numId="13">
    <w:abstractNumId w:val="11"/>
  </w:num>
  <w:num w:numId="14">
    <w:abstractNumId w:val="4"/>
  </w:num>
  <w:num w:numId="15">
    <w:abstractNumId w:val="14"/>
  </w:num>
  <w:num w:numId="16">
    <w:abstractNumId w:val="12"/>
  </w:num>
  <w:num w:numId="17">
    <w:abstractNumId w:val="17"/>
  </w:num>
  <w:num w:numId="18">
    <w:abstractNumId w:val="1"/>
  </w:num>
  <w:num w:numId="19">
    <w:abstractNumId w:val="0"/>
    <w:lvlOverride w:ilvl="0">
      <w:lvl w:ilvl="0">
        <w:numFmt w:val="bullet"/>
        <w:lvlText w:val="-"/>
        <w:legacy w:legacy="1" w:legacySpace="0" w:legacyIndent="96"/>
        <w:lvlJc w:val="left"/>
        <w:pPr>
          <w:ind w:left="710" w:firstLine="0"/>
        </w:pPr>
        <w:rPr>
          <w:rFonts w:ascii="Times New Roman" w:hAnsi="Times New Roman" w:cs="Times New Roman" w:hint="default"/>
        </w:rPr>
      </w:lvl>
    </w:lvlOverride>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C32DA6"/>
    <w:rsid w:val="0001148A"/>
    <w:rsid w:val="00026970"/>
    <w:rsid w:val="00027E8D"/>
    <w:rsid w:val="00070EF4"/>
    <w:rsid w:val="00080B53"/>
    <w:rsid w:val="00093514"/>
    <w:rsid w:val="00105C79"/>
    <w:rsid w:val="00147A22"/>
    <w:rsid w:val="00153DC9"/>
    <w:rsid w:val="001700AE"/>
    <w:rsid w:val="001747E5"/>
    <w:rsid w:val="001C38B1"/>
    <w:rsid w:val="001C5DE1"/>
    <w:rsid w:val="001D100B"/>
    <w:rsid w:val="001E11BF"/>
    <w:rsid w:val="001F72F0"/>
    <w:rsid w:val="002003E3"/>
    <w:rsid w:val="002007A9"/>
    <w:rsid w:val="00210DA4"/>
    <w:rsid w:val="002302D0"/>
    <w:rsid w:val="00267B48"/>
    <w:rsid w:val="00282810"/>
    <w:rsid w:val="00287F51"/>
    <w:rsid w:val="002D6D59"/>
    <w:rsid w:val="002E4F78"/>
    <w:rsid w:val="002F1C93"/>
    <w:rsid w:val="002F7BC1"/>
    <w:rsid w:val="00324E47"/>
    <w:rsid w:val="0034168A"/>
    <w:rsid w:val="00341BAA"/>
    <w:rsid w:val="00342750"/>
    <w:rsid w:val="00362357"/>
    <w:rsid w:val="00372A63"/>
    <w:rsid w:val="00373681"/>
    <w:rsid w:val="003751DB"/>
    <w:rsid w:val="00390FAC"/>
    <w:rsid w:val="003C6B9C"/>
    <w:rsid w:val="003E0914"/>
    <w:rsid w:val="003E1E79"/>
    <w:rsid w:val="00404467"/>
    <w:rsid w:val="00415135"/>
    <w:rsid w:val="004218F5"/>
    <w:rsid w:val="004478C2"/>
    <w:rsid w:val="00456A00"/>
    <w:rsid w:val="004E4360"/>
    <w:rsid w:val="005014F5"/>
    <w:rsid w:val="0057158C"/>
    <w:rsid w:val="005A0BAE"/>
    <w:rsid w:val="005A1675"/>
    <w:rsid w:val="005D6D5A"/>
    <w:rsid w:val="005E1657"/>
    <w:rsid w:val="005E1901"/>
    <w:rsid w:val="005E7E66"/>
    <w:rsid w:val="005F51EB"/>
    <w:rsid w:val="00663383"/>
    <w:rsid w:val="006C444D"/>
    <w:rsid w:val="00700674"/>
    <w:rsid w:val="00710AF6"/>
    <w:rsid w:val="00765CC9"/>
    <w:rsid w:val="00780CAD"/>
    <w:rsid w:val="00796092"/>
    <w:rsid w:val="007A77CC"/>
    <w:rsid w:val="007C6677"/>
    <w:rsid w:val="007C6E16"/>
    <w:rsid w:val="007E2A6D"/>
    <w:rsid w:val="00815F80"/>
    <w:rsid w:val="00830DA2"/>
    <w:rsid w:val="0084424A"/>
    <w:rsid w:val="008B4D7B"/>
    <w:rsid w:val="008C3E25"/>
    <w:rsid w:val="008D5070"/>
    <w:rsid w:val="008E7C7B"/>
    <w:rsid w:val="00904F77"/>
    <w:rsid w:val="00917BE1"/>
    <w:rsid w:val="00967199"/>
    <w:rsid w:val="00972BE3"/>
    <w:rsid w:val="00984625"/>
    <w:rsid w:val="00993315"/>
    <w:rsid w:val="00997DA7"/>
    <w:rsid w:val="009D5A09"/>
    <w:rsid w:val="009D5E77"/>
    <w:rsid w:val="00A07F36"/>
    <w:rsid w:val="00A1588D"/>
    <w:rsid w:val="00A41C96"/>
    <w:rsid w:val="00A42414"/>
    <w:rsid w:val="00A6467E"/>
    <w:rsid w:val="00A66237"/>
    <w:rsid w:val="00AD021E"/>
    <w:rsid w:val="00AF1DBC"/>
    <w:rsid w:val="00B034EB"/>
    <w:rsid w:val="00BD0FD5"/>
    <w:rsid w:val="00BE32AA"/>
    <w:rsid w:val="00BF0B4D"/>
    <w:rsid w:val="00BF1770"/>
    <w:rsid w:val="00C314F7"/>
    <w:rsid w:val="00C32DA6"/>
    <w:rsid w:val="00C4347F"/>
    <w:rsid w:val="00C5402C"/>
    <w:rsid w:val="00C83D52"/>
    <w:rsid w:val="00C92845"/>
    <w:rsid w:val="00D0238D"/>
    <w:rsid w:val="00D22CD9"/>
    <w:rsid w:val="00D254F7"/>
    <w:rsid w:val="00D57A1B"/>
    <w:rsid w:val="00D63038"/>
    <w:rsid w:val="00D8791B"/>
    <w:rsid w:val="00D96230"/>
    <w:rsid w:val="00DB082F"/>
    <w:rsid w:val="00DD15BB"/>
    <w:rsid w:val="00E315D2"/>
    <w:rsid w:val="00E7210B"/>
    <w:rsid w:val="00E84E56"/>
    <w:rsid w:val="00EC3C69"/>
    <w:rsid w:val="00F12511"/>
    <w:rsid w:val="00F40864"/>
    <w:rsid w:val="00FB620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22" w:unhideWhenUsed="0" w:qFormat="1"/>
    <w:lsdException w:name="Emphasis" w:semiHidden="0" w:uiPriority="20" w:unhideWhenUsed="0" w:qFormat="1"/>
    <w:lsdException w:name="Plain Text"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rFonts w:eastAsiaTheme="minorEastAsia"/>
      <w:lang w:eastAsia="ru-RU"/>
    </w:rPr>
  </w:style>
  <w:style w:type="paragraph" w:styleId="1">
    <w:name w:val="heading 1"/>
    <w:basedOn w:val="a"/>
    <w:next w:val="a"/>
    <w:link w:val="10"/>
    <w:qFormat/>
    <w:pPr>
      <w:keepNext/>
      <w:spacing w:after="0" w:line="240" w:lineRule="auto"/>
      <w:jc w:val="center"/>
      <w:outlineLvl w:val="0"/>
    </w:pPr>
    <w:rPr>
      <w:rFonts w:ascii="Times New Roman" w:eastAsia="Times New Roman" w:hAnsi="Times New Roman" w:cs="Times New Roman"/>
      <w:b/>
      <w:bCs/>
      <w:sz w:val="24"/>
      <w:szCs w:val="24"/>
      <w:lang w:val="en-US"/>
    </w:rPr>
  </w:style>
  <w:style w:type="paragraph" w:styleId="2">
    <w:name w:val="heading 2"/>
    <w:basedOn w:val="a"/>
    <w:next w:val="a"/>
    <w:link w:val="20"/>
    <w:qFormat/>
    <w:pPr>
      <w:keepNext/>
      <w:spacing w:before="240" w:after="60" w:line="240" w:lineRule="auto"/>
      <w:outlineLvl w:val="1"/>
    </w:pPr>
    <w:rPr>
      <w:rFonts w:ascii="Arial" w:eastAsia="Times New Roman" w:hAnsi="Arial" w:cs="Arial"/>
      <w:b/>
      <w:bCs/>
      <w:i/>
      <w:iCs/>
      <w:caps/>
      <w:sz w:val="28"/>
      <w:szCs w:val="28"/>
    </w:rPr>
  </w:style>
  <w:style w:type="paragraph" w:styleId="3">
    <w:name w:val="heading 3"/>
    <w:basedOn w:val="a"/>
    <w:next w:val="a"/>
    <w:link w:val="30"/>
    <w:qFormat/>
    <w:pPr>
      <w:keepNext/>
      <w:spacing w:after="0" w:line="240" w:lineRule="auto"/>
      <w:outlineLvl w:val="2"/>
    </w:pPr>
    <w:rPr>
      <w:rFonts w:ascii="Times New Roman" w:eastAsia="Times New Roman" w:hAnsi="Times New Roman" w:cs="Times New Roman"/>
      <w:sz w:val="32"/>
      <w:szCs w:val="20"/>
      <w:lang w:val="en-US"/>
    </w:rPr>
  </w:style>
  <w:style w:type="paragraph" w:styleId="4">
    <w:name w:val="heading 4"/>
    <w:basedOn w:val="a"/>
    <w:next w:val="a"/>
    <w:link w:val="40"/>
    <w:qFormat/>
    <w:pPr>
      <w:keepNext/>
      <w:spacing w:after="0" w:line="240" w:lineRule="auto"/>
      <w:jc w:val="center"/>
      <w:outlineLvl w:val="3"/>
    </w:pPr>
    <w:rPr>
      <w:rFonts w:ascii="Times New Roman" w:eastAsia="Times New Roman" w:hAnsi="Times New Roman" w:cs="Times New Roman"/>
      <w:b/>
      <w:sz w:val="20"/>
      <w:szCs w:val="20"/>
    </w:rPr>
  </w:style>
  <w:style w:type="paragraph" w:styleId="7">
    <w:name w:val="heading 7"/>
    <w:basedOn w:val="a"/>
    <w:next w:val="a"/>
    <w:link w:val="70"/>
    <w:semiHidden/>
    <w:unhideWhenUsed/>
    <w:qFormat/>
    <w:pPr>
      <w:spacing w:before="240" w:after="60" w:line="240" w:lineRule="auto"/>
      <w:outlineLvl w:val="6"/>
    </w:pPr>
    <w:rPr>
      <w:rFonts w:ascii="Times New Roman" w:eastAsia="Times New Roman" w:hAnsi="Times New Roman" w:cs="Times New Roman"/>
      <w:sz w:val="24"/>
      <w:szCs w:val="24"/>
    </w:rPr>
  </w:style>
  <w:style w:type="paragraph" w:styleId="8">
    <w:name w:val="heading 8"/>
    <w:basedOn w:val="a"/>
    <w:next w:val="a"/>
    <w:link w:val="80"/>
    <w:qFormat/>
    <w:pPr>
      <w:keepNext/>
      <w:spacing w:after="0" w:line="240" w:lineRule="auto"/>
      <w:jc w:val="right"/>
      <w:outlineLvl w:val="7"/>
    </w:pPr>
    <w:rPr>
      <w:rFonts w:ascii="Times New Roman" w:eastAsia="Times New Roman" w:hAnsi="Times New Roman" w:cs="Times New Roman"/>
      <w:sz w:val="28"/>
      <w:szCs w:val="20"/>
    </w:rPr>
  </w:style>
  <w:style w:type="paragraph" w:styleId="9">
    <w:name w:val="heading 9"/>
    <w:basedOn w:val="a"/>
    <w:next w:val="a"/>
    <w:link w:val="90"/>
    <w:qFormat/>
    <w:pPr>
      <w:keepNext/>
      <w:tabs>
        <w:tab w:val="left" w:pos="4203"/>
      </w:tabs>
      <w:spacing w:after="0" w:line="240" w:lineRule="auto"/>
      <w:ind w:left="360"/>
      <w:jc w:val="center"/>
      <w:outlineLvl w:val="8"/>
    </w:pPr>
    <w:rPr>
      <w:rFonts w:ascii="Times New Roman" w:eastAsia="Times New Roman" w:hAnsi="Times New Roman" w:cs="Times New Roman"/>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Pr>
      <w:rFonts w:ascii="Times New Roman" w:eastAsia="Times New Roman" w:hAnsi="Times New Roman" w:cs="Times New Roman"/>
      <w:b/>
      <w:bCs/>
      <w:sz w:val="24"/>
      <w:szCs w:val="24"/>
      <w:lang w:val="en-US" w:eastAsia="ru-RU"/>
    </w:rPr>
  </w:style>
  <w:style w:type="character" w:customStyle="1" w:styleId="70">
    <w:name w:val="Заголовок 7 Знак"/>
    <w:basedOn w:val="a0"/>
    <w:link w:val="7"/>
    <w:semiHidden/>
    <w:rPr>
      <w:rFonts w:ascii="Times New Roman" w:eastAsia="Times New Roman" w:hAnsi="Times New Roman" w:cs="Times New Roman"/>
      <w:sz w:val="24"/>
      <w:szCs w:val="24"/>
      <w:lang w:eastAsia="ru-RU"/>
    </w:rPr>
  </w:style>
  <w:style w:type="character" w:styleId="a3">
    <w:name w:val="Hyperlink"/>
    <w:basedOn w:val="a0"/>
    <w:unhideWhenUsed/>
    <w:rPr>
      <w:color w:val="0000FF"/>
      <w:u w:val="single"/>
    </w:rPr>
  </w:style>
  <w:style w:type="paragraph" w:styleId="a4">
    <w:name w:val="Normal (Web)"/>
    <w:basedOn w:val="a"/>
    <w:uiPriority w:val="99"/>
    <w:unhideWhenUsed/>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header"/>
    <w:basedOn w:val="a"/>
    <w:link w:val="a6"/>
    <w:unhideWhenUsed/>
    <w:pPr>
      <w:tabs>
        <w:tab w:val="center" w:pos="4677"/>
        <w:tab w:val="right" w:pos="9355"/>
      </w:tabs>
    </w:pPr>
    <w:rPr>
      <w:rFonts w:ascii="Calibri" w:eastAsia="Times New Roman" w:hAnsi="Calibri" w:cs="Times New Roman"/>
    </w:rPr>
  </w:style>
  <w:style w:type="character" w:customStyle="1" w:styleId="a6">
    <w:name w:val="Верхний колонтитул Знак"/>
    <w:basedOn w:val="a0"/>
    <w:link w:val="a5"/>
    <w:uiPriority w:val="99"/>
    <w:semiHidden/>
    <w:rPr>
      <w:rFonts w:ascii="Calibri" w:eastAsia="Times New Roman" w:hAnsi="Calibri" w:cs="Times New Roman"/>
      <w:lang w:eastAsia="ru-RU"/>
    </w:rPr>
  </w:style>
  <w:style w:type="paragraph" w:styleId="a7">
    <w:name w:val="footer"/>
    <w:basedOn w:val="a"/>
    <w:link w:val="a8"/>
    <w:unhideWhenUsed/>
    <w:pPr>
      <w:tabs>
        <w:tab w:val="center" w:pos="4677"/>
        <w:tab w:val="right" w:pos="9355"/>
      </w:tabs>
    </w:pPr>
    <w:rPr>
      <w:rFonts w:ascii="Calibri" w:eastAsia="Times New Roman" w:hAnsi="Calibri" w:cs="Times New Roman"/>
    </w:rPr>
  </w:style>
  <w:style w:type="character" w:customStyle="1" w:styleId="a8">
    <w:name w:val="Нижний колонтитул Знак"/>
    <w:basedOn w:val="a0"/>
    <w:link w:val="a7"/>
    <w:uiPriority w:val="99"/>
    <w:rPr>
      <w:rFonts w:ascii="Calibri" w:eastAsia="Times New Roman" w:hAnsi="Calibri" w:cs="Times New Roman"/>
      <w:lang w:eastAsia="ru-RU"/>
    </w:rPr>
  </w:style>
  <w:style w:type="paragraph" w:styleId="a9">
    <w:name w:val="Title"/>
    <w:basedOn w:val="a"/>
    <w:link w:val="aa"/>
    <w:qFormat/>
    <w:pPr>
      <w:spacing w:after="0" w:line="360" w:lineRule="auto"/>
      <w:jc w:val="center"/>
    </w:pPr>
    <w:rPr>
      <w:rFonts w:ascii="Times New Roman" w:eastAsia="Batang" w:hAnsi="Times New Roman" w:cs="Times New Roman"/>
      <w:sz w:val="28"/>
      <w:szCs w:val="20"/>
    </w:rPr>
  </w:style>
  <w:style w:type="character" w:customStyle="1" w:styleId="aa">
    <w:name w:val="Название Знак"/>
    <w:basedOn w:val="a0"/>
    <w:link w:val="a9"/>
    <w:rPr>
      <w:rFonts w:ascii="Times New Roman" w:eastAsia="Batang" w:hAnsi="Times New Roman" w:cs="Times New Roman"/>
      <w:sz w:val="28"/>
      <w:szCs w:val="20"/>
      <w:lang w:eastAsia="ru-RU"/>
    </w:rPr>
  </w:style>
  <w:style w:type="paragraph" w:styleId="ab">
    <w:name w:val="Body Text"/>
    <w:basedOn w:val="a"/>
    <w:link w:val="ac"/>
    <w:unhideWhenUsed/>
    <w:pPr>
      <w:spacing w:after="0" w:line="240" w:lineRule="auto"/>
      <w:jc w:val="both"/>
    </w:pPr>
    <w:rPr>
      <w:rFonts w:ascii="Times New Roman" w:eastAsia="Times New Roman" w:hAnsi="Times New Roman" w:cs="Times New Roman"/>
      <w:b/>
      <w:bCs/>
      <w:color w:val="0000FF"/>
      <w:sz w:val="24"/>
      <w:szCs w:val="24"/>
    </w:rPr>
  </w:style>
  <w:style w:type="character" w:customStyle="1" w:styleId="ac">
    <w:name w:val="Основной текст Знак"/>
    <w:basedOn w:val="a0"/>
    <w:link w:val="ab"/>
    <w:rPr>
      <w:rFonts w:ascii="Times New Roman" w:eastAsia="Times New Roman" w:hAnsi="Times New Roman" w:cs="Times New Roman"/>
      <w:b/>
      <w:bCs/>
      <w:color w:val="0000FF"/>
      <w:sz w:val="24"/>
      <w:szCs w:val="24"/>
      <w:lang w:eastAsia="ru-RU"/>
    </w:rPr>
  </w:style>
  <w:style w:type="character" w:customStyle="1" w:styleId="ad">
    <w:name w:val="Основной текст с отступом Знак"/>
    <w:basedOn w:val="a0"/>
    <w:link w:val="ae"/>
    <w:semiHidden/>
    <w:rPr>
      <w:rFonts w:ascii="Times New Roman" w:eastAsia="Times New Roman" w:hAnsi="Times New Roman" w:cs="Times New Roman"/>
      <w:sz w:val="24"/>
      <w:szCs w:val="24"/>
    </w:rPr>
  </w:style>
  <w:style w:type="paragraph" w:styleId="ae">
    <w:name w:val="Body Text Indent"/>
    <w:basedOn w:val="a"/>
    <w:link w:val="ad"/>
    <w:unhideWhenUsed/>
    <w:pPr>
      <w:spacing w:after="120" w:line="240" w:lineRule="auto"/>
      <w:ind w:left="283"/>
    </w:pPr>
    <w:rPr>
      <w:rFonts w:ascii="Times New Roman" w:eastAsia="Times New Roman" w:hAnsi="Times New Roman" w:cs="Times New Roman"/>
      <w:sz w:val="24"/>
      <w:szCs w:val="24"/>
      <w:lang w:eastAsia="en-US"/>
    </w:rPr>
  </w:style>
  <w:style w:type="character" w:customStyle="1" w:styleId="11">
    <w:name w:val="Основной текст с отступом Знак1"/>
    <w:basedOn w:val="a0"/>
    <w:uiPriority w:val="99"/>
    <w:semiHidden/>
    <w:rPr>
      <w:rFonts w:eastAsiaTheme="minorEastAsia"/>
      <w:lang w:eastAsia="ru-RU"/>
    </w:rPr>
  </w:style>
  <w:style w:type="paragraph" w:styleId="21">
    <w:name w:val="Body Text 2"/>
    <w:basedOn w:val="a"/>
    <w:link w:val="22"/>
    <w:unhideWhenUsed/>
    <w:pPr>
      <w:spacing w:after="0" w:line="240" w:lineRule="auto"/>
      <w:jc w:val="both"/>
    </w:pPr>
    <w:rPr>
      <w:rFonts w:ascii="Times New Roman" w:eastAsia="Times New Roman" w:hAnsi="Times New Roman" w:cs="Times New Roman"/>
      <w:color w:val="000000"/>
      <w:sz w:val="24"/>
      <w:szCs w:val="24"/>
    </w:rPr>
  </w:style>
  <w:style w:type="character" w:customStyle="1" w:styleId="22">
    <w:name w:val="Основной текст 2 Знак"/>
    <w:basedOn w:val="a0"/>
    <w:link w:val="21"/>
    <w:rPr>
      <w:rFonts w:ascii="Times New Roman" w:eastAsia="Times New Roman" w:hAnsi="Times New Roman" w:cs="Times New Roman"/>
      <w:color w:val="000000"/>
      <w:sz w:val="24"/>
      <w:szCs w:val="24"/>
      <w:lang w:eastAsia="ru-RU"/>
    </w:rPr>
  </w:style>
  <w:style w:type="character" w:customStyle="1" w:styleId="31">
    <w:name w:val="Основной текст 3 Знак"/>
    <w:basedOn w:val="a0"/>
    <w:link w:val="32"/>
    <w:semiHidden/>
    <w:rPr>
      <w:rFonts w:ascii="Times New Roman" w:eastAsia="Times New Roman" w:hAnsi="Times New Roman" w:cs="Times New Roman"/>
      <w:color w:val="000000"/>
      <w:sz w:val="24"/>
      <w:szCs w:val="24"/>
      <w:lang w:eastAsia="ru-RU"/>
    </w:rPr>
  </w:style>
  <w:style w:type="paragraph" w:styleId="32">
    <w:name w:val="Body Text 3"/>
    <w:basedOn w:val="a"/>
    <w:link w:val="31"/>
    <w:unhideWhenUsed/>
    <w:pPr>
      <w:spacing w:after="0" w:line="240" w:lineRule="auto"/>
    </w:pPr>
    <w:rPr>
      <w:rFonts w:ascii="Times New Roman" w:eastAsia="Times New Roman" w:hAnsi="Times New Roman" w:cs="Times New Roman"/>
      <w:color w:val="000000"/>
      <w:sz w:val="24"/>
      <w:szCs w:val="24"/>
    </w:rPr>
  </w:style>
  <w:style w:type="character" w:customStyle="1" w:styleId="33">
    <w:name w:val="Основной текст с отступом 3 Знак"/>
    <w:basedOn w:val="a0"/>
    <w:link w:val="34"/>
    <w:semiHidden/>
    <w:rPr>
      <w:rFonts w:ascii="Times New Roman" w:eastAsia="Times New Roman" w:hAnsi="Times New Roman" w:cs="Times New Roman"/>
      <w:sz w:val="16"/>
      <w:szCs w:val="16"/>
    </w:rPr>
  </w:style>
  <w:style w:type="paragraph" w:styleId="34">
    <w:name w:val="Body Text Indent 3"/>
    <w:basedOn w:val="a"/>
    <w:link w:val="33"/>
    <w:unhideWhenUsed/>
    <w:pPr>
      <w:spacing w:after="120" w:line="240" w:lineRule="auto"/>
      <w:ind w:left="283"/>
    </w:pPr>
    <w:rPr>
      <w:rFonts w:ascii="Times New Roman" w:eastAsia="Times New Roman" w:hAnsi="Times New Roman" w:cs="Times New Roman"/>
      <w:sz w:val="16"/>
      <w:szCs w:val="16"/>
      <w:lang w:eastAsia="en-US"/>
    </w:rPr>
  </w:style>
  <w:style w:type="character" w:customStyle="1" w:styleId="310">
    <w:name w:val="Основной текст с отступом 3 Знак1"/>
    <w:basedOn w:val="a0"/>
    <w:uiPriority w:val="99"/>
    <w:semiHidden/>
    <w:rPr>
      <w:rFonts w:eastAsiaTheme="minorEastAsia"/>
      <w:sz w:val="16"/>
      <w:szCs w:val="16"/>
      <w:lang w:eastAsia="ru-RU"/>
    </w:rPr>
  </w:style>
  <w:style w:type="paragraph" w:styleId="af">
    <w:name w:val="Balloon Text"/>
    <w:basedOn w:val="a"/>
    <w:link w:val="af0"/>
    <w:uiPriority w:val="99"/>
    <w:semiHidden/>
    <w:unhideWhenUsed/>
    <w:pPr>
      <w:spacing w:after="0" w:line="240" w:lineRule="auto"/>
    </w:pPr>
    <w:rPr>
      <w:rFonts w:ascii="Tahoma" w:eastAsia="Times New Roman" w:hAnsi="Tahoma" w:cs="Tahoma"/>
      <w:sz w:val="16"/>
      <w:szCs w:val="16"/>
    </w:rPr>
  </w:style>
  <w:style w:type="character" w:customStyle="1" w:styleId="af0">
    <w:name w:val="Текст выноски Знак"/>
    <w:basedOn w:val="a0"/>
    <w:link w:val="af"/>
    <w:uiPriority w:val="99"/>
    <w:semiHidden/>
    <w:rPr>
      <w:rFonts w:ascii="Tahoma" w:eastAsia="Times New Roman" w:hAnsi="Tahoma" w:cs="Tahoma"/>
      <w:sz w:val="16"/>
      <w:szCs w:val="16"/>
      <w:lang w:eastAsia="ru-RU"/>
    </w:rPr>
  </w:style>
  <w:style w:type="paragraph" w:styleId="af1">
    <w:name w:val="List Paragraph"/>
    <w:basedOn w:val="a"/>
    <w:uiPriority w:val="34"/>
    <w:qFormat/>
    <w:pPr>
      <w:ind w:left="720"/>
      <w:contextualSpacing/>
    </w:pPr>
    <w:rPr>
      <w:rFonts w:ascii="Calibri" w:eastAsia="Times New Roman" w:hAnsi="Calibri" w:cs="Times New Roman"/>
    </w:rPr>
  </w:style>
  <w:style w:type="paragraph" w:customStyle="1" w:styleId="35">
    <w:name w:val="Знак3"/>
    <w:basedOn w:val="a"/>
    <w:uiPriority w:val="99"/>
    <w:pPr>
      <w:pageBreakBefore/>
      <w:spacing w:after="160" w:line="360" w:lineRule="auto"/>
    </w:pPr>
    <w:rPr>
      <w:rFonts w:ascii="Times New Roman" w:eastAsia="MS Mincho" w:hAnsi="Times New Roman" w:cs="Times New Roman"/>
      <w:sz w:val="28"/>
      <w:szCs w:val="28"/>
      <w:lang w:val="en-US" w:eastAsia="en-US"/>
    </w:rPr>
  </w:style>
  <w:style w:type="paragraph" w:customStyle="1" w:styleId="References">
    <w:name w:val="References"/>
    <w:basedOn w:val="a"/>
    <w:pPr>
      <w:overflowPunct w:val="0"/>
      <w:autoSpaceDE w:val="0"/>
      <w:autoSpaceDN w:val="0"/>
      <w:adjustRightInd w:val="0"/>
      <w:spacing w:after="0" w:line="240" w:lineRule="auto"/>
      <w:ind w:left="283" w:hanging="283"/>
      <w:jc w:val="both"/>
    </w:pPr>
    <w:rPr>
      <w:rFonts w:ascii="Times New Roman" w:eastAsia="Times New Roman" w:hAnsi="Times New Roman" w:cs="Times New Roman"/>
      <w:sz w:val="18"/>
      <w:szCs w:val="20"/>
    </w:rPr>
  </w:style>
  <w:style w:type="paragraph" w:customStyle="1" w:styleId="Pa3">
    <w:name w:val="Pa3"/>
    <w:basedOn w:val="a"/>
    <w:next w:val="a"/>
    <w:uiPriority w:val="99"/>
    <w:pPr>
      <w:autoSpaceDE w:val="0"/>
      <w:autoSpaceDN w:val="0"/>
      <w:adjustRightInd w:val="0"/>
      <w:spacing w:after="0" w:line="241" w:lineRule="atLeast"/>
    </w:pPr>
    <w:rPr>
      <w:rFonts w:ascii="UZFYFE+MinionPro-Bold" w:eastAsia="Times New Roman" w:hAnsi="UZFYFE+MinionPro-Bold" w:cs="Times New Roman"/>
      <w:sz w:val="24"/>
      <w:szCs w:val="24"/>
    </w:rPr>
  </w:style>
  <w:style w:type="paragraph" w:customStyle="1" w:styleId="Default">
    <w:name w:val="Default"/>
    <w:pPr>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character" w:customStyle="1" w:styleId="accented">
    <w:name w:val="accented"/>
    <w:basedOn w:val="a0"/>
  </w:style>
  <w:style w:type="character" w:customStyle="1" w:styleId="A40">
    <w:name w:val="A4"/>
    <w:uiPriority w:val="99"/>
    <w:rPr>
      <w:rFonts w:ascii="UZFYFE+MinionPro-Bold" w:hAnsi="UZFYFE+MinionPro-Bold" w:cs="UZFYFE+MinionPro-Bold" w:hint="default"/>
      <w:color w:val="000000"/>
      <w:sz w:val="20"/>
      <w:szCs w:val="20"/>
    </w:rPr>
  </w:style>
  <w:style w:type="paragraph" w:customStyle="1" w:styleId="Style29">
    <w:name w:val="Style29"/>
    <w:basedOn w:val="a"/>
    <w:pPr>
      <w:widowControl w:val="0"/>
      <w:autoSpaceDE w:val="0"/>
      <w:autoSpaceDN w:val="0"/>
      <w:adjustRightInd w:val="0"/>
      <w:spacing w:after="0" w:line="218" w:lineRule="exact"/>
      <w:ind w:firstLine="206"/>
      <w:jc w:val="both"/>
    </w:pPr>
    <w:rPr>
      <w:rFonts w:ascii="Segoe UI" w:eastAsia="Times New Roman" w:hAnsi="Segoe UI" w:cs="Times New Roman"/>
      <w:sz w:val="24"/>
      <w:szCs w:val="24"/>
    </w:rPr>
  </w:style>
  <w:style w:type="paragraph" w:customStyle="1" w:styleId="Style72">
    <w:name w:val="Style72"/>
    <w:basedOn w:val="a"/>
    <w:pPr>
      <w:widowControl w:val="0"/>
      <w:autoSpaceDE w:val="0"/>
      <w:autoSpaceDN w:val="0"/>
      <w:adjustRightInd w:val="0"/>
      <w:spacing w:after="0" w:line="216" w:lineRule="exact"/>
      <w:ind w:firstLine="326"/>
      <w:jc w:val="both"/>
    </w:pPr>
    <w:rPr>
      <w:rFonts w:ascii="Segoe UI" w:eastAsia="Times New Roman" w:hAnsi="Segoe UI" w:cs="Times New Roman"/>
      <w:sz w:val="24"/>
      <w:szCs w:val="24"/>
    </w:rPr>
  </w:style>
  <w:style w:type="character" w:customStyle="1" w:styleId="FontStyle239">
    <w:name w:val="Font Style239"/>
    <w:basedOn w:val="a0"/>
    <w:rPr>
      <w:rFonts w:ascii="Times New Roman" w:hAnsi="Times New Roman" w:cs="Times New Roman"/>
      <w:spacing w:val="10"/>
      <w:sz w:val="18"/>
      <w:szCs w:val="18"/>
    </w:rPr>
  </w:style>
  <w:style w:type="paragraph" w:customStyle="1" w:styleId="Style56">
    <w:name w:val="Style56"/>
    <w:basedOn w:val="a"/>
    <w:pPr>
      <w:widowControl w:val="0"/>
      <w:autoSpaceDE w:val="0"/>
      <w:autoSpaceDN w:val="0"/>
      <w:adjustRightInd w:val="0"/>
      <w:spacing w:after="0" w:line="215" w:lineRule="exact"/>
      <w:ind w:firstLine="82"/>
      <w:jc w:val="both"/>
    </w:pPr>
    <w:rPr>
      <w:rFonts w:ascii="Segoe UI" w:eastAsia="Times New Roman" w:hAnsi="Segoe UI" w:cs="Times New Roman"/>
      <w:sz w:val="24"/>
      <w:szCs w:val="24"/>
    </w:rPr>
  </w:style>
  <w:style w:type="paragraph" w:customStyle="1" w:styleId="Style4">
    <w:name w:val="Style4"/>
    <w:basedOn w:val="a"/>
    <w:pPr>
      <w:widowControl w:val="0"/>
      <w:autoSpaceDE w:val="0"/>
      <w:autoSpaceDN w:val="0"/>
      <w:adjustRightInd w:val="0"/>
      <w:spacing w:after="0" w:line="173" w:lineRule="exact"/>
      <w:jc w:val="both"/>
    </w:pPr>
    <w:rPr>
      <w:rFonts w:ascii="Segoe UI" w:eastAsia="Times New Roman" w:hAnsi="Segoe UI" w:cs="Times New Roman"/>
      <w:sz w:val="24"/>
      <w:szCs w:val="24"/>
    </w:rPr>
  </w:style>
  <w:style w:type="character" w:customStyle="1" w:styleId="FontStyle240">
    <w:name w:val="Font Style240"/>
    <w:basedOn w:val="a0"/>
    <w:rPr>
      <w:rFonts w:ascii="Trebuchet MS" w:hAnsi="Trebuchet MS" w:cs="Trebuchet MS"/>
      <w:b/>
      <w:bCs/>
      <w:sz w:val="14"/>
      <w:szCs w:val="14"/>
    </w:rPr>
  </w:style>
  <w:style w:type="character" w:customStyle="1" w:styleId="FontStyle243">
    <w:name w:val="Font Style243"/>
    <w:basedOn w:val="a0"/>
    <w:rPr>
      <w:rFonts w:ascii="Times New Roman" w:hAnsi="Times New Roman" w:cs="Times New Roman"/>
      <w:b/>
      <w:bCs/>
      <w:sz w:val="16"/>
      <w:szCs w:val="16"/>
    </w:rPr>
  </w:style>
  <w:style w:type="paragraph" w:customStyle="1" w:styleId="Style51">
    <w:name w:val="Style51"/>
    <w:basedOn w:val="a"/>
    <w:pPr>
      <w:widowControl w:val="0"/>
      <w:autoSpaceDE w:val="0"/>
      <w:autoSpaceDN w:val="0"/>
      <w:adjustRightInd w:val="0"/>
      <w:spacing w:after="0" w:line="178" w:lineRule="exact"/>
      <w:jc w:val="both"/>
    </w:pPr>
    <w:rPr>
      <w:rFonts w:ascii="Segoe UI" w:eastAsia="Times New Roman" w:hAnsi="Segoe UI" w:cs="Times New Roman"/>
      <w:sz w:val="24"/>
      <w:szCs w:val="24"/>
    </w:rPr>
  </w:style>
  <w:style w:type="paragraph" w:customStyle="1" w:styleId="Style59">
    <w:name w:val="Style59"/>
    <w:basedOn w:val="a"/>
    <w:pPr>
      <w:widowControl w:val="0"/>
      <w:autoSpaceDE w:val="0"/>
      <w:autoSpaceDN w:val="0"/>
      <w:adjustRightInd w:val="0"/>
      <w:spacing w:after="0" w:line="240" w:lineRule="auto"/>
      <w:jc w:val="both"/>
    </w:pPr>
    <w:rPr>
      <w:rFonts w:ascii="Segoe UI" w:eastAsia="Times New Roman" w:hAnsi="Segoe UI" w:cs="Times New Roman"/>
      <w:sz w:val="24"/>
      <w:szCs w:val="24"/>
    </w:rPr>
  </w:style>
  <w:style w:type="character" w:customStyle="1" w:styleId="FontStyle199">
    <w:name w:val="Font Style199"/>
    <w:basedOn w:val="a0"/>
    <w:rPr>
      <w:rFonts w:ascii="Trebuchet MS" w:hAnsi="Trebuchet MS" w:cs="Trebuchet MS"/>
      <w:b/>
      <w:bCs/>
      <w:sz w:val="20"/>
      <w:szCs w:val="20"/>
    </w:rPr>
  </w:style>
  <w:style w:type="character" w:customStyle="1" w:styleId="FontStyle200">
    <w:name w:val="Font Style200"/>
    <w:basedOn w:val="a0"/>
    <w:rPr>
      <w:rFonts w:ascii="Times New Roman" w:hAnsi="Times New Roman" w:cs="Times New Roman"/>
      <w:b/>
      <w:bCs/>
      <w:sz w:val="18"/>
      <w:szCs w:val="18"/>
    </w:rPr>
  </w:style>
  <w:style w:type="character" w:customStyle="1" w:styleId="FontStyle217">
    <w:name w:val="Font Style217"/>
    <w:basedOn w:val="a0"/>
    <w:rPr>
      <w:rFonts w:ascii="Georgia" w:hAnsi="Georgia" w:cs="Georgia"/>
      <w:b/>
      <w:bCs/>
      <w:spacing w:val="10"/>
      <w:sz w:val="10"/>
      <w:szCs w:val="10"/>
    </w:rPr>
  </w:style>
  <w:style w:type="character" w:customStyle="1" w:styleId="FontStyle224">
    <w:name w:val="Font Style224"/>
    <w:basedOn w:val="a0"/>
    <w:rPr>
      <w:rFonts w:ascii="Times New Roman" w:hAnsi="Times New Roman" w:cs="Times New Roman"/>
      <w:b/>
      <w:bCs/>
      <w:sz w:val="14"/>
      <w:szCs w:val="14"/>
    </w:rPr>
  </w:style>
  <w:style w:type="character" w:customStyle="1" w:styleId="FontStyle232">
    <w:name w:val="Font Style232"/>
    <w:basedOn w:val="a0"/>
    <w:rPr>
      <w:rFonts w:ascii="Times New Roman" w:hAnsi="Times New Roman" w:cs="Times New Roman"/>
      <w:i/>
      <w:iCs/>
      <w:spacing w:val="20"/>
      <w:sz w:val="18"/>
      <w:szCs w:val="18"/>
    </w:rPr>
  </w:style>
  <w:style w:type="character" w:customStyle="1" w:styleId="FontStyle242">
    <w:name w:val="Font Style242"/>
    <w:basedOn w:val="a0"/>
    <w:rPr>
      <w:rFonts w:ascii="Times New Roman" w:hAnsi="Times New Roman" w:cs="Times New Roman"/>
      <w:b/>
      <w:bCs/>
      <w:i/>
      <w:iCs/>
      <w:spacing w:val="30"/>
      <w:sz w:val="16"/>
      <w:szCs w:val="16"/>
    </w:rPr>
  </w:style>
  <w:style w:type="paragraph" w:customStyle="1" w:styleId="Style15">
    <w:name w:val="Style15"/>
    <w:basedOn w:val="a"/>
    <w:pPr>
      <w:widowControl w:val="0"/>
      <w:autoSpaceDE w:val="0"/>
      <w:autoSpaceDN w:val="0"/>
      <w:adjustRightInd w:val="0"/>
      <w:spacing w:after="0" w:line="218" w:lineRule="exact"/>
      <w:ind w:firstLine="211"/>
      <w:jc w:val="both"/>
    </w:pPr>
    <w:rPr>
      <w:rFonts w:ascii="Segoe UI" w:eastAsia="Times New Roman" w:hAnsi="Segoe UI" w:cs="Times New Roman"/>
      <w:sz w:val="24"/>
      <w:szCs w:val="24"/>
    </w:rPr>
  </w:style>
  <w:style w:type="character" w:customStyle="1" w:styleId="FontStyle196">
    <w:name w:val="Font Style196"/>
    <w:basedOn w:val="a0"/>
    <w:rPr>
      <w:rFonts w:ascii="Times New Roman" w:hAnsi="Times New Roman" w:cs="Times New Roman"/>
      <w:b/>
      <w:bCs/>
      <w:sz w:val="18"/>
      <w:szCs w:val="18"/>
    </w:rPr>
  </w:style>
  <w:style w:type="character" w:customStyle="1" w:styleId="20">
    <w:name w:val="Заголовок 2 Знак"/>
    <w:basedOn w:val="a0"/>
    <w:link w:val="2"/>
    <w:rPr>
      <w:rFonts w:ascii="Arial" w:eastAsia="Times New Roman" w:hAnsi="Arial" w:cs="Arial"/>
      <w:b/>
      <w:bCs/>
      <w:i/>
      <w:iCs/>
      <w:caps/>
      <w:sz w:val="28"/>
      <w:szCs w:val="28"/>
      <w:lang w:eastAsia="ru-RU"/>
    </w:rPr>
  </w:style>
  <w:style w:type="character" w:customStyle="1" w:styleId="30">
    <w:name w:val="Заголовок 3 Знак"/>
    <w:basedOn w:val="a0"/>
    <w:link w:val="3"/>
    <w:rPr>
      <w:rFonts w:ascii="Times New Roman" w:eastAsia="Times New Roman" w:hAnsi="Times New Roman" w:cs="Times New Roman"/>
      <w:sz w:val="32"/>
      <w:szCs w:val="20"/>
      <w:lang w:val="en-US" w:eastAsia="ru-RU"/>
    </w:rPr>
  </w:style>
  <w:style w:type="character" w:customStyle="1" w:styleId="40">
    <w:name w:val="Заголовок 4 Знак"/>
    <w:basedOn w:val="a0"/>
    <w:link w:val="4"/>
    <w:rPr>
      <w:rFonts w:ascii="Times New Roman" w:eastAsia="Times New Roman" w:hAnsi="Times New Roman" w:cs="Times New Roman"/>
      <w:b/>
      <w:sz w:val="20"/>
      <w:szCs w:val="20"/>
      <w:lang w:eastAsia="ru-RU"/>
    </w:rPr>
  </w:style>
  <w:style w:type="character" w:customStyle="1" w:styleId="80">
    <w:name w:val="Заголовок 8 Знак"/>
    <w:basedOn w:val="a0"/>
    <w:link w:val="8"/>
    <w:rPr>
      <w:rFonts w:ascii="Times New Roman" w:eastAsia="Times New Roman" w:hAnsi="Times New Roman" w:cs="Times New Roman"/>
      <w:sz w:val="28"/>
      <w:szCs w:val="20"/>
      <w:lang w:eastAsia="ru-RU"/>
    </w:rPr>
  </w:style>
  <w:style w:type="character" w:customStyle="1" w:styleId="90">
    <w:name w:val="Заголовок 9 Знак"/>
    <w:basedOn w:val="a0"/>
    <w:link w:val="9"/>
    <w:rPr>
      <w:rFonts w:ascii="Times New Roman" w:eastAsia="Times New Roman" w:hAnsi="Times New Roman" w:cs="Times New Roman"/>
      <w:sz w:val="28"/>
      <w:szCs w:val="20"/>
      <w:lang w:eastAsia="ru-RU"/>
    </w:rPr>
  </w:style>
  <w:style w:type="paragraph" w:styleId="23">
    <w:name w:val="Body Text Indent 2"/>
    <w:basedOn w:val="a"/>
    <w:link w:val="24"/>
    <w:pPr>
      <w:spacing w:after="120" w:line="480" w:lineRule="auto"/>
      <w:ind w:left="283"/>
    </w:pPr>
    <w:rPr>
      <w:rFonts w:ascii="Times New Roman" w:eastAsia="Times New Roman" w:hAnsi="Times New Roman" w:cs="Times New Roman"/>
      <w:caps/>
      <w:sz w:val="24"/>
      <w:szCs w:val="24"/>
    </w:rPr>
  </w:style>
  <w:style w:type="character" w:customStyle="1" w:styleId="24">
    <w:name w:val="Основной текст с отступом 2 Знак"/>
    <w:basedOn w:val="a0"/>
    <w:link w:val="23"/>
    <w:rPr>
      <w:rFonts w:ascii="Times New Roman" w:eastAsia="Times New Roman" w:hAnsi="Times New Roman" w:cs="Times New Roman"/>
      <w:caps/>
      <w:sz w:val="24"/>
      <w:szCs w:val="24"/>
      <w:lang w:eastAsia="ru-RU"/>
    </w:rPr>
  </w:style>
  <w:style w:type="paragraph" w:styleId="af2">
    <w:name w:val="Block Text"/>
    <w:basedOn w:val="a"/>
    <w:pPr>
      <w:widowControl w:val="0"/>
      <w:shd w:val="clear" w:color="auto" w:fill="FFFFFF"/>
      <w:snapToGrid w:val="0"/>
      <w:spacing w:after="0" w:line="240" w:lineRule="auto"/>
      <w:ind w:left="12" w:right="922" w:hanging="1452"/>
      <w:jc w:val="both"/>
    </w:pPr>
    <w:rPr>
      <w:rFonts w:ascii="Times New Roman" w:eastAsia="Times New Roman" w:hAnsi="Times New Roman" w:cs="Times New Roman"/>
      <w:color w:val="000000"/>
      <w:sz w:val="25"/>
      <w:szCs w:val="20"/>
    </w:rPr>
  </w:style>
  <w:style w:type="character" w:styleId="af3">
    <w:name w:val="page number"/>
    <w:basedOn w:val="a0"/>
  </w:style>
  <w:style w:type="paragraph" w:styleId="af4">
    <w:name w:val="Plain Text"/>
    <w:basedOn w:val="a"/>
    <w:link w:val="af5"/>
    <w:pPr>
      <w:spacing w:after="0" w:line="240" w:lineRule="auto"/>
    </w:pPr>
    <w:rPr>
      <w:rFonts w:ascii="Courier New" w:eastAsia="Times New Roman" w:hAnsi="Courier New" w:cs="Courier New"/>
      <w:sz w:val="20"/>
      <w:szCs w:val="20"/>
    </w:rPr>
  </w:style>
  <w:style w:type="character" w:customStyle="1" w:styleId="af5">
    <w:name w:val="Текст Знак"/>
    <w:basedOn w:val="a0"/>
    <w:link w:val="af4"/>
    <w:rPr>
      <w:rFonts w:ascii="Courier New" w:eastAsia="Times New Roman" w:hAnsi="Courier New" w:cs="Courier New"/>
      <w:sz w:val="20"/>
      <w:szCs w:val="20"/>
      <w:lang w:eastAsia="ru-RU"/>
    </w:rPr>
  </w:style>
  <w:style w:type="paragraph" w:customStyle="1" w:styleId="Tablehead">
    <w:name w:val="Table_head"/>
    <w:basedOn w:val="a"/>
    <w:pPr>
      <w:keepNext/>
      <w:keepLines/>
      <w:spacing w:after="60" w:line="240" w:lineRule="auto"/>
      <w:jc w:val="center"/>
    </w:pPr>
    <w:rPr>
      <w:rFonts w:ascii="Times New Roman" w:eastAsia="Times New Roman" w:hAnsi="Times New Roman" w:cs="Times New Roman"/>
      <w:b/>
      <w:sz w:val="16"/>
      <w:szCs w:val="20"/>
    </w:rPr>
  </w:style>
  <w:style w:type="paragraph" w:customStyle="1" w:styleId="Eqn">
    <w:name w:val="Eqn."/>
    <w:basedOn w:val="a"/>
    <w:pPr>
      <w:tabs>
        <w:tab w:val="right" w:pos="6350"/>
      </w:tabs>
      <w:spacing w:before="60" w:after="60" w:line="240" w:lineRule="auto"/>
      <w:ind w:left="567"/>
    </w:pPr>
    <w:rPr>
      <w:rFonts w:ascii="Times New Roman" w:eastAsia="Times New Roman" w:hAnsi="Times New Roman" w:cs="Times New Roman"/>
      <w:sz w:val="20"/>
      <w:szCs w:val="20"/>
    </w:rPr>
  </w:style>
  <w:style w:type="paragraph" w:customStyle="1" w:styleId="Tabletext">
    <w:name w:val="Table_text"/>
    <w:basedOn w:val="Tablehead"/>
    <w:rPr>
      <w:b w:val="0"/>
    </w:rPr>
  </w:style>
  <w:style w:type="table" w:styleId="af6">
    <w:name w:val="Table Grid"/>
    <w:basedOn w:val="a1"/>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number">
    <w:name w:val="Table_number"/>
    <w:basedOn w:val="Tablehead"/>
    <w:pPr>
      <w:overflowPunct w:val="0"/>
      <w:autoSpaceDE w:val="0"/>
      <w:autoSpaceDN w:val="0"/>
      <w:adjustRightInd w:val="0"/>
      <w:spacing w:before="60" w:after="0"/>
      <w:jc w:val="right"/>
      <w:textAlignment w:val="baseline"/>
    </w:pPr>
    <w:rPr>
      <w:b w:val="0"/>
      <w:spacing w:val="20"/>
    </w:rPr>
  </w:style>
  <w:style w:type="character" w:styleId="af7">
    <w:name w:val="Strong"/>
    <w:basedOn w:val="a0"/>
    <w:uiPriority w:val="22"/>
    <w:qFormat/>
    <w:rsid w:val="00147A22"/>
    <w:rPr>
      <w:b/>
      <w:bCs/>
    </w:rPr>
  </w:style>
  <w:style w:type="character" w:customStyle="1" w:styleId="apple-converted-space">
    <w:name w:val="apple-converted-space"/>
    <w:basedOn w:val="a0"/>
    <w:rsid w:val="00147A22"/>
  </w:style>
  <w:style w:type="character" w:styleId="af8">
    <w:name w:val="Emphasis"/>
    <w:basedOn w:val="a0"/>
    <w:uiPriority w:val="20"/>
    <w:qFormat/>
    <w:rsid w:val="00C83D52"/>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5029314">
      <w:bodyDiv w:val="1"/>
      <w:marLeft w:val="0"/>
      <w:marRight w:val="0"/>
      <w:marTop w:val="0"/>
      <w:marBottom w:val="0"/>
      <w:divBdr>
        <w:top w:val="none" w:sz="0" w:space="0" w:color="auto"/>
        <w:left w:val="none" w:sz="0" w:space="0" w:color="auto"/>
        <w:bottom w:val="none" w:sz="0" w:space="0" w:color="auto"/>
        <w:right w:val="none" w:sz="0" w:space="0" w:color="auto"/>
      </w:divBdr>
    </w:div>
    <w:div w:id="186257437">
      <w:bodyDiv w:val="1"/>
      <w:marLeft w:val="0"/>
      <w:marRight w:val="0"/>
      <w:marTop w:val="0"/>
      <w:marBottom w:val="0"/>
      <w:divBdr>
        <w:top w:val="none" w:sz="0" w:space="0" w:color="auto"/>
        <w:left w:val="none" w:sz="0" w:space="0" w:color="auto"/>
        <w:bottom w:val="none" w:sz="0" w:space="0" w:color="auto"/>
        <w:right w:val="none" w:sz="0" w:space="0" w:color="auto"/>
      </w:divBdr>
    </w:div>
    <w:div w:id="1123694577">
      <w:bodyDiv w:val="1"/>
      <w:marLeft w:val="0"/>
      <w:marRight w:val="0"/>
      <w:marTop w:val="0"/>
      <w:marBottom w:val="0"/>
      <w:divBdr>
        <w:top w:val="none" w:sz="0" w:space="0" w:color="auto"/>
        <w:left w:val="none" w:sz="0" w:space="0" w:color="auto"/>
        <w:bottom w:val="none" w:sz="0" w:space="0" w:color="auto"/>
        <w:right w:val="none" w:sz="0" w:space="0" w:color="auto"/>
      </w:divBdr>
    </w:div>
    <w:div w:id="20832866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jpeg"/><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wmf"/><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jpeg"/><Relationship Id="rId41" Type="http://schemas.openxmlformats.org/officeDocument/2006/relationships/image" Target="media/image34.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gi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760</TotalTime>
  <Pages>92</Pages>
  <Words>25974</Words>
  <Characters>148054</Characters>
  <Application>Microsoft Office Word</Application>
  <DocSecurity>0</DocSecurity>
  <Lines>1233</Lines>
  <Paragraphs>347</Paragraphs>
  <ScaleCrop>false</ScaleCrop>
  <HeadingPairs>
    <vt:vector size="2" baseType="variant">
      <vt:variant>
        <vt:lpstr>Название</vt:lpstr>
      </vt:variant>
      <vt:variant>
        <vt:i4>1</vt:i4>
      </vt:variant>
    </vt:vector>
  </HeadingPairs>
  <TitlesOfParts>
    <vt:vector size="1" baseType="lpstr">
      <vt:lpstr/>
    </vt:vector>
  </TitlesOfParts>
  <Company>UKGU</Company>
  <LinksUpToDate>false</LinksUpToDate>
  <CharactersWithSpaces>173681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ЦКТиТ</dc:creator>
  <cp:keywords/>
  <dc:description/>
  <cp:lastModifiedBy>user</cp:lastModifiedBy>
  <cp:revision>86</cp:revision>
  <cp:lastPrinted>2017-04-03T17:24:00Z</cp:lastPrinted>
  <dcterms:created xsi:type="dcterms:W3CDTF">2016-10-11T08:07:00Z</dcterms:created>
  <dcterms:modified xsi:type="dcterms:W3CDTF">2017-06-04T19:35:00Z</dcterms:modified>
</cp:coreProperties>
</file>